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ED53564" w14:textId="16270BF0" w:rsidR="005F0CFF" w:rsidRDefault="0062788C" w:rsidP="005F0CF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4416CC" w:rsidRPr="004416CC">
        <w:rPr>
          <w:b/>
          <w:bCs/>
        </w:rPr>
        <w:t>ADQUSICIÓN DE MALLA MOSQUETERO PARA LA PLANTA DE TRATAMIENTO DE AGUA RESIDUAL LINDEROS DE LA EPS MARAÑON S.A.</w:t>
      </w:r>
    </w:p>
    <w:p w14:paraId="11D7A7CC" w14:textId="75F7CF36" w:rsidR="0062788C" w:rsidRPr="0062788C" w:rsidRDefault="0062788C" w:rsidP="005F0CFF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76B6B" w14:textId="77777777" w:rsidR="00143CDE" w:rsidRDefault="00143CDE" w:rsidP="0062788C">
      <w:r>
        <w:separator/>
      </w:r>
    </w:p>
  </w:endnote>
  <w:endnote w:type="continuationSeparator" w:id="0">
    <w:p w14:paraId="6B04B57E" w14:textId="77777777" w:rsidR="00143CDE" w:rsidRDefault="00143CD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9094C" w14:textId="77777777" w:rsidR="00143CDE" w:rsidRDefault="00143CDE" w:rsidP="0062788C">
      <w:r>
        <w:separator/>
      </w:r>
    </w:p>
  </w:footnote>
  <w:footnote w:type="continuationSeparator" w:id="0">
    <w:p w14:paraId="3BA4BE99" w14:textId="77777777" w:rsidR="00143CDE" w:rsidRDefault="00143CD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416CC"/>
    <w:rsid w:val="004A46E2"/>
    <w:rsid w:val="004C5077"/>
    <w:rsid w:val="004C6F87"/>
    <w:rsid w:val="004F4730"/>
    <w:rsid w:val="00506F2A"/>
    <w:rsid w:val="005B6CC3"/>
    <w:rsid w:val="005C2E8B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A1761"/>
    <w:rsid w:val="00BD50A2"/>
    <w:rsid w:val="00BF7D74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D3CD5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344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2025-05-12T19:36:00Z</dcterms:created>
  <dcterms:modified xsi:type="dcterms:W3CDTF">2025-10-22T13:17:00Z</dcterms:modified>
</cp:coreProperties>
</file>