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8"/>
      </w:tblGrid>
      <w:tr w:rsidR="00CB7502" w:rsidRPr="00E90A5B" w14:paraId="48FDD79F"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2D250667" w14:textId="139B9D4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4D45BF89" w14:textId="545985A2" w:rsidR="00CB7502" w:rsidRPr="00E90A5B"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tasación de inmueble en el distrito de Moquegua con Partida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11</w:t>
            </w:r>
            <w:r w:rsidR="00F62382">
              <w:rPr>
                <w:rFonts w:ascii="Arial" w:eastAsia="Times New Roman" w:hAnsi="Arial" w:cs="Arial"/>
                <w:b/>
                <w:bCs/>
                <w:color w:val="000000" w:themeColor="text1"/>
                <w:sz w:val="18"/>
                <w:lang w:eastAsia="en-US"/>
              </w:rPr>
              <w:t>002284</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30D13AF9"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5C2112FC" w14:textId="53EDC86B"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6662" w:type="dxa"/>
            <w:tcBorders>
              <w:top w:val="single" w:sz="6" w:space="0" w:color="auto"/>
              <w:left w:val="single" w:sz="6" w:space="0" w:color="auto"/>
              <w:bottom w:val="single" w:sz="6" w:space="0" w:color="auto"/>
              <w:right w:val="single" w:sz="6" w:space="0" w:color="auto"/>
            </w:tcBorders>
            <w:vAlign w:val="center"/>
          </w:tcPr>
          <w:p w14:paraId="462212BB" w14:textId="7A63D15A" w:rsidR="00CB7502" w:rsidRPr="00E90A5B"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tasación de inmueble en el distrito de Moquegua con Partida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w:t>
            </w:r>
            <w:r w:rsidR="00F62382">
              <w:rPr>
                <w:rFonts w:ascii="Arial" w:eastAsia="Times New Roman" w:hAnsi="Arial" w:cs="Arial"/>
                <w:b/>
                <w:bCs/>
                <w:color w:val="000000" w:themeColor="text1"/>
                <w:sz w:val="18"/>
                <w:lang w:eastAsia="en-US"/>
              </w:rPr>
              <w:t>110</w:t>
            </w:r>
            <w:r w:rsidR="007F79D9">
              <w:rPr>
                <w:rFonts w:ascii="Arial" w:eastAsia="Times New Roman" w:hAnsi="Arial" w:cs="Arial"/>
                <w:b/>
                <w:bCs/>
                <w:color w:val="000000" w:themeColor="text1"/>
                <w:sz w:val="18"/>
                <w:lang w:eastAsia="en-US"/>
              </w:rPr>
              <w:t>14456</w:t>
            </w:r>
          </w:p>
        </w:tc>
        <w:tc>
          <w:tcPr>
            <w:tcW w:w="2268" w:type="dxa"/>
            <w:tcBorders>
              <w:top w:val="single" w:sz="6" w:space="0" w:color="auto"/>
              <w:left w:val="single" w:sz="6" w:space="0" w:color="auto"/>
              <w:bottom w:val="single" w:sz="6" w:space="0" w:color="auto"/>
              <w:right w:val="single" w:sz="6" w:space="0" w:color="auto"/>
            </w:tcBorders>
            <w:vAlign w:val="center"/>
          </w:tcPr>
          <w:p w14:paraId="24356E32"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CB7502" w:rsidRPr="00E90A5B" w14:paraId="37D65708"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2EA35299" w14:textId="642E94F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w:t>
            </w:r>
          </w:p>
        </w:tc>
        <w:tc>
          <w:tcPr>
            <w:tcW w:w="6662" w:type="dxa"/>
            <w:tcBorders>
              <w:top w:val="single" w:sz="6" w:space="0" w:color="auto"/>
              <w:left w:val="single" w:sz="6" w:space="0" w:color="auto"/>
              <w:bottom w:val="single" w:sz="6" w:space="0" w:color="auto"/>
              <w:right w:val="single" w:sz="6" w:space="0" w:color="auto"/>
            </w:tcBorders>
            <w:vAlign w:val="center"/>
          </w:tcPr>
          <w:p w14:paraId="1536709B" w14:textId="4E34138D" w:rsidR="00CB7502"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tasación de inmueble en el distrito de </w:t>
            </w:r>
            <w:r w:rsidR="00F13F2E">
              <w:rPr>
                <w:rFonts w:ascii="Arial" w:eastAsia="Times New Roman" w:hAnsi="Arial" w:cs="Arial"/>
                <w:b/>
                <w:bCs/>
                <w:color w:val="000000" w:themeColor="text1"/>
                <w:sz w:val="18"/>
                <w:lang w:eastAsia="en-US"/>
              </w:rPr>
              <w:t>Ilo</w:t>
            </w:r>
            <w:r>
              <w:rPr>
                <w:rFonts w:ascii="Arial" w:eastAsia="Times New Roman" w:hAnsi="Arial" w:cs="Arial"/>
                <w:b/>
                <w:bCs/>
                <w:color w:val="000000" w:themeColor="text1"/>
                <w:sz w:val="18"/>
                <w:lang w:eastAsia="en-US"/>
              </w:rPr>
              <w:t xml:space="preserve"> con Partida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w:t>
            </w:r>
            <w:r w:rsidR="00F13F2E">
              <w:rPr>
                <w:rFonts w:ascii="Arial" w:eastAsia="Times New Roman" w:hAnsi="Arial" w:cs="Arial"/>
                <w:b/>
                <w:bCs/>
                <w:color w:val="000000" w:themeColor="text1"/>
                <w:sz w:val="18"/>
                <w:lang w:eastAsia="en-US"/>
              </w:rPr>
              <w:t>05001108</w:t>
            </w:r>
          </w:p>
        </w:tc>
        <w:tc>
          <w:tcPr>
            <w:tcW w:w="2268" w:type="dxa"/>
            <w:tcBorders>
              <w:top w:val="single" w:sz="6" w:space="0" w:color="auto"/>
              <w:left w:val="single" w:sz="6" w:space="0" w:color="auto"/>
              <w:bottom w:val="single" w:sz="6" w:space="0" w:color="auto"/>
              <w:right w:val="single" w:sz="6" w:space="0" w:color="auto"/>
            </w:tcBorders>
            <w:vAlign w:val="center"/>
          </w:tcPr>
          <w:p w14:paraId="648AB1DD"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D45BEE" w:rsidRPr="00E90A5B" w14:paraId="5E57FC68"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7A300D3F" w14:textId="707B04C2" w:rsidR="00D45BEE" w:rsidRDefault="00D45BEE"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4</w:t>
            </w:r>
          </w:p>
        </w:tc>
        <w:tc>
          <w:tcPr>
            <w:tcW w:w="6662" w:type="dxa"/>
            <w:tcBorders>
              <w:top w:val="single" w:sz="6" w:space="0" w:color="auto"/>
              <w:left w:val="single" w:sz="6" w:space="0" w:color="auto"/>
              <w:bottom w:val="single" w:sz="6" w:space="0" w:color="auto"/>
              <w:right w:val="single" w:sz="6" w:space="0" w:color="auto"/>
            </w:tcBorders>
            <w:vAlign w:val="center"/>
          </w:tcPr>
          <w:p w14:paraId="20792838" w14:textId="4B9246E3" w:rsidR="00D45BEE" w:rsidRDefault="00DD6CF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tasación de inmueble en el distrito de Ilo con Partida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11015336</w:t>
            </w:r>
          </w:p>
        </w:tc>
        <w:tc>
          <w:tcPr>
            <w:tcW w:w="2268" w:type="dxa"/>
            <w:tcBorders>
              <w:top w:val="single" w:sz="6" w:space="0" w:color="auto"/>
              <w:left w:val="single" w:sz="6" w:space="0" w:color="auto"/>
              <w:bottom w:val="single" w:sz="6" w:space="0" w:color="auto"/>
              <w:right w:val="single" w:sz="6" w:space="0" w:color="auto"/>
            </w:tcBorders>
            <w:vAlign w:val="center"/>
          </w:tcPr>
          <w:p w14:paraId="6308A969" w14:textId="77777777" w:rsidR="00D45BEE" w:rsidRPr="00E90A5B" w:rsidRDefault="00D45BEE" w:rsidP="00E90A5B">
            <w:pPr>
              <w:widowControl w:val="0"/>
              <w:jc w:val="both"/>
              <w:rPr>
                <w:rFonts w:ascii="Arial" w:eastAsia="Times New Roman" w:hAnsi="Arial" w:cs="Arial"/>
                <w:b/>
                <w:bCs/>
                <w:color w:val="000000" w:themeColor="text1"/>
                <w:sz w:val="18"/>
                <w:lang w:eastAsia="en-US"/>
              </w:rPr>
            </w:pPr>
          </w:p>
        </w:tc>
      </w:tr>
      <w:tr w:rsidR="00D45BEE" w:rsidRPr="00E90A5B" w14:paraId="13A54B12"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43FF5786" w14:textId="473DAEC1" w:rsidR="00D45BEE" w:rsidRDefault="00D45BEE"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5</w:t>
            </w:r>
          </w:p>
        </w:tc>
        <w:tc>
          <w:tcPr>
            <w:tcW w:w="6662" w:type="dxa"/>
            <w:tcBorders>
              <w:top w:val="single" w:sz="6" w:space="0" w:color="auto"/>
              <w:left w:val="single" w:sz="6" w:space="0" w:color="auto"/>
              <w:bottom w:val="single" w:sz="6" w:space="0" w:color="auto"/>
              <w:right w:val="single" w:sz="6" w:space="0" w:color="auto"/>
            </w:tcBorders>
            <w:vAlign w:val="center"/>
          </w:tcPr>
          <w:p w14:paraId="35CD8DCA" w14:textId="6E679B6F" w:rsidR="00D45BEE" w:rsidRDefault="00103F48"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tasación de inmueble en el distrito de </w:t>
            </w:r>
            <w:r>
              <w:rPr>
                <w:rFonts w:ascii="Arial" w:eastAsia="Times New Roman" w:hAnsi="Arial" w:cs="Arial"/>
                <w:b/>
                <w:bCs/>
                <w:color w:val="000000" w:themeColor="text1"/>
                <w:sz w:val="18"/>
                <w:lang w:eastAsia="en-US"/>
              </w:rPr>
              <w:t>Camaná</w:t>
            </w:r>
            <w:r>
              <w:rPr>
                <w:rFonts w:ascii="Arial" w:eastAsia="Times New Roman" w:hAnsi="Arial" w:cs="Arial"/>
                <w:b/>
                <w:bCs/>
                <w:color w:val="000000" w:themeColor="text1"/>
                <w:sz w:val="18"/>
                <w:lang w:eastAsia="en-US"/>
              </w:rPr>
              <w:t xml:space="preserve"> con Partida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P</w:t>
            </w:r>
            <w:r w:rsidR="00DF16A9">
              <w:rPr>
                <w:rFonts w:ascii="Arial" w:eastAsia="Times New Roman" w:hAnsi="Arial" w:cs="Arial"/>
                <w:b/>
                <w:bCs/>
                <w:color w:val="000000" w:themeColor="text1"/>
                <w:sz w:val="18"/>
                <w:lang w:eastAsia="en-US"/>
              </w:rPr>
              <w:t>06265654</w:t>
            </w:r>
          </w:p>
        </w:tc>
        <w:tc>
          <w:tcPr>
            <w:tcW w:w="2268" w:type="dxa"/>
            <w:tcBorders>
              <w:top w:val="single" w:sz="6" w:space="0" w:color="auto"/>
              <w:left w:val="single" w:sz="6" w:space="0" w:color="auto"/>
              <w:bottom w:val="single" w:sz="6" w:space="0" w:color="auto"/>
              <w:right w:val="single" w:sz="6" w:space="0" w:color="auto"/>
            </w:tcBorders>
            <w:vAlign w:val="center"/>
          </w:tcPr>
          <w:p w14:paraId="29C55D9E" w14:textId="77777777" w:rsidR="00D45BEE" w:rsidRPr="00E90A5B" w:rsidRDefault="00D45BEE" w:rsidP="00E90A5B">
            <w:pPr>
              <w:widowControl w:val="0"/>
              <w:jc w:val="both"/>
              <w:rPr>
                <w:rFonts w:ascii="Arial" w:eastAsia="Times New Roman" w:hAnsi="Arial" w:cs="Arial"/>
                <w:b/>
                <w:bCs/>
                <w:color w:val="000000" w:themeColor="text1"/>
                <w:sz w:val="18"/>
                <w:lang w:eastAsia="en-US"/>
              </w:rPr>
            </w:pPr>
          </w:p>
        </w:tc>
      </w:tr>
      <w:tr w:rsidR="00CB7502" w:rsidRPr="00E90A5B" w14:paraId="609E23E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408D6" w14:textId="77777777" w:rsidR="008F5657" w:rsidRDefault="008F5657">
      <w:r>
        <w:separator/>
      </w:r>
    </w:p>
  </w:endnote>
  <w:endnote w:type="continuationSeparator" w:id="0">
    <w:p w14:paraId="5AEFCBC4" w14:textId="77777777" w:rsidR="008F5657" w:rsidRDefault="008F5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273CE" w14:textId="77777777" w:rsidR="008F5657" w:rsidRDefault="008F5657">
      <w:r>
        <w:separator/>
      </w:r>
    </w:p>
  </w:footnote>
  <w:footnote w:type="continuationSeparator" w:id="0">
    <w:p w14:paraId="5487718E" w14:textId="77777777" w:rsidR="008F5657" w:rsidRDefault="008F5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3F48"/>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7F79D9"/>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BEE"/>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CF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6A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3F2E"/>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382"/>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177</Words>
  <Characters>946</Characters>
  <Application>Microsoft Office Word</Application>
  <DocSecurity>0</DocSecurity>
  <Lines>59</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1093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2025-10-23T00:07:00Z</dcterms:created>
  <dcterms:modified xsi:type="dcterms:W3CDTF">2025-10-23T00:07:00Z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