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33C1F1B5" w:rsidR="00CC6966" w:rsidRPr="00694533" w:rsidRDefault="00BF382B" w:rsidP="002972CD">
      <w:pPr>
        <w:spacing w:after="0" w:line="240" w:lineRule="auto"/>
        <w:rPr>
          <w:rFonts w:cstheme="minorHAnsi"/>
          <w:b/>
        </w:rPr>
      </w:pPr>
      <w:r>
        <w:rPr>
          <w:rFonts w:cstheme="minorHAnsi"/>
          <w:sz w:val="20"/>
          <w:szCs w:val="20"/>
        </w:rPr>
        <w:t xml:space="preserve"> </w:t>
      </w:r>
      <w:r w:rsidR="006036B4">
        <w:rPr>
          <w:rFonts w:cstheme="minorHAnsi"/>
          <w:sz w:val="20"/>
          <w:szCs w:val="20"/>
        </w:rPr>
        <w:t xml:space="preserve">Tacna, </w:t>
      </w:r>
      <w:r w:rsidR="00071A4A">
        <w:rPr>
          <w:rFonts w:cstheme="minorHAnsi"/>
          <w:sz w:val="20"/>
          <w:szCs w:val="20"/>
        </w:rPr>
        <w:t>2</w:t>
      </w:r>
      <w:r w:rsidR="00396519">
        <w:rPr>
          <w:rFonts w:cstheme="minorHAnsi"/>
          <w:sz w:val="20"/>
          <w:szCs w:val="20"/>
        </w:rPr>
        <w:t>3</w:t>
      </w:r>
      <w:r w:rsidR="00CC3258">
        <w:rPr>
          <w:rFonts w:cstheme="minorHAnsi"/>
          <w:sz w:val="20"/>
          <w:szCs w:val="20"/>
        </w:rPr>
        <w:t xml:space="preserve"> </w:t>
      </w:r>
      <w:r w:rsidR="003A624E">
        <w:rPr>
          <w:rFonts w:cstheme="minorHAnsi"/>
          <w:sz w:val="20"/>
          <w:szCs w:val="20"/>
        </w:rPr>
        <w:t xml:space="preserve">de </w:t>
      </w:r>
      <w:r w:rsidR="00280FE0">
        <w:rPr>
          <w:rFonts w:cstheme="minorHAnsi"/>
          <w:sz w:val="20"/>
          <w:szCs w:val="20"/>
        </w:rPr>
        <w:t>octub</w:t>
      </w:r>
      <w:r w:rsidR="0055645F">
        <w:rPr>
          <w:rFonts w:cstheme="minorHAnsi"/>
          <w:sz w:val="20"/>
          <w:szCs w:val="20"/>
        </w:rPr>
        <w:t>re</w:t>
      </w:r>
      <w:r w:rsidR="003D2576">
        <w:rPr>
          <w:rFonts w:cstheme="minorHAnsi"/>
          <w:sz w:val="20"/>
          <w:szCs w:val="20"/>
        </w:rPr>
        <w:t xml:space="preserve"> de</w:t>
      </w:r>
      <w:r w:rsidR="003A624E">
        <w:rPr>
          <w:rFonts w:cstheme="minorHAnsi"/>
          <w:sz w:val="20"/>
          <w:szCs w:val="20"/>
        </w:rPr>
        <w:t>l</w:t>
      </w:r>
      <w:r w:rsidR="003D2576">
        <w:rPr>
          <w:rFonts w:cstheme="minorHAnsi"/>
          <w:sz w:val="20"/>
          <w:szCs w:val="20"/>
        </w:rPr>
        <w:t xml:space="preserve"> 2025</w:t>
      </w:r>
      <w:r w:rsidR="00987148">
        <w:rPr>
          <w:rFonts w:cstheme="minorHAnsi"/>
          <w:b/>
        </w:rPr>
        <w:tab/>
      </w:r>
    </w:p>
    <w:p w14:paraId="3FDE5DE1" w14:textId="7D3A8A8C" w:rsidR="00CC6966" w:rsidRDefault="00F87840" w:rsidP="00867657">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071A4A">
        <w:rPr>
          <w:rFonts w:cstheme="minorHAnsi"/>
          <w:b/>
          <w:sz w:val="26"/>
          <w:szCs w:val="26"/>
        </w:rPr>
        <w:t>42</w:t>
      </w:r>
      <w:r w:rsidR="00E1685E">
        <w:rPr>
          <w:rFonts w:cstheme="minorHAnsi"/>
          <w:b/>
          <w:sz w:val="26"/>
          <w:szCs w:val="26"/>
        </w:rPr>
        <w:t>5</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071A4A">
        <w:rPr>
          <w:rFonts w:cstheme="minorHAnsi"/>
          <w:b/>
          <w:sz w:val="26"/>
          <w:szCs w:val="26"/>
        </w:rPr>
        <w:t>6</w:t>
      </w:r>
      <w:r w:rsidR="003D0A9C">
        <w:rPr>
          <w:rFonts w:cstheme="minorHAnsi"/>
          <w:b/>
          <w:sz w:val="26"/>
          <w:szCs w:val="26"/>
        </w:rPr>
        <w:t>19</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9D0758">
        <w:rPr>
          <w:rFonts w:cstheme="minorHAnsi"/>
          <w:b/>
          <w:sz w:val="26"/>
          <w:szCs w:val="26"/>
        </w:rPr>
        <w:t>SERVICIO</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136A6224" w14:textId="7287A446" w:rsidR="00396519" w:rsidRDefault="00987148" w:rsidP="00E1685E">
      <w:pPr>
        <w:jc w:val="both"/>
        <w:rPr>
          <w:rFonts w:cstheme="minorHAnsi"/>
          <w:bCs/>
          <w:sz w:val="20"/>
          <w:szCs w:val="20"/>
        </w:rPr>
      </w:pPr>
      <w:r w:rsidRPr="0017628E">
        <w:rPr>
          <w:rFonts w:cstheme="minorHAnsi"/>
          <w:b/>
          <w:sz w:val="20"/>
          <w:szCs w:val="20"/>
        </w:rPr>
        <w:t xml:space="preserve">DESCRIPCIÓN DE LA </w:t>
      </w:r>
      <w:bookmarkStart w:id="0" w:name="_Hlk157002610"/>
      <w:r w:rsidRPr="0017628E">
        <w:rPr>
          <w:rFonts w:cstheme="minorHAnsi"/>
          <w:b/>
          <w:sz w:val="20"/>
          <w:szCs w:val="20"/>
        </w:rPr>
        <w:t>CONTRATACIÓN</w:t>
      </w:r>
      <w:bookmarkEnd w:id="0"/>
      <w:r w:rsidR="00C95804" w:rsidRPr="0017628E">
        <w:rPr>
          <w:rFonts w:cstheme="minorHAnsi"/>
          <w:b/>
          <w:sz w:val="20"/>
          <w:szCs w:val="20"/>
        </w:rPr>
        <w:t>:</w:t>
      </w:r>
      <w:r w:rsidR="00C95804" w:rsidRPr="00531930">
        <w:rPr>
          <w:rFonts w:cstheme="minorHAnsi"/>
          <w:b/>
          <w:sz w:val="20"/>
          <w:szCs w:val="20"/>
        </w:rPr>
        <w:t xml:space="preserve"> </w:t>
      </w:r>
      <w:r w:rsidR="00E1685E" w:rsidRPr="00E1685E">
        <w:rPr>
          <w:rFonts w:cstheme="minorHAnsi"/>
          <w:bCs/>
          <w:sz w:val="20"/>
          <w:szCs w:val="20"/>
        </w:rPr>
        <w:t>SERVICIO DE CAMBIO DE ACOPLES DE LAS UNIDADES DE</w:t>
      </w:r>
      <w:r w:rsidR="00E1685E">
        <w:rPr>
          <w:rFonts w:cstheme="minorHAnsi"/>
          <w:bCs/>
          <w:sz w:val="20"/>
          <w:szCs w:val="20"/>
        </w:rPr>
        <w:t xml:space="preserve"> </w:t>
      </w:r>
      <w:r w:rsidR="00E1685E" w:rsidRPr="00E1685E">
        <w:rPr>
          <w:rFonts w:cstheme="minorHAnsi"/>
          <w:bCs/>
          <w:sz w:val="20"/>
          <w:szCs w:val="20"/>
        </w:rPr>
        <w:t>GENERACIÓN WARTSILA</w:t>
      </w:r>
    </w:p>
    <w:p w14:paraId="043C329B" w14:textId="6025563E" w:rsidR="00F16426" w:rsidRPr="00694533" w:rsidRDefault="00363651" w:rsidP="00396519">
      <w:pPr>
        <w:jc w:val="both"/>
        <w:rPr>
          <w:rFonts w:cstheme="minorHAnsi"/>
          <w:b/>
          <w:sz w:val="20"/>
          <w:szCs w:val="20"/>
        </w:rPr>
      </w:pPr>
      <w:r w:rsidRPr="00694533">
        <w:rPr>
          <w:rFonts w:cstheme="minorHAnsi"/>
          <w:b/>
          <w:sz w:val="20"/>
          <w:szCs w:val="20"/>
          <w:u w:val="single"/>
        </w:rPr>
        <w:t>1.- DATOS DEL PROVEEDOR</w:t>
      </w:r>
      <w:r w:rsidRPr="00694533">
        <w:rPr>
          <w:rFonts w:cstheme="minorHAnsi"/>
          <w:b/>
          <w:sz w:val="20"/>
          <w:szCs w:val="20"/>
        </w:rPr>
        <w:t xml:space="preserve">: </w:t>
      </w:r>
    </w:p>
    <w:p w14:paraId="146E23B3" w14:textId="77777777" w:rsidR="000425B0" w:rsidRPr="00694533"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pPr>
              <w:jc w:val="both"/>
              <w:rPr>
                <w:rFonts w:cstheme="minorHAnsi"/>
                <w:b/>
                <w:sz w:val="20"/>
                <w:szCs w:val="20"/>
              </w:rPr>
            </w:pPr>
          </w:p>
        </w:tc>
      </w:tr>
      <w:tr w:rsidR="00A2656C" w:rsidRPr="00694533" w14:paraId="3651FC9A" w14:textId="77777777">
        <w:tc>
          <w:tcPr>
            <w:tcW w:w="1980" w:type="dxa"/>
            <w:gridSpan w:val="5"/>
          </w:tcPr>
          <w:p w14:paraId="6C3BF69F" w14:textId="77777777" w:rsidR="00A2656C" w:rsidRPr="00694533" w:rsidRDefault="00A2656C">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pPr>
              <w:jc w:val="both"/>
              <w:rPr>
                <w:rFonts w:cstheme="minorHAnsi"/>
                <w:b/>
                <w:sz w:val="20"/>
                <w:szCs w:val="20"/>
              </w:rPr>
            </w:pPr>
          </w:p>
        </w:tc>
      </w:tr>
      <w:tr w:rsidR="00A2656C" w:rsidRPr="00694533" w14:paraId="41489551" w14:textId="77777777">
        <w:tc>
          <w:tcPr>
            <w:tcW w:w="1271" w:type="dxa"/>
            <w:gridSpan w:val="2"/>
          </w:tcPr>
          <w:p w14:paraId="025474C5" w14:textId="77777777" w:rsidR="00A2656C" w:rsidRPr="00694533" w:rsidRDefault="00A2656C">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pPr>
              <w:jc w:val="both"/>
              <w:rPr>
                <w:rFonts w:cstheme="minorHAnsi"/>
                <w:b/>
                <w:sz w:val="20"/>
                <w:szCs w:val="20"/>
              </w:rPr>
            </w:pPr>
          </w:p>
        </w:tc>
        <w:tc>
          <w:tcPr>
            <w:tcW w:w="1559" w:type="dxa"/>
          </w:tcPr>
          <w:p w14:paraId="759ADA04" w14:textId="77777777" w:rsidR="00A2656C" w:rsidRPr="00694533" w:rsidRDefault="00A2656C">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04BD4776"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24616A">
        <w:rPr>
          <w:rFonts w:cstheme="minorHAnsi"/>
          <w:sz w:val="20"/>
          <w:szCs w:val="20"/>
        </w:rPr>
        <w:t>o</w:t>
      </w:r>
      <w:r w:rsidR="0053488E">
        <w:rPr>
          <w:rFonts w:cstheme="minorHAnsi"/>
          <w:sz w:val="20"/>
          <w:szCs w:val="20"/>
        </w:rPr>
        <w:t xml:space="preserve">s </w:t>
      </w:r>
      <w:r w:rsidR="0024616A">
        <w:rPr>
          <w:rFonts w:cstheme="minorHAnsi"/>
          <w:sz w:val="20"/>
          <w:szCs w:val="20"/>
        </w:rPr>
        <w:t xml:space="preserve">términos de referencia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r w:rsidR="008A5A58" w:rsidRPr="00694533">
        <w:rPr>
          <w:rFonts w:cstheme="minorHAnsi"/>
          <w:sz w:val="20"/>
          <w:szCs w:val="20"/>
        </w:rPr>
        <w:t>a la presente vía</w:t>
      </w:r>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666522">
        <w:rPr>
          <w:rFonts w:cstheme="minorHAnsi"/>
          <w:b/>
          <w:color w:val="0000FF"/>
          <w:sz w:val="20"/>
          <w:szCs w:val="20"/>
          <w:u w:val="single"/>
        </w:rPr>
        <w:t>o</w:t>
      </w:r>
      <w:r w:rsidR="0004172B">
        <w:rPr>
          <w:rFonts w:cstheme="minorHAnsi"/>
          <w:b/>
          <w:color w:val="0000FF"/>
          <w:sz w:val="20"/>
          <w:szCs w:val="20"/>
          <w:u w:val="single"/>
        </w:rPr>
        <w:t xml:space="preserve"> </w:t>
      </w:r>
      <w:proofErr w:type="gramStart"/>
      <w:r w:rsidR="00666522">
        <w:rPr>
          <w:rFonts w:cstheme="minorHAnsi"/>
          <w:b/>
          <w:color w:val="0000FF"/>
          <w:sz w:val="20"/>
          <w:szCs w:val="20"/>
          <w:u w:val="single"/>
        </w:rPr>
        <w:t>TDR</w:t>
      </w:r>
      <w:r w:rsidR="0004172B">
        <w:rPr>
          <w:rFonts w:cstheme="minorHAnsi"/>
          <w:b/>
          <w:color w:val="0000FF"/>
          <w:sz w:val="20"/>
          <w:szCs w:val="20"/>
          <w:u w:val="single"/>
        </w:rPr>
        <w: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trPr>
          <w:trHeight w:val="117"/>
        </w:trPr>
        <w:tc>
          <w:tcPr>
            <w:tcW w:w="283" w:type="dxa"/>
            <w:tcBorders>
              <w:top w:val="nil"/>
              <w:left w:val="nil"/>
              <w:bottom w:val="nil"/>
            </w:tcBorders>
          </w:tcPr>
          <w:p w14:paraId="5B1BD019" w14:textId="77777777" w:rsidR="00055990" w:rsidRPr="00694533" w:rsidRDefault="00055990">
            <w:pPr>
              <w:rPr>
                <w:rFonts w:cstheme="minorHAnsi"/>
                <w:sz w:val="20"/>
                <w:szCs w:val="20"/>
              </w:rPr>
            </w:pPr>
          </w:p>
        </w:tc>
        <w:tc>
          <w:tcPr>
            <w:tcW w:w="236" w:type="dxa"/>
            <w:vAlign w:val="center"/>
          </w:tcPr>
          <w:p w14:paraId="550B43E5" w14:textId="77777777" w:rsidR="00055990" w:rsidRPr="00694533" w:rsidRDefault="00055990">
            <w:pPr>
              <w:rPr>
                <w:rFonts w:cstheme="minorHAnsi"/>
                <w:sz w:val="20"/>
                <w:szCs w:val="20"/>
              </w:rPr>
            </w:pPr>
          </w:p>
        </w:tc>
        <w:tc>
          <w:tcPr>
            <w:tcW w:w="359" w:type="dxa"/>
            <w:tcBorders>
              <w:top w:val="nil"/>
              <w:bottom w:val="nil"/>
            </w:tcBorders>
            <w:vAlign w:val="center"/>
          </w:tcPr>
          <w:p w14:paraId="2C3888DA" w14:textId="77777777" w:rsidR="00055990" w:rsidRPr="00694533" w:rsidRDefault="00055990">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21A506A7"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24616A">
        <w:rPr>
          <w:rFonts w:cstheme="minorHAnsi"/>
          <w:b/>
          <w:color w:val="C45911" w:themeColor="accent2" w:themeShade="BF"/>
          <w:sz w:val="18"/>
          <w:szCs w:val="18"/>
        </w:rPr>
        <w:t>o</w:t>
      </w:r>
      <w:r w:rsidR="00FF518C">
        <w:rPr>
          <w:rFonts w:cstheme="minorHAnsi"/>
          <w:b/>
          <w:color w:val="C45911" w:themeColor="accent2" w:themeShade="BF"/>
          <w:sz w:val="18"/>
          <w:szCs w:val="18"/>
        </w:rPr>
        <w:t xml:space="preserve">s </w:t>
      </w:r>
      <w:r w:rsidR="0024616A">
        <w:rPr>
          <w:rFonts w:cstheme="minorHAnsi"/>
          <w:b/>
          <w:color w:val="C45911" w:themeColor="accent2" w:themeShade="BF"/>
          <w:sz w:val="18"/>
          <w:szCs w:val="18"/>
        </w:rPr>
        <w:t>términos de referencia</w:t>
      </w:r>
      <w:r w:rsidR="006B7520" w:rsidRPr="00694533">
        <w:rPr>
          <w:rFonts w:cstheme="minorHAnsi"/>
          <w:b/>
          <w:color w:val="C45911" w:themeColor="accent2" w:themeShade="BF"/>
          <w:sz w:val="18"/>
          <w:szCs w:val="18"/>
        </w:rPr>
        <w:t xml:space="preserve"> (</w:t>
      </w:r>
      <w:r w:rsidR="0024616A">
        <w:rPr>
          <w:rFonts w:cstheme="minorHAnsi"/>
          <w:b/>
          <w:color w:val="C45911" w:themeColor="accent2" w:themeShade="BF"/>
          <w:sz w:val="18"/>
          <w:szCs w:val="18"/>
        </w:rPr>
        <w:t>TDR</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trPr>
          <w:trHeight w:val="300"/>
        </w:trPr>
        <w:tc>
          <w:tcPr>
            <w:tcW w:w="8222" w:type="dxa"/>
            <w:tcBorders>
              <w:top w:val="nil"/>
              <w:left w:val="nil"/>
              <w:bottom w:val="nil"/>
              <w:right w:val="nil"/>
            </w:tcBorders>
          </w:tcPr>
          <w:p w14:paraId="51A9B048" w14:textId="4D272FD9"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320F05">
              <w:rPr>
                <w:rFonts w:cstheme="minorHAnsi"/>
                <w:b/>
                <w:sz w:val="20"/>
                <w:szCs w:val="20"/>
              </w:rPr>
              <w:t xml:space="preserve">ejecución del servicio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71857673" w:rsidR="001E6564" w:rsidRPr="00C25765" w:rsidRDefault="00E1685E" w:rsidP="00396519">
            <w:pPr>
              <w:jc w:val="both"/>
              <w:rPr>
                <w:rFonts w:cstheme="minorHAnsi"/>
                <w:sz w:val="20"/>
                <w:szCs w:val="20"/>
              </w:rPr>
            </w:pPr>
            <w:r w:rsidRPr="00E1685E">
              <w:rPr>
                <w:rFonts w:cstheme="minorHAnsi"/>
                <w:i/>
                <w:iCs/>
                <w:sz w:val="20"/>
                <w:szCs w:val="20"/>
              </w:rPr>
              <w:t>Las actividades se realizarán en las instalaciones de la Central Térmica de Independencia, ubicada a la altura del Km. 21.5 de la Vía Los Libertadores, Distrito de Independencia, Provincia de Pisco, Región de Ica.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trPr>
          <w:trHeight w:val="300"/>
        </w:trPr>
        <w:tc>
          <w:tcPr>
            <w:tcW w:w="283" w:type="dxa"/>
            <w:tcBorders>
              <w:top w:val="nil"/>
              <w:left w:val="nil"/>
              <w:bottom w:val="nil"/>
            </w:tcBorders>
          </w:tcPr>
          <w:p w14:paraId="617FE37A" w14:textId="77777777" w:rsidR="006B1B9B" w:rsidRPr="00694533" w:rsidRDefault="006B1B9B">
            <w:pPr>
              <w:rPr>
                <w:rFonts w:cstheme="minorHAnsi"/>
                <w:sz w:val="20"/>
                <w:szCs w:val="20"/>
              </w:rPr>
            </w:pPr>
          </w:p>
        </w:tc>
        <w:tc>
          <w:tcPr>
            <w:tcW w:w="227" w:type="dxa"/>
            <w:vAlign w:val="center"/>
          </w:tcPr>
          <w:p w14:paraId="0246A620" w14:textId="77777777" w:rsidR="006B1B9B" w:rsidRPr="00694533" w:rsidRDefault="006B1B9B">
            <w:pPr>
              <w:rPr>
                <w:rFonts w:cstheme="minorHAnsi"/>
                <w:sz w:val="20"/>
                <w:szCs w:val="20"/>
              </w:rPr>
            </w:pPr>
          </w:p>
        </w:tc>
        <w:tc>
          <w:tcPr>
            <w:tcW w:w="965" w:type="dxa"/>
            <w:tcBorders>
              <w:top w:val="nil"/>
              <w:bottom w:val="nil"/>
            </w:tcBorders>
            <w:vAlign w:val="center"/>
          </w:tcPr>
          <w:p w14:paraId="6B5FD531" w14:textId="77777777" w:rsidR="006B1B9B" w:rsidRPr="00694533" w:rsidRDefault="006B1B9B">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694533" w:rsidRDefault="00E1718C">
            <w:pPr>
              <w:jc w:val="center"/>
              <w:rPr>
                <w:rFonts w:cstheme="minorHAnsi"/>
                <w:b/>
                <w:sz w:val="20"/>
                <w:szCs w:val="20"/>
              </w:rPr>
            </w:pPr>
            <w:proofErr w:type="spellStart"/>
            <w:r w:rsidRPr="00694533">
              <w:rPr>
                <w:rFonts w:cstheme="minorHAnsi"/>
                <w:b/>
                <w:sz w:val="20"/>
                <w:szCs w:val="20"/>
              </w:rPr>
              <w:t>Nº</w:t>
            </w:r>
            <w:proofErr w:type="spellEnd"/>
          </w:p>
        </w:tc>
        <w:tc>
          <w:tcPr>
            <w:tcW w:w="895" w:type="dxa"/>
            <w:vAlign w:val="center"/>
          </w:tcPr>
          <w:p w14:paraId="32CC1F3C" w14:textId="77777777" w:rsidR="00E1718C" w:rsidRPr="00694533" w:rsidRDefault="00E1718C">
            <w:pPr>
              <w:jc w:val="center"/>
              <w:rPr>
                <w:rFonts w:cstheme="minorHAnsi"/>
                <w:b/>
                <w:sz w:val="18"/>
                <w:szCs w:val="18"/>
              </w:rPr>
            </w:pPr>
            <w:r w:rsidRPr="00694533">
              <w:rPr>
                <w:rFonts w:cstheme="minorHAnsi"/>
                <w:b/>
                <w:sz w:val="18"/>
                <w:szCs w:val="18"/>
              </w:rPr>
              <w:t>Cantidad</w:t>
            </w:r>
          </w:p>
        </w:tc>
        <w:tc>
          <w:tcPr>
            <w:tcW w:w="936" w:type="dxa"/>
            <w:vAlign w:val="center"/>
          </w:tcPr>
          <w:p w14:paraId="5BD70CFF" w14:textId="77777777" w:rsidR="00E1718C" w:rsidRPr="00694533" w:rsidRDefault="00E1718C">
            <w:pPr>
              <w:jc w:val="center"/>
              <w:rPr>
                <w:rFonts w:cstheme="minorHAnsi"/>
                <w:b/>
                <w:sz w:val="20"/>
                <w:szCs w:val="20"/>
              </w:rPr>
            </w:pPr>
            <w:r w:rsidRPr="00694533">
              <w:rPr>
                <w:rFonts w:cstheme="minorHAnsi"/>
                <w:b/>
                <w:sz w:val="20"/>
                <w:szCs w:val="20"/>
              </w:rPr>
              <w:t>Unidad</w:t>
            </w:r>
          </w:p>
        </w:tc>
        <w:tc>
          <w:tcPr>
            <w:tcW w:w="5346" w:type="dxa"/>
            <w:gridSpan w:val="2"/>
            <w:vAlign w:val="center"/>
          </w:tcPr>
          <w:p w14:paraId="641A886C" w14:textId="57ED98C7" w:rsidR="00E1718C" w:rsidRPr="00694533" w:rsidRDefault="00E1718C">
            <w:pPr>
              <w:jc w:val="center"/>
              <w:rPr>
                <w:rFonts w:cstheme="minorHAnsi"/>
                <w:b/>
                <w:sz w:val="20"/>
                <w:szCs w:val="20"/>
              </w:rPr>
            </w:pPr>
            <w:r w:rsidRPr="00694533">
              <w:rPr>
                <w:rFonts w:cstheme="minorHAnsi"/>
                <w:b/>
                <w:sz w:val="20"/>
                <w:szCs w:val="20"/>
              </w:rPr>
              <w:t xml:space="preserve">Descripción del Servicio que se </w:t>
            </w:r>
            <w:r w:rsidR="00FD1147">
              <w:rPr>
                <w:rFonts w:cstheme="minorHAnsi"/>
                <w:b/>
                <w:sz w:val="20"/>
                <w:szCs w:val="20"/>
              </w:rPr>
              <w:t xml:space="preserve">pide </w:t>
            </w:r>
            <w:r w:rsidRPr="00694533">
              <w:rPr>
                <w:rFonts w:cstheme="minorHAnsi"/>
                <w:b/>
                <w:sz w:val="20"/>
                <w:szCs w:val="20"/>
              </w:rPr>
              <w:t>COTIZA</w:t>
            </w:r>
            <w:r w:rsidR="00FD1147">
              <w:rPr>
                <w:rFonts w:cstheme="minorHAnsi"/>
                <w:b/>
                <w:sz w:val="20"/>
                <w:szCs w:val="20"/>
              </w:rPr>
              <w:t>R</w:t>
            </w:r>
            <w:r w:rsidRPr="00694533">
              <w:rPr>
                <w:rFonts w:cstheme="minorHAnsi"/>
                <w:b/>
                <w:sz w:val="20"/>
                <w:szCs w:val="20"/>
              </w:rPr>
              <w:t xml:space="preserve"> </w:t>
            </w:r>
          </w:p>
          <w:p w14:paraId="68F085C0" w14:textId="166BD58A" w:rsidR="00E1718C" w:rsidRPr="00694533" w:rsidRDefault="00E1718C">
            <w:pPr>
              <w:jc w:val="center"/>
              <w:rPr>
                <w:rFonts w:cstheme="minorHAnsi"/>
                <w:sz w:val="20"/>
                <w:szCs w:val="20"/>
                <w:u w:val="single"/>
              </w:rPr>
            </w:pPr>
            <w:r w:rsidRPr="00694533">
              <w:rPr>
                <w:rFonts w:cstheme="minorHAnsi"/>
                <w:sz w:val="20"/>
                <w:szCs w:val="20"/>
                <w:u w:val="single"/>
              </w:rPr>
              <w:t>(</w:t>
            </w:r>
            <w:r w:rsidR="00983F97" w:rsidRPr="00694533">
              <w:rPr>
                <w:rFonts w:cstheme="minorHAnsi"/>
                <w:sz w:val="20"/>
                <w:szCs w:val="20"/>
                <w:u w:val="single"/>
              </w:rPr>
              <w:t>de acuerdo con</w:t>
            </w:r>
            <w:r w:rsidRPr="00694533">
              <w:rPr>
                <w:rFonts w:cstheme="minorHAnsi"/>
                <w:sz w:val="20"/>
                <w:szCs w:val="20"/>
                <w:u w:val="single"/>
              </w:rPr>
              <w:t xml:space="preserve"> los términos de referencia de EGESUR)</w:t>
            </w:r>
          </w:p>
        </w:tc>
        <w:tc>
          <w:tcPr>
            <w:tcW w:w="1564" w:type="dxa"/>
            <w:vAlign w:val="center"/>
          </w:tcPr>
          <w:p w14:paraId="6E4813E1" w14:textId="77777777" w:rsidR="00E1718C" w:rsidRPr="00694533" w:rsidRDefault="00E1718C">
            <w:pPr>
              <w:jc w:val="center"/>
              <w:rPr>
                <w:rFonts w:cstheme="minorHAnsi"/>
                <w:b/>
                <w:sz w:val="20"/>
                <w:szCs w:val="20"/>
              </w:rPr>
            </w:pPr>
            <w:r w:rsidRPr="00694533">
              <w:rPr>
                <w:rFonts w:cstheme="minorHAnsi"/>
                <w:b/>
                <w:sz w:val="20"/>
                <w:szCs w:val="20"/>
              </w:rPr>
              <w:t>Precio por Unidad/Servicio</w:t>
            </w:r>
          </w:p>
        </w:tc>
        <w:tc>
          <w:tcPr>
            <w:tcW w:w="998" w:type="dxa"/>
            <w:vAlign w:val="center"/>
          </w:tcPr>
          <w:p w14:paraId="5E2F859D" w14:textId="77777777" w:rsidR="00E1718C" w:rsidRPr="00694533" w:rsidRDefault="00E1718C">
            <w:pPr>
              <w:jc w:val="center"/>
              <w:rPr>
                <w:rFonts w:cstheme="minorHAnsi"/>
                <w:b/>
                <w:sz w:val="20"/>
                <w:szCs w:val="20"/>
              </w:rPr>
            </w:pPr>
            <w:r w:rsidRPr="00694533">
              <w:rPr>
                <w:rFonts w:cstheme="minorHAnsi"/>
                <w:b/>
                <w:sz w:val="20"/>
                <w:szCs w:val="20"/>
              </w:rPr>
              <w:t>Sub Total</w:t>
            </w:r>
          </w:p>
        </w:tc>
      </w:tr>
      <w:tr w:rsidR="00DF07F5" w:rsidRPr="00AB10C6" w14:paraId="1037A0FB" w14:textId="77777777" w:rsidTr="00325B9B">
        <w:trPr>
          <w:trHeight w:val="284"/>
        </w:trPr>
        <w:tc>
          <w:tcPr>
            <w:tcW w:w="561" w:type="dxa"/>
            <w:vAlign w:val="center"/>
          </w:tcPr>
          <w:p w14:paraId="6EE29AFE" w14:textId="65D0AB80" w:rsidR="00DF07F5" w:rsidRPr="003610C7" w:rsidRDefault="00DF07F5" w:rsidP="00547B9D">
            <w:pPr>
              <w:jc w:val="center"/>
              <w:rPr>
                <w:rFonts w:cstheme="minorHAnsi"/>
                <w:sz w:val="20"/>
                <w:szCs w:val="20"/>
              </w:rPr>
            </w:pPr>
            <w:r w:rsidRPr="00396BE5">
              <w:t>1</w:t>
            </w:r>
          </w:p>
        </w:tc>
        <w:tc>
          <w:tcPr>
            <w:tcW w:w="895" w:type="dxa"/>
            <w:vAlign w:val="center"/>
          </w:tcPr>
          <w:p w14:paraId="0660F90A" w14:textId="4E86135A" w:rsidR="00DF07F5" w:rsidRPr="003610C7" w:rsidRDefault="00305FCA" w:rsidP="00770141">
            <w:pPr>
              <w:jc w:val="center"/>
              <w:rPr>
                <w:rFonts w:cstheme="minorHAnsi"/>
                <w:sz w:val="20"/>
                <w:szCs w:val="20"/>
              </w:rPr>
            </w:pPr>
            <w:r>
              <w:rPr>
                <w:rFonts w:cstheme="minorHAnsi"/>
                <w:sz w:val="20"/>
                <w:szCs w:val="20"/>
              </w:rPr>
              <w:t>1</w:t>
            </w:r>
          </w:p>
        </w:tc>
        <w:tc>
          <w:tcPr>
            <w:tcW w:w="936" w:type="dxa"/>
            <w:vAlign w:val="center"/>
          </w:tcPr>
          <w:p w14:paraId="513EA45D" w14:textId="58B35981" w:rsidR="00DF07F5" w:rsidRPr="0020059C" w:rsidRDefault="002B7628" w:rsidP="00DD5A40">
            <w:pPr>
              <w:jc w:val="center"/>
              <w:rPr>
                <w:rFonts w:cstheme="minorHAnsi"/>
                <w:sz w:val="20"/>
                <w:szCs w:val="20"/>
              </w:rPr>
            </w:pPr>
            <w:r>
              <w:rPr>
                <w:rFonts w:cstheme="minorHAnsi"/>
                <w:sz w:val="20"/>
                <w:szCs w:val="20"/>
              </w:rPr>
              <w:t>UND</w:t>
            </w:r>
          </w:p>
        </w:tc>
        <w:tc>
          <w:tcPr>
            <w:tcW w:w="5346" w:type="dxa"/>
            <w:gridSpan w:val="2"/>
            <w:vAlign w:val="center"/>
          </w:tcPr>
          <w:p w14:paraId="6B34524F" w14:textId="256AE26E" w:rsidR="00751048" w:rsidRPr="004331A1" w:rsidRDefault="00E1685E" w:rsidP="00D47C9B">
            <w:pPr>
              <w:jc w:val="both"/>
              <w:rPr>
                <w:rFonts w:cstheme="minorHAnsi"/>
                <w:bCs/>
                <w:sz w:val="20"/>
                <w:szCs w:val="20"/>
              </w:rPr>
            </w:pPr>
            <w:r w:rsidRPr="00E1685E">
              <w:rPr>
                <w:rFonts w:cstheme="minorHAnsi"/>
                <w:bCs/>
                <w:sz w:val="20"/>
                <w:szCs w:val="20"/>
              </w:rPr>
              <w:t>SERVICIO DE CAMBIO DE ACOPLES DE LAS UNIDADES DE</w:t>
            </w:r>
            <w:r>
              <w:rPr>
                <w:rFonts w:cstheme="minorHAnsi"/>
                <w:bCs/>
                <w:sz w:val="20"/>
                <w:szCs w:val="20"/>
              </w:rPr>
              <w:t xml:space="preserve"> </w:t>
            </w:r>
            <w:r w:rsidRPr="00E1685E">
              <w:rPr>
                <w:rFonts w:cstheme="minorHAnsi"/>
                <w:bCs/>
                <w:sz w:val="20"/>
                <w:szCs w:val="20"/>
              </w:rPr>
              <w:t>GENERACIÓN WARTSILA</w:t>
            </w:r>
          </w:p>
        </w:tc>
        <w:tc>
          <w:tcPr>
            <w:tcW w:w="1564" w:type="dxa"/>
            <w:vAlign w:val="center"/>
          </w:tcPr>
          <w:p w14:paraId="51468853" w14:textId="77777777" w:rsidR="00DF07F5" w:rsidRPr="00AB10C6" w:rsidRDefault="00DF07F5" w:rsidP="00DF07F5">
            <w:pPr>
              <w:jc w:val="center"/>
              <w:rPr>
                <w:rFonts w:cstheme="minorHAnsi"/>
                <w:sz w:val="20"/>
                <w:szCs w:val="20"/>
              </w:rPr>
            </w:pPr>
          </w:p>
        </w:tc>
        <w:tc>
          <w:tcPr>
            <w:tcW w:w="998" w:type="dxa"/>
            <w:vAlign w:val="center"/>
          </w:tcPr>
          <w:p w14:paraId="19E8BA16" w14:textId="77777777" w:rsidR="00DF07F5" w:rsidRPr="00AB10C6" w:rsidRDefault="00DF07F5" w:rsidP="00DF07F5">
            <w:pPr>
              <w:jc w:val="center"/>
              <w:rPr>
                <w:rFonts w:cstheme="minorHAnsi"/>
                <w:sz w:val="20"/>
                <w:szCs w:val="20"/>
              </w:rPr>
            </w:pPr>
          </w:p>
        </w:tc>
      </w:tr>
      <w:tr w:rsidR="008369FA" w:rsidRPr="00694533" w14:paraId="14666ACB" w14:textId="77777777" w:rsidTr="006916E8">
        <w:tc>
          <w:tcPr>
            <w:tcW w:w="561" w:type="dxa"/>
            <w:tcBorders>
              <w:left w:val="nil"/>
              <w:bottom w:val="nil"/>
              <w:right w:val="nil"/>
            </w:tcBorders>
          </w:tcPr>
          <w:p w14:paraId="719113E4" w14:textId="4B367B46" w:rsidR="008369FA" w:rsidRPr="0073289D" w:rsidRDefault="008369FA" w:rsidP="008369FA">
            <w:pPr>
              <w:rPr>
                <w:rFonts w:cstheme="minorHAnsi"/>
                <w:sz w:val="20"/>
                <w:szCs w:val="20"/>
              </w:rPr>
            </w:pPr>
          </w:p>
        </w:tc>
        <w:tc>
          <w:tcPr>
            <w:tcW w:w="895" w:type="dxa"/>
            <w:tcBorders>
              <w:left w:val="nil"/>
              <w:bottom w:val="nil"/>
              <w:right w:val="nil"/>
            </w:tcBorders>
          </w:tcPr>
          <w:p w14:paraId="65B510AE" w14:textId="77777777" w:rsidR="008369FA" w:rsidRPr="0073289D" w:rsidRDefault="008369FA" w:rsidP="008369FA">
            <w:pPr>
              <w:rPr>
                <w:rFonts w:cstheme="minorHAnsi"/>
                <w:sz w:val="20"/>
                <w:szCs w:val="20"/>
              </w:rPr>
            </w:pPr>
          </w:p>
        </w:tc>
        <w:tc>
          <w:tcPr>
            <w:tcW w:w="2533" w:type="dxa"/>
            <w:gridSpan w:val="2"/>
            <w:tcBorders>
              <w:left w:val="nil"/>
              <w:bottom w:val="nil"/>
              <w:right w:val="single" w:sz="4" w:space="0" w:color="auto"/>
            </w:tcBorders>
          </w:tcPr>
          <w:p w14:paraId="6E4DD0FA" w14:textId="77777777" w:rsidR="008369FA" w:rsidRPr="0073289D" w:rsidRDefault="008369FA" w:rsidP="008369FA">
            <w:pPr>
              <w:rPr>
                <w:rFonts w:cstheme="minorHAnsi"/>
              </w:rPr>
            </w:pPr>
          </w:p>
        </w:tc>
        <w:tc>
          <w:tcPr>
            <w:tcW w:w="5313" w:type="dxa"/>
            <w:gridSpan w:val="2"/>
            <w:tcBorders>
              <w:left w:val="single" w:sz="4" w:space="0" w:color="auto"/>
              <w:bottom w:val="single" w:sz="4" w:space="0" w:color="auto"/>
            </w:tcBorders>
          </w:tcPr>
          <w:p w14:paraId="3A570AFF" w14:textId="3E922630" w:rsidR="008369FA" w:rsidRPr="00694533" w:rsidRDefault="008369FA" w:rsidP="008369FA">
            <w:pPr>
              <w:jc w:val="right"/>
              <w:rPr>
                <w:rFonts w:cstheme="minorHAnsi"/>
              </w:rPr>
            </w:pPr>
            <w:r w:rsidRPr="00694533">
              <w:rPr>
                <w:rFonts w:cstheme="minorHAnsi"/>
              </w:rPr>
              <w:t>Sub:</w:t>
            </w:r>
            <w:r w:rsidR="00E7052A">
              <w:rPr>
                <w:rFonts w:cstheme="minorHAnsi"/>
              </w:rPr>
              <w:t xml:space="preserve"> </w:t>
            </w:r>
            <w:r w:rsidRPr="00694533">
              <w:rPr>
                <w:rFonts w:cstheme="minorHAnsi"/>
              </w:rPr>
              <w:t>Total</w:t>
            </w:r>
          </w:p>
        </w:tc>
        <w:tc>
          <w:tcPr>
            <w:tcW w:w="998" w:type="dxa"/>
          </w:tcPr>
          <w:p w14:paraId="384D9C00" w14:textId="77777777" w:rsidR="008369FA" w:rsidRPr="00694533" w:rsidRDefault="008369FA" w:rsidP="008369FA">
            <w:pPr>
              <w:rPr>
                <w:rFonts w:cstheme="minorHAnsi"/>
                <w:sz w:val="20"/>
                <w:szCs w:val="20"/>
              </w:rPr>
            </w:pPr>
          </w:p>
        </w:tc>
      </w:tr>
      <w:tr w:rsidR="008369FA" w:rsidRPr="00694533" w14:paraId="4304D28F" w14:textId="77777777" w:rsidTr="006916E8">
        <w:tc>
          <w:tcPr>
            <w:tcW w:w="561" w:type="dxa"/>
            <w:tcBorders>
              <w:top w:val="nil"/>
              <w:left w:val="nil"/>
              <w:bottom w:val="nil"/>
              <w:right w:val="nil"/>
            </w:tcBorders>
          </w:tcPr>
          <w:p w14:paraId="381BA977"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694533" w:rsidRDefault="008369FA"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8369FA" w:rsidRPr="00694533" w:rsidRDefault="008369FA"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16413B68" w14:textId="2EA61E1D" w:rsidR="00E1718C"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pPr>
              <w:rPr>
                <w:rFonts w:cstheme="minorHAnsi"/>
                <w:sz w:val="20"/>
                <w:szCs w:val="20"/>
              </w:rPr>
            </w:pPr>
          </w:p>
        </w:tc>
        <w:tc>
          <w:tcPr>
            <w:tcW w:w="226" w:type="dxa"/>
            <w:vAlign w:val="center"/>
          </w:tcPr>
          <w:p w14:paraId="3447C2EA" w14:textId="77777777" w:rsidR="00AF1618" w:rsidRPr="00694533" w:rsidRDefault="00AF1618">
            <w:pPr>
              <w:rPr>
                <w:rFonts w:cstheme="minorHAnsi"/>
                <w:sz w:val="20"/>
                <w:szCs w:val="20"/>
              </w:rPr>
            </w:pPr>
          </w:p>
        </w:tc>
        <w:tc>
          <w:tcPr>
            <w:tcW w:w="776" w:type="dxa"/>
            <w:tcBorders>
              <w:top w:val="nil"/>
              <w:bottom w:val="nil"/>
            </w:tcBorders>
            <w:vAlign w:val="center"/>
          </w:tcPr>
          <w:p w14:paraId="400D5A82" w14:textId="77777777" w:rsidR="00AF1618" w:rsidRPr="00694533" w:rsidRDefault="00AF1618">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694533" w14:paraId="56AA5EB1" w14:textId="77777777" w:rsidTr="00214BC3">
        <w:tc>
          <w:tcPr>
            <w:tcW w:w="2127" w:type="dxa"/>
          </w:tcPr>
          <w:p w14:paraId="7699314C" w14:textId="598BEBFC" w:rsidR="0017628E" w:rsidRPr="003610C7" w:rsidRDefault="0017628E" w:rsidP="0017628E">
            <w:pPr>
              <w:jc w:val="both"/>
              <w:rPr>
                <w:rFonts w:cstheme="minorHAnsi"/>
                <w:b/>
                <w:sz w:val="20"/>
                <w:szCs w:val="20"/>
              </w:rPr>
            </w:pPr>
            <w:r w:rsidRPr="003610C7">
              <w:rPr>
                <w:rFonts w:cstheme="minorHAnsi"/>
                <w:b/>
                <w:sz w:val="20"/>
                <w:szCs w:val="20"/>
                <w:u w:val="single"/>
              </w:rPr>
              <w:t>Plazo del Servicio</w:t>
            </w:r>
            <w:r w:rsidRPr="003610C7">
              <w:rPr>
                <w:rFonts w:cstheme="minorHAnsi"/>
                <w:b/>
                <w:sz w:val="20"/>
                <w:szCs w:val="20"/>
              </w:rPr>
              <w:t>:</w:t>
            </w:r>
          </w:p>
        </w:tc>
        <w:tc>
          <w:tcPr>
            <w:tcW w:w="8080" w:type="dxa"/>
          </w:tcPr>
          <w:p w14:paraId="1165C250" w14:textId="22AFD22A" w:rsidR="00B2631B" w:rsidRPr="00CF7C39" w:rsidRDefault="00E1685E" w:rsidP="00E1685E">
            <w:pPr>
              <w:autoSpaceDE w:val="0"/>
              <w:autoSpaceDN w:val="0"/>
              <w:adjustRightInd w:val="0"/>
              <w:rPr>
                <w:rFonts w:cstheme="minorHAnsi"/>
                <w:sz w:val="20"/>
                <w:szCs w:val="20"/>
              </w:rPr>
            </w:pPr>
            <w:r w:rsidRPr="00E1685E">
              <w:rPr>
                <w:rFonts w:cstheme="minorHAnsi"/>
                <w:i/>
                <w:iCs/>
                <w:sz w:val="20"/>
                <w:szCs w:val="20"/>
              </w:rPr>
              <w:t>Se informará mediante e-mail con 20 días calendarios de anticipación la fecha de inicio del servicio.</w:t>
            </w:r>
            <w:r>
              <w:rPr>
                <w:rFonts w:cstheme="minorHAnsi"/>
                <w:i/>
                <w:iCs/>
                <w:sz w:val="20"/>
                <w:szCs w:val="20"/>
              </w:rPr>
              <w:t xml:space="preserve"> </w:t>
            </w:r>
            <w:r w:rsidRPr="00E1685E">
              <w:rPr>
                <w:rFonts w:cstheme="minorHAnsi"/>
                <w:i/>
                <w:iCs/>
                <w:sz w:val="20"/>
                <w:szCs w:val="20"/>
              </w:rPr>
              <w:t>El proveedor deberá enviar el listado del personal que realizará las actividades con 15 días calendarios de anticipación de la fecha de inicio del servicio, lo cual EGESUR dará el visto bueno del personal que realizará el servicio. El plazo máximo de la ejecución total del servicio es de 5 días El proveedor firmará un acta al inicio y al final por cada intervención. El proveedor deberá presentar el informe del servicio en un plazo máximo de 15 días calendarios posterior a la fecha de culminación del servicio, la entrega deberá ser digital, de no presentarse observaciones por parte de EGESUR, el proveedor deberá entregar el informe de manera digital e impresa (2 juegos).</w:t>
            </w:r>
          </w:p>
        </w:tc>
      </w:tr>
      <w:tr w:rsidR="00F10E07" w:rsidRPr="00694533" w14:paraId="7AA9AF95" w14:textId="77777777" w:rsidTr="00EF5BA4">
        <w:trPr>
          <w:trHeight w:val="70"/>
        </w:trPr>
        <w:tc>
          <w:tcPr>
            <w:tcW w:w="2127" w:type="dxa"/>
          </w:tcPr>
          <w:p w14:paraId="60FF9905" w14:textId="77777777" w:rsidR="00F10E07" w:rsidRPr="003610C7" w:rsidRDefault="00F10E07" w:rsidP="00F10E07">
            <w:pPr>
              <w:jc w:val="both"/>
              <w:rPr>
                <w:rFonts w:cstheme="minorHAnsi"/>
                <w:b/>
                <w:sz w:val="20"/>
                <w:szCs w:val="20"/>
              </w:rPr>
            </w:pPr>
            <w:r w:rsidRPr="003610C7">
              <w:rPr>
                <w:rFonts w:cstheme="minorHAnsi"/>
                <w:b/>
                <w:sz w:val="20"/>
                <w:szCs w:val="20"/>
                <w:u w:val="single"/>
              </w:rPr>
              <w:t>Forma de Pago:</w:t>
            </w:r>
          </w:p>
        </w:tc>
        <w:tc>
          <w:tcPr>
            <w:tcW w:w="8080" w:type="dxa"/>
          </w:tcPr>
          <w:p w14:paraId="267AE93C" w14:textId="73D92B84" w:rsidR="003E410A" w:rsidRPr="00B852B4" w:rsidRDefault="00396519" w:rsidP="00071A4A">
            <w:pPr>
              <w:autoSpaceDE w:val="0"/>
              <w:autoSpaceDN w:val="0"/>
              <w:adjustRightInd w:val="0"/>
              <w:rPr>
                <w:sz w:val="20"/>
                <w:szCs w:val="20"/>
              </w:rPr>
            </w:pPr>
            <w:r w:rsidRPr="00396519">
              <w:rPr>
                <w:sz w:val="20"/>
                <w:szCs w:val="20"/>
              </w:rPr>
              <w:t>El pago se realizará después de que el proveedor presente el informe técnico y l</w:t>
            </w:r>
            <w:r>
              <w:rPr>
                <w:sz w:val="20"/>
                <w:szCs w:val="20"/>
              </w:rPr>
              <w:t>o</w:t>
            </w:r>
            <w:r w:rsidRPr="00396519">
              <w:rPr>
                <w:sz w:val="20"/>
                <w:szCs w:val="20"/>
              </w:rPr>
              <w:t xml:space="preserve"> siguiente</w:t>
            </w:r>
            <w:r w:rsidR="00B32C00">
              <w:rPr>
                <w:sz w:val="20"/>
                <w:szCs w:val="20"/>
              </w:rPr>
              <w:t>.</w:t>
            </w:r>
            <w:r>
              <w:rPr>
                <w:sz w:val="20"/>
                <w:szCs w:val="20"/>
              </w:rPr>
              <w:t xml:space="preserve"> </w:t>
            </w:r>
            <w:r w:rsidR="00B32C00" w:rsidRPr="00B32C00">
              <w:rPr>
                <w:b/>
                <w:bCs/>
                <w:sz w:val="20"/>
                <w:szCs w:val="20"/>
              </w:rPr>
              <w:t xml:space="preserve">Véase punto </w:t>
            </w:r>
            <w:r>
              <w:rPr>
                <w:b/>
                <w:bCs/>
                <w:sz w:val="20"/>
                <w:szCs w:val="20"/>
              </w:rPr>
              <w:t>9</w:t>
            </w:r>
            <w:r w:rsidR="00B32C00" w:rsidRPr="00B32C00">
              <w:rPr>
                <w:b/>
                <w:bCs/>
                <w:sz w:val="20"/>
                <w:szCs w:val="20"/>
              </w:rPr>
              <w:t xml:space="preserve"> del Término de referencia.</w:t>
            </w:r>
          </w:p>
        </w:tc>
      </w:tr>
    </w:tbl>
    <w:p w14:paraId="15029217" w14:textId="3B987276" w:rsidR="00C10AEC" w:rsidRDefault="00214BC3" w:rsidP="00C10AEC">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trPr>
          <w:trHeight w:val="300"/>
        </w:trPr>
        <w:tc>
          <w:tcPr>
            <w:tcW w:w="283" w:type="dxa"/>
            <w:tcBorders>
              <w:top w:val="nil"/>
              <w:left w:val="nil"/>
              <w:bottom w:val="nil"/>
            </w:tcBorders>
          </w:tcPr>
          <w:p w14:paraId="6CCB8E0F" w14:textId="77777777" w:rsidR="00E76806" w:rsidRPr="00694533" w:rsidRDefault="00E76806">
            <w:pPr>
              <w:rPr>
                <w:rFonts w:cstheme="minorHAnsi"/>
                <w:sz w:val="20"/>
                <w:szCs w:val="20"/>
              </w:rPr>
            </w:pPr>
          </w:p>
        </w:tc>
        <w:tc>
          <w:tcPr>
            <w:tcW w:w="227" w:type="dxa"/>
            <w:vAlign w:val="center"/>
          </w:tcPr>
          <w:p w14:paraId="5815D5E0" w14:textId="77777777" w:rsidR="00E76806" w:rsidRPr="00694533" w:rsidRDefault="00E76806">
            <w:pPr>
              <w:rPr>
                <w:rFonts w:cstheme="minorHAnsi"/>
                <w:sz w:val="20"/>
                <w:szCs w:val="20"/>
              </w:rPr>
            </w:pPr>
          </w:p>
        </w:tc>
        <w:tc>
          <w:tcPr>
            <w:tcW w:w="965" w:type="dxa"/>
            <w:tcBorders>
              <w:top w:val="nil"/>
              <w:bottom w:val="nil"/>
            </w:tcBorders>
            <w:vAlign w:val="center"/>
          </w:tcPr>
          <w:p w14:paraId="58BAD91A" w14:textId="77777777" w:rsidR="00E76806" w:rsidRPr="00694533" w:rsidRDefault="00E76806">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trPr>
          <w:trHeight w:val="300"/>
        </w:trPr>
        <w:tc>
          <w:tcPr>
            <w:tcW w:w="284" w:type="dxa"/>
            <w:tcBorders>
              <w:top w:val="nil"/>
              <w:left w:val="nil"/>
              <w:bottom w:val="nil"/>
            </w:tcBorders>
          </w:tcPr>
          <w:p w14:paraId="3AE9D406" w14:textId="77777777" w:rsidR="00E76806" w:rsidRPr="00694533" w:rsidRDefault="00E76806">
            <w:pPr>
              <w:rPr>
                <w:rFonts w:cstheme="minorHAnsi"/>
                <w:sz w:val="20"/>
                <w:szCs w:val="20"/>
              </w:rPr>
            </w:pPr>
          </w:p>
        </w:tc>
        <w:tc>
          <w:tcPr>
            <w:tcW w:w="228" w:type="dxa"/>
            <w:vAlign w:val="center"/>
          </w:tcPr>
          <w:p w14:paraId="3777B5B5" w14:textId="77777777" w:rsidR="00E76806" w:rsidRPr="00694533" w:rsidRDefault="00E76806">
            <w:pPr>
              <w:rPr>
                <w:rFonts w:cstheme="minorHAnsi"/>
                <w:sz w:val="20"/>
                <w:szCs w:val="20"/>
              </w:rPr>
            </w:pPr>
          </w:p>
        </w:tc>
        <w:tc>
          <w:tcPr>
            <w:tcW w:w="972" w:type="dxa"/>
            <w:tcBorders>
              <w:top w:val="nil"/>
              <w:bottom w:val="nil"/>
            </w:tcBorders>
            <w:vAlign w:val="center"/>
          </w:tcPr>
          <w:p w14:paraId="0682BE31" w14:textId="77777777" w:rsidR="00E76806" w:rsidRPr="00694533" w:rsidRDefault="00E76806">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33E2FAB3" w:rsidR="00472BA8" w:rsidRPr="006B25D6" w:rsidRDefault="00976CAA" w:rsidP="009B5D5D">
      <w:pPr>
        <w:pStyle w:val="Prrafodelista"/>
        <w:numPr>
          <w:ilvl w:val="0"/>
          <w:numId w:val="2"/>
        </w:numPr>
        <w:spacing w:after="0" w:line="240" w:lineRule="auto"/>
        <w:ind w:left="284" w:hanging="284"/>
        <w:jc w:val="both"/>
        <w:rPr>
          <w:rFonts w:cstheme="minorHAnsi"/>
          <w:sz w:val="18"/>
          <w:szCs w:val="18"/>
        </w:rPr>
      </w:pPr>
      <w:r w:rsidRPr="006B25D6">
        <w:rPr>
          <w:rFonts w:cstheme="minorHAnsi"/>
          <w:b/>
          <w:sz w:val="18"/>
          <w:szCs w:val="18"/>
          <w:u w:val="single"/>
        </w:rPr>
        <w:t>NOTA:</w:t>
      </w:r>
      <w:r w:rsidRPr="006B25D6">
        <w:rPr>
          <w:rFonts w:cstheme="minorHAnsi"/>
          <w:b/>
          <w:sz w:val="18"/>
          <w:szCs w:val="18"/>
        </w:rPr>
        <w:t xml:space="preserve"> Declaro que </w:t>
      </w:r>
      <w:r w:rsidR="0077013F" w:rsidRPr="006B25D6">
        <w:rPr>
          <w:rFonts w:cstheme="minorHAnsi"/>
          <w:b/>
          <w:color w:val="0000FF"/>
          <w:sz w:val="18"/>
          <w:szCs w:val="18"/>
        </w:rPr>
        <w:t>A</w:t>
      </w:r>
      <w:r w:rsidRPr="006B25D6">
        <w:rPr>
          <w:rFonts w:cstheme="minorHAnsi"/>
          <w:b/>
          <w:color w:val="0000FF"/>
          <w:sz w:val="18"/>
          <w:szCs w:val="18"/>
        </w:rPr>
        <w:t xml:space="preserve">djuntaré los documentos requeridos (en forma física o copia digital) que acreditan que </w:t>
      </w:r>
      <w:r w:rsidR="008C59A3" w:rsidRPr="006B25D6">
        <w:rPr>
          <w:rFonts w:cstheme="minorHAnsi"/>
          <w:b/>
          <w:color w:val="0000FF"/>
          <w:sz w:val="18"/>
          <w:szCs w:val="18"/>
        </w:rPr>
        <w:t xml:space="preserve">el </w:t>
      </w:r>
      <w:r w:rsidR="00FF518C" w:rsidRPr="006B25D6">
        <w:rPr>
          <w:rFonts w:cstheme="minorHAnsi"/>
          <w:b/>
          <w:color w:val="0000FF"/>
          <w:sz w:val="18"/>
          <w:szCs w:val="18"/>
        </w:rPr>
        <w:t>servicio</w:t>
      </w:r>
      <w:r w:rsidR="008C59A3" w:rsidRPr="006B25D6">
        <w:rPr>
          <w:rFonts w:cstheme="minorHAnsi"/>
          <w:b/>
          <w:color w:val="0000FF"/>
          <w:sz w:val="18"/>
          <w:szCs w:val="18"/>
        </w:rPr>
        <w:t xml:space="preserve"> ofrecido </w:t>
      </w:r>
      <w:r w:rsidRPr="006B25D6">
        <w:rPr>
          <w:rFonts w:cstheme="minorHAnsi"/>
          <w:b/>
          <w:color w:val="0000FF"/>
          <w:sz w:val="18"/>
          <w:szCs w:val="18"/>
        </w:rPr>
        <w:t>cumpl</w:t>
      </w:r>
      <w:r w:rsidR="008C59A3" w:rsidRPr="006B25D6">
        <w:rPr>
          <w:rFonts w:cstheme="minorHAnsi"/>
          <w:b/>
          <w:color w:val="0000FF"/>
          <w:sz w:val="18"/>
          <w:szCs w:val="18"/>
        </w:rPr>
        <w:t>e</w:t>
      </w:r>
      <w:r w:rsidRPr="006B25D6">
        <w:rPr>
          <w:rFonts w:cstheme="minorHAnsi"/>
          <w:b/>
          <w:color w:val="0000FF"/>
          <w:sz w:val="18"/>
          <w:szCs w:val="18"/>
        </w:rPr>
        <w:t xml:space="preserve"> con </w:t>
      </w:r>
      <w:r w:rsidR="006036B4" w:rsidRPr="006B25D6">
        <w:rPr>
          <w:rFonts w:cstheme="minorHAnsi"/>
          <w:b/>
          <w:color w:val="0000FF"/>
          <w:sz w:val="18"/>
          <w:szCs w:val="18"/>
        </w:rPr>
        <w:t>l</w:t>
      </w:r>
      <w:r w:rsidR="00FF518C" w:rsidRPr="006B25D6">
        <w:rPr>
          <w:rFonts w:cstheme="minorHAnsi"/>
          <w:b/>
          <w:color w:val="0000FF"/>
          <w:sz w:val="18"/>
          <w:szCs w:val="18"/>
        </w:rPr>
        <w:t>o</w:t>
      </w:r>
      <w:r w:rsidR="008C59A3" w:rsidRPr="006B25D6">
        <w:rPr>
          <w:rFonts w:cstheme="minorHAnsi"/>
          <w:b/>
          <w:color w:val="0000FF"/>
          <w:sz w:val="18"/>
          <w:szCs w:val="18"/>
        </w:rPr>
        <w:t xml:space="preserve">s </w:t>
      </w:r>
      <w:r w:rsidR="00FF518C" w:rsidRPr="006B25D6">
        <w:rPr>
          <w:rFonts w:cstheme="minorHAnsi"/>
          <w:b/>
          <w:color w:val="0000FF"/>
          <w:sz w:val="18"/>
          <w:szCs w:val="18"/>
        </w:rPr>
        <w:t>términos de referencia</w:t>
      </w:r>
      <w:r w:rsidR="008C59A3" w:rsidRPr="006B25D6">
        <w:rPr>
          <w:rFonts w:cstheme="minorHAnsi"/>
          <w:b/>
          <w:color w:val="0000FF"/>
          <w:sz w:val="18"/>
          <w:szCs w:val="18"/>
        </w:rPr>
        <w:t xml:space="preserve"> </w:t>
      </w:r>
      <w:r w:rsidR="0004172B" w:rsidRPr="006B25D6">
        <w:rPr>
          <w:rFonts w:cstheme="minorHAnsi"/>
          <w:b/>
          <w:color w:val="0000FF"/>
          <w:sz w:val="18"/>
          <w:szCs w:val="18"/>
        </w:rPr>
        <w:t>de vuestro requerimiento</w:t>
      </w:r>
      <w:r w:rsidR="008E557F" w:rsidRPr="006B25D6">
        <w:rPr>
          <w:rFonts w:cstheme="minorHAnsi"/>
          <w:b/>
          <w:color w:val="0000FF"/>
          <w:sz w:val="18"/>
          <w:szCs w:val="18"/>
        </w:rPr>
        <w:t xml:space="preserve">. Declaro que cumpliré con </w:t>
      </w:r>
      <w:r w:rsidR="004F48CB" w:rsidRPr="006B25D6">
        <w:rPr>
          <w:rFonts w:cstheme="minorHAnsi"/>
          <w:b/>
          <w:color w:val="0000FF"/>
          <w:sz w:val="18"/>
          <w:szCs w:val="18"/>
        </w:rPr>
        <w:t>lo establecido</w:t>
      </w:r>
      <w:r w:rsidR="008E557F" w:rsidRPr="006B25D6">
        <w:rPr>
          <w:rFonts w:cstheme="minorHAnsi"/>
          <w:b/>
          <w:color w:val="0000FF"/>
          <w:sz w:val="18"/>
          <w:szCs w:val="18"/>
        </w:rPr>
        <w:t xml:space="preserve"> </w:t>
      </w:r>
      <w:r w:rsidR="005F0E1D" w:rsidRPr="006B25D6">
        <w:rPr>
          <w:rFonts w:cstheme="minorHAnsi"/>
          <w:b/>
          <w:color w:val="0000FF"/>
          <w:sz w:val="18"/>
          <w:szCs w:val="18"/>
        </w:rPr>
        <w:t>en l</w:t>
      </w:r>
      <w:r w:rsidR="00FF518C" w:rsidRPr="006B25D6">
        <w:rPr>
          <w:rFonts w:cstheme="minorHAnsi"/>
          <w:b/>
          <w:color w:val="0000FF"/>
          <w:sz w:val="18"/>
          <w:szCs w:val="18"/>
        </w:rPr>
        <w:t>os TDR</w:t>
      </w:r>
      <w:r w:rsidR="00462F92" w:rsidRPr="006B25D6">
        <w:rPr>
          <w:rFonts w:cstheme="minorHAnsi"/>
          <w:b/>
          <w:sz w:val="18"/>
          <w:szCs w:val="18"/>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8B02" w14:textId="77777777" w:rsidR="009E2C4F" w:rsidRDefault="009E2C4F" w:rsidP="000F3E55">
      <w:pPr>
        <w:spacing w:after="0" w:line="240" w:lineRule="auto"/>
      </w:pPr>
      <w:r>
        <w:separator/>
      </w:r>
    </w:p>
  </w:endnote>
  <w:endnote w:type="continuationSeparator" w:id="0">
    <w:p w14:paraId="3D35FDB2" w14:textId="77777777" w:rsidR="009E2C4F" w:rsidRDefault="009E2C4F"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7E952" w14:textId="77777777" w:rsidR="009E2C4F" w:rsidRDefault="009E2C4F" w:rsidP="000F3E55">
      <w:pPr>
        <w:spacing w:after="0" w:line="240" w:lineRule="auto"/>
      </w:pPr>
      <w:r>
        <w:separator/>
      </w:r>
    </w:p>
  </w:footnote>
  <w:footnote w:type="continuationSeparator" w:id="0">
    <w:p w14:paraId="34F06F93" w14:textId="77777777" w:rsidR="009E2C4F" w:rsidRDefault="009E2C4F"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1"/>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7769"/>
    <w:rsid w:val="00007791"/>
    <w:rsid w:val="00007CEE"/>
    <w:rsid w:val="000145CF"/>
    <w:rsid w:val="00014F13"/>
    <w:rsid w:val="00023393"/>
    <w:rsid w:val="000240D4"/>
    <w:rsid w:val="00024405"/>
    <w:rsid w:val="00024770"/>
    <w:rsid w:val="00024A6A"/>
    <w:rsid w:val="00027569"/>
    <w:rsid w:val="000339FF"/>
    <w:rsid w:val="00033B58"/>
    <w:rsid w:val="0003417F"/>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A4A"/>
    <w:rsid w:val="00071F28"/>
    <w:rsid w:val="00072DFE"/>
    <w:rsid w:val="0007576A"/>
    <w:rsid w:val="00075D1E"/>
    <w:rsid w:val="00077930"/>
    <w:rsid w:val="00080235"/>
    <w:rsid w:val="00080326"/>
    <w:rsid w:val="00080B17"/>
    <w:rsid w:val="00080CAA"/>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4BE"/>
    <w:rsid w:val="000D127B"/>
    <w:rsid w:val="000D4B10"/>
    <w:rsid w:val="000D500F"/>
    <w:rsid w:val="000D66E3"/>
    <w:rsid w:val="000D6F97"/>
    <w:rsid w:val="000E09DA"/>
    <w:rsid w:val="000E23FA"/>
    <w:rsid w:val="000E3469"/>
    <w:rsid w:val="000E5AAE"/>
    <w:rsid w:val="000E5C2E"/>
    <w:rsid w:val="000E7133"/>
    <w:rsid w:val="000E7B67"/>
    <w:rsid w:val="000F154B"/>
    <w:rsid w:val="000F2383"/>
    <w:rsid w:val="000F3CF0"/>
    <w:rsid w:val="000F3E55"/>
    <w:rsid w:val="000F73AC"/>
    <w:rsid w:val="0010016B"/>
    <w:rsid w:val="0010043A"/>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4DF2"/>
    <w:rsid w:val="0017628E"/>
    <w:rsid w:val="0017663A"/>
    <w:rsid w:val="001775B2"/>
    <w:rsid w:val="00181296"/>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41A64"/>
    <w:rsid w:val="002423DC"/>
    <w:rsid w:val="00244710"/>
    <w:rsid w:val="0024616A"/>
    <w:rsid w:val="002478D6"/>
    <w:rsid w:val="00250886"/>
    <w:rsid w:val="00251664"/>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357E"/>
    <w:rsid w:val="00336EAC"/>
    <w:rsid w:val="00337EB5"/>
    <w:rsid w:val="003434D0"/>
    <w:rsid w:val="00344820"/>
    <w:rsid w:val="00345750"/>
    <w:rsid w:val="0034621E"/>
    <w:rsid w:val="00352619"/>
    <w:rsid w:val="00353EB1"/>
    <w:rsid w:val="003564FA"/>
    <w:rsid w:val="00357F59"/>
    <w:rsid w:val="00360869"/>
    <w:rsid w:val="0036106E"/>
    <w:rsid w:val="003610C7"/>
    <w:rsid w:val="00362070"/>
    <w:rsid w:val="003620EC"/>
    <w:rsid w:val="00362732"/>
    <w:rsid w:val="0036294A"/>
    <w:rsid w:val="00363651"/>
    <w:rsid w:val="003641BD"/>
    <w:rsid w:val="0036473C"/>
    <w:rsid w:val="00367D12"/>
    <w:rsid w:val="00370C72"/>
    <w:rsid w:val="00380062"/>
    <w:rsid w:val="00380832"/>
    <w:rsid w:val="00383532"/>
    <w:rsid w:val="00383E29"/>
    <w:rsid w:val="003858B0"/>
    <w:rsid w:val="00385A74"/>
    <w:rsid w:val="00385CA4"/>
    <w:rsid w:val="00386ED7"/>
    <w:rsid w:val="00387E06"/>
    <w:rsid w:val="003904FE"/>
    <w:rsid w:val="00390A1E"/>
    <w:rsid w:val="00392172"/>
    <w:rsid w:val="003947DA"/>
    <w:rsid w:val="00396519"/>
    <w:rsid w:val="003A09E1"/>
    <w:rsid w:val="003A20E3"/>
    <w:rsid w:val="003A48CC"/>
    <w:rsid w:val="003A624E"/>
    <w:rsid w:val="003B1E5D"/>
    <w:rsid w:val="003B2098"/>
    <w:rsid w:val="003B3B89"/>
    <w:rsid w:val="003B560D"/>
    <w:rsid w:val="003C06E5"/>
    <w:rsid w:val="003C1C9A"/>
    <w:rsid w:val="003C4E39"/>
    <w:rsid w:val="003C6233"/>
    <w:rsid w:val="003C63B2"/>
    <w:rsid w:val="003C7240"/>
    <w:rsid w:val="003D0A9C"/>
    <w:rsid w:val="003D2576"/>
    <w:rsid w:val="003E09A7"/>
    <w:rsid w:val="003E0D8E"/>
    <w:rsid w:val="003E11B6"/>
    <w:rsid w:val="003E410A"/>
    <w:rsid w:val="003E441F"/>
    <w:rsid w:val="003E6647"/>
    <w:rsid w:val="003E6FAC"/>
    <w:rsid w:val="003F0CE3"/>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C1F0E"/>
    <w:rsid w:val="004C237F"/>
    <w:rsid w:val="004C2C16"/>
    <w:rsid w:val="004C38A1"/>
    <w:rsid w:val="004C4F56"/>
    <w:rsid w:val="004D0927"/>
    <w:rsid w:val="004D09C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708"/>
    <w:rsid w:val="0054687D"/>
    <w:rsid w:val="005469E2"/>
    <w:rsid w:val="005476AF"/>
    <w:rsid w:val="00547B9D"/>
    <w:rsid w:val="00552FE9"/>
    <w:rsid w:val="00554C9A"/>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E70"/>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46FB"/>
    <w:rsid w:val="005A516A"/>
    <w:rsid w:val="005A6554"/>
    <w:rsid w:val="005A6AD1"/>
    <w:rsid w:val="005A6E73"/>
    <w:rsid w:val="005A722F"/>
    <w:rsid w:val="005A7539"/>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E5A"/>
    <w:rsid w:val="00677B34"/>
    <w:rsid w:val="00677C8A"/>
    <w:rsid w:val="006815DE"/>
    <w:rsid w:val="00683AE7"/>
    <w:rsid w:val="00684F65"/>
    <w:rsid w:val="00685098"/>
    <w:rsid w:val="0069095D"/>
    <w:rsid w:val="006916E8"/>
    <w:rsid w:val="00691DAD"/>
    <w:rsid w:val="00692770"/>
    <w:rsid w:val="0069324B"/>
    <w:rsid w:val="00694533"/>
    <w:rsid w:val="006955B5"/>
    <w:rsid w:val="006A089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B17"/>
    <w:rsid w:val="006E6E6D"/>
    <w:rsid w:val="006E769E"/>
    <w:rsid w:val="006F095E"/>
    <w:rsid w:val="006F0A2F"/>
    <w:rsid w:val="006F142D"/>
    <w:rsid w:val="006F450A"/>
    <w:rsid w:val="006F7433"/>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5FF"/>
    <w:rsid w:val="00791181"/>
    <w:rsid w:val="00792E21"/>
    <w:rsid w:val="007951CA"/>
    <w:rsid w:val="00795272"/>
    <w:rsid w:val="00795478"/>
    <w:rsid w:val="00795C5C"/>
    <w:rsid w:val="007A0AC1"/>
    <w:rsid w:val="007A1A87"/>
    <w:rsid w:val="007A1E3A"/>
    <w:rsid w:val="007A2F0A"/>
    <w:rsid w:val="007A5054"/>
    <w:rsid w:val="007A56AF"/>
    <w:rsid w:val="007B00CD"/>
    <w:rsid w:val="007B10D8"/>
    <w:rsid w:val="007B2BFB"/>
    <w:rsid w:val="007B422F"/>
    <w:rsid w:val="007B4F5A"/>
    <w:rsid w:val="007B5C7C"/>
    <w:rsid w:val="007B675A"/>
    <w:rsid w:val="007C1B40"/>
    <w:rsid w:val="007C231F"/>
    <w:rsid w:val="007C35E7"/>
    <w:rsid w:val="007C4AB4"/>
    <w:rsid w:val="007C6B68"/>
    <w:rsid w:val="007C7F82"/>
    <w:rsid w:val="007D22E0"/>
    <w:rsid w:val="007D2CC9"/>
    <w:rsid w:val="007D2CEC"/>
    <w:rsid w:val="007D3D9C"/>
    <w:rsid w:val="007D525C"/>
    <w:rsid w:val="007D52B2"/>
    <w:rsid w:val="007D79FB"/>
    <w:rsid w:val="007E049A"/>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1286"/>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741D"/>
    <w:rsid w:val="00887A8F"/>
    <w:rsid w:val="00887B10"/>
    <w:rsid w:val="00894F93"/>
    <w:rsid w:val="00896A71"/>
    <w:rsid w:val="00897A1C"/>
    <w:rsid w:val="008A3403"/>
    <w:rsid w:val="008A41C3"/>
    <w:rsid w:val="008A42F9"/>
    <w:rsid w:val="008A5A58"/>
    <w:rsid w:val="008A5E31"/>
    <w:rsid w:val="008B04D0"/>
    <w:rsid w:val="008B1169"/>
    <w:rsid w:val="008B38F7"/>
    <w:rsid w:val="008B490F"/>
    <w:rsid w:val="008B5582"/>
    <w:rsid w:val="008B59D1"/>
    <w:rsid w:val="008B67A6"/>
    <w:rsid w:val="008C0463"/>
    <w:rsid w:val="008C0E02"/>
    <w:rsid w:val="008C1FB4"/>
    <w:rsid w:val="008C2630"/>
    <w:rsid w:val="008C2B64"/>
    <w:rsid w:val="008C2D54"/>
    <w:rsid w:val="008C5547"/>
    <w:rsid w:val="008C59A3"/>
    <w:rsid w:val="008D0831"/>
    <w:rsid w:val="008D0FFD"/>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C35"/>
    <w:rsid w:val="0095664B"/>
    <w:rsid w:val="00956E19"/>
    <w:rsid w:val="0096151A"/>
    <w:rsid w:val="0096191F"/>
    <w:rsid w:val="009641EE"/>
    <w:rsid w:val="009650A5"/>
    <w:rsid w:val="009712C5"/>
    <w:rsid w:val="00973AB7"/>
    <w:rsid w:val="00974AAC"/>
    <w:rsid w:val="00976CAA"/>
    <w:rsid w:val="009770C1"/>
    <w:rsid w:val="00977502"/>
    <w:rsid w:val="00977719"/>
    <w:rsid w:val="00981D9A"/>
    <w:rsid w:val="00982C8E"/>
    <w:rsid w:val="00983F97"/>
    <w:rsid w:val="00985E38"/>
    <w:rsid w:val="00987148"/>
    <w:rsid w:val="009908F4"/>
    <w:rsid w:val="00992DC3"/>
    <w:rsid w:val="00996FF2"/>
    <w:rsid w:val="009A2A81"/>
    <w:rsid w:val="009A4A06"/>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EB4"/>
    <w:rsid w:val="009E158F"/>
    <w:rsid w:val="009E2C4F"/>
    <w:rsid w:val="009E2E66"/>
    <w:rsid w:val="009F410C"/>
    <w:rsid w:val="009F47E7"/>
    <w:rsid w:val="00A001F9"/>
    <w:rsid w:val="00A01861"/>
    <w:rsid w:val="00A04106"/>
    <w:rsid w:val="00A04384"/>
    <w:rsid w:val="00A07993"/>
    <w:rsid w:val="00A07DF7"/>
    <w:rsid w:val="00A21422"/>
    <w:rsid w:val="00A2203D"/>
    <w:rsid w:val="00A22DEA"/>
    <w:rsid w:val="00A231A0"/>
    <w:rsid w:val="00A2656C"/>
    <w:rsid w:val="00A273C0"/>
    <w:rsid w:val="00A30CD7"/>
    <w:rsid w:val="00A31BC2"/>
    <w:rsid w:val="00A35CE1"/>
    <w:rsid w:val="00A36195"/>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C00"/>
    <w:rsid w:val="00B35800"/>
    <w:rsid w:val="00B36D00"/>
    <w:rsid w:val="00B4045D"/>
    <w:rsid w:val="00B40F2D"/>
    <w:rsid w:val="00B41FD6"/>
    <w:rsid w:val="00B4216E"/>
    <w:rsid w:val="00B42301"/>
    <w:rsid w:val="00B42E8A"/>
    <w:rsid w:val="00B47C90"/>
    <w:rsid w:val="00B47FBA"/>
    <w:rsid w:val="00B52D8C"/>
    <w:rsid w:val="00B55537"/>
    <w:rsid w:val="00B5596E"/>
    <w:rsid w:val="00B56383"/>
    <w:rsid w:val="00B56E19"/>
    <w:rsid w:val="00B61307"/>
    <w:rsid w:val="00B6268C"/>
    <w:rsid w:val="00B62AE6"/>
    <w:rsid w:val="00B62F52"/>
    <w:rsid w:val="00B63781"/>
    <w:rsid w:val="00B644AB"/>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6966"/>
    <w:rsid w:val="00CD0FB7"/>
    <w:rsid w:val="00CD2642"/>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3A27"/>
    <w:rsid w:val="00D865CB"/>
    <w:rsid w:val="00D867EE"/>
    <w:rsid w:val="00D86CA6"/>
    <w:rsid w:val="00D93868"/>
    <w:rsid w:val="00D93E29"/>
    <w:rsid w:val="00D95494"/>
    <w:rsid w:val="00D95601"/>
    <w:rsid w:val="00D96541"/>
    <w:rsid w:val="00D97B56"/>
    <w:rsid w:val="00DA0F24"/>
    <w:rsid w:val="00DA1ACD"/>
    <w:rsid w:val="00DA282B"/>
    <w:rsid w:val="00DA62FE"/>
    <w:rsid w:val="00DB1C91"/>
    <w:rsid w:val="00DB2FF0"/>
    <w:rsid w:val="00DB3C29"/>
    <w:rsid w:val="00DB4B9B"/>
    <w:rsid w:val="00DB5108"/>
    <w:rsid w:val="00DB5E5B"/>
    <w:rsid w:val="00DB79C0"/>
    <w:rsid w:val="00DC4ADC"/>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608B"/>
    <w:rsid w:val="00E0125C"/>
    <w:rsid w:val="00E04E6E"/>
    <w:rsid w:val="00E05C0F"/>
    <w:rsid w:val="00E07DDF"/>
    <w:rsid w:val="00E07F73"/>
    <w:rsid w:val="00E100F3"/>
    <w:rsid w:val="00E1014E"/>
    <w:rsid w:val="00E10597"/>
    <w:rsid w:val="00E119AC"/>
    <w:rsid w:val="00E132E8"/>
    <w:rsid w:val="00E15BF8"/>
    <w:rsid w:val="00E1685E"/>
    <w:rsid w:val="00E1718C"/>
    <w:rsid w:val="00E22310"/>
    <w:rsid w:val="00E23CC0"/>
    <w:rsid w:val="00E2646E"/>
    <w:rsid w:val="00E2710A"/>
    <w:rsid w:val="00E27BAD"/>
    <w:rsid w:val="00E3168A"/>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7CB"/>
    <w:rsid w:val="00E76806"/>
    <w:rsid w:val="00E77F5C"/>
    <w:rsid w:val="00E80BA3"/>
    <w:rsid w:val="00E80F6B"/>
    <w:rsid w:val="00E81338"/>
    <w:rsid w:val="00E86CF7"/>
    <w:rsid w:val="00E87B30"/>
    <w:rsid w:val="00E87B4F"/>
    <w:rsid w:val="00E93465"/>
    <w:rsid w:val="00E943DA"/>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D0E63"/>
    <w:rsid w:val="00ED1A86"/>
    <w:rsid w:val="00ED23CE"/>
    <w:rsid w:val="00ED3249"/>
    <w:rsid w:val="00ED5D45"/>
    <w:rsid w:val="00ED64A8"/>
    <w:rsid w:val="00ED675D"/>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483</Words>
  <Characters>2657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2025-10-23T20:52:00Z</dcterms:created>
  <dcterms:modified xsi:type="dcterms:W3CDTF">2025-10-23T20:52:00Z</dcterms:modified>
</cp:coreProperties>
</file>