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Pr="00A30096" w:rsidRDefault="00A45732" w:rsidP="000D1624">
      <w:pPr>
        <w:jc w:val="center"/>
        <w:rPr>
          <w:rFonts w:ascii="Arial" w:hAnsi="Arial" w:cs="Arial"/>
          <w:b/>
          <w:bCs/>
          <w:sz w:val="20"/>
          <w:szCs w:val="20"/>
          <w:u w:val="single"/>
        </w:rPr>
      </w:pPr>
      <w:r w:rsidRPr="00A30096">
        <w:rPr>
          <w:rFonts w:ascii="Arial" w:hAnsi="Arial" w:cs="Arial"/>
          <w:b/>
          <w:bCs/>
          <w:sz w:val="20"/>
          <w:szCs w:val="20"/>
          <w:u w:val="single"/>
        </w:rPr>
        <w:t xml:space="preserve">DOCUMENTOS OBLIGATORIOS QUE DEBE ADJUNTAR A SU </w:t>
      </w:r>
      <w:r w:rsidR="00B328EE" w:rsidRPr="00A30096">
        <w:rPr>
          <w:rFonts w:ascii="Arial" w:hAnsi="Arial" w:cs="Arial"/>
          <w:b/>
          <w:bCs/>
          <w:sz w:val="20"/>
          <w:szCs w:val="20"/>
          <w:u w:val="single"/>
        </w:rPr>
        <w:t>COTIZACION</w:t>
      </w:r>
    </w:p>
    <w:p w14:paraId="6C81FB5D" w14:textId="77777777" w:rsidR="00A30096" w:rsidRPr="00A30096" w:rsidRDefault="00A30096" w:rsidP="00A30096">
      <w:pPr>
        <w:pStyle w:val="Default"/>
        <w:jc w:val="both"/>
        <w:rPr>
          <w:color w:val="auto"/>
          <w:sz w:val="20"/>
          <w:szCs w:val="20"/>
        </w:rPr>
      </w:pPr>
    </w:p>
    <w:p w14:paraId="51952069" w14:textId="77777777" w:rsidR="00A30096" w:rsidRPr="00A30096" w:rsidRDefault="00A30096" w:rsidP="00A30096">
      <w:pPr>
        <w:pStyle w:val="Default"/>
        <w:numPr>
          <w:ilvl w:val="0"/>
          <w:numId w:val="21"/>
        </w:numPr>
        <w:jc w:val="both"/>
        <w:rPr>
          <w:b/>
          <w:bCs/>
          <w:sz w:val="20"/>
          <w:szCs w:val="20"/>
        </w:rPr>
      </w:pPr>
      <w:r w:rsidRPr="00A30096">
        <w:rPr>
          <w:b/>
          <w:bCs/>
          <w:sz w:val="20"/>
          <w:szCs w:val="20"/>
        </w:rPr>
        <w:t xml:space="preserve">EXPERIENCIA DEL POSTOR EN LA ESPECIALIDAD </w:t>
      </w:r>
    </w:p>
    <w:p w14:paraId="61093F46" w14:textId="77777777" w:rsidR="00A30096" w:rsidRPr="00A30096" w:rsidRDefault="00A30096" w:rsidP="00A30096">
      <w:pPr>
        <w:pStyle w:val="Default"/>
        <w:jc w:val="both"/>
        <w:rPr>
          <w:sz w:val="20"/>
          <w:szCs w:val="20"/>
        </w:rPr>
      </w:pPr>
    </w:p>
    <w:p w14:paraId="3ACD462F" w14:textId="77777777" w:rsidR="00A30096" w:rsidRPr="00A30096" w:rsidRDefault="00A30096" w:rsidP="00A30096">
      <w:pPr>
        <w:pStyle w:val="Default"/>
        <w:jc w:val="both"/>
        <w:rPr>
          <w:sz w:val="20"/>
          <w:szCs w:val="20"/>
        </w:rPr>
      </w:pPr>
      <w:r w:rsidRPr="00A30096">
        <w:rPr>
          <w:b/>
          <w:bCs/>
          <w:sz w:val="20"/>
          <w:szCs w:val="20"/>
        </w:rPr>
        <w:t xml:space="preserve">Requisito </w:t>
      </w:r>
    </w:p>
    <w:p w14:paraId="459F4A21" w14:textId="77777777" w:rsidR="00DC43AE" w:rsidRPr="00DC43AE" w:rsidRDefault="00DC43AE" w:rsidP="00DC43AE">
      <w:pPr>
        <w:pStyle w:val="Default"/>
        <w:jc w:val="both"/>
        <w:rPr>
          <w:b/>
          <w:bCs/>
          <w:sz w:val="20"/>
          <w:szCs w:val="20"/>
        </w:rPr>
      </w:pPr>
    </w:p>
    <w:p w14:paraId="0AEBB639" w14:textId="77777777" w:rsidR="00DC43AE" w:rsidRDefault="00DC43AE" w:rsidP="00DC43AE">
      <w:pPr>
        <w:pStyle w:val="Default"/>
        <w:jc w:val="both"/>
        <w:rPr>
          <w:sz w:val="20"/>
          <w:szCs w:val="20"/>
        </w:rPr>
      </w:pPr>
      <w:r w:rsidRPr="00DC43AE">
        <w:rPr>
          <w:sz w:val="20"/>
          <w:szCs w:val="20"/>
        </w:rPr>
        <w:t xml:space="preserve">El postor debe acreditar un monto facturado acumulado equivalente a 60,000 mil (sesenta mil soles) por la contratación de servicios iguales o similares al objeto de la convocatoria, durante los quince (15) años anteriores a la fecha de la presentación de ofertas que se computa desde la fecha de la conformidad o emisión del comprobante de pago, según corresponda. </w:t>
      </w:r>
    </w:p>
    <w:p w14:paraId="606EDC43" w14:textId="77777777" w:rsidR="00DC43AE" w:rsidRPr="00DC43AE" w:rsidRDefault="00DC43AE" w:rsidP="00DC43AE">
      <w:pPr>
        <w:pStyle w:val="Default"/>
        <w:jc w:val="both"/>
        <w:rPr>
          <w:sz w:val="20"/>
          <w:szCs w:val="20"/>
        </w:rPr>
      </w:pPr>
    </w:p>
    <w:p w14:paraId="0FBA6135" w14:textId="77777777" w:rsidR="00DC43AE" w:rsidRPr="00DC43AE" w:rsidRDefault="00DC43AE" w:rsidP="00DC43AE">
      <w:pPr>
        <w:pStyle w:val="Default"/>
        <w:jc w:val="both"/>
        <w:rPr>
          <w:sz w:val="20"/>
          <w:szCs w:val="20"/>
        </w:rPr>
      </w:pPr>
      <w:r w:rsidRPr="00DC43AE">
        <w:rPr>
          <w:sz w:val="20"/>
          <w:szCs w:val="20"/>
        </w:rPr>
        <w:t xml:space="preserve">Se consideran servicios similares a los siguientes: </w:t>
      </w:r>
    </w:p>
    <w:p w14:paraId="613AFCC7" w14:textId="77777777" w:rsidR="00DC43AE" w:rsidRPr="00DC43AE" w:rsidRDefault="00DC43AE" w:rsidP="00DC43AE">
      <w:pPr>
        <w:pStyle w:val="Default"/>
        <w:jc w:val="both"/>
        <w:rPr>
          <w:sz w:val="20"/>
          <w:szCs w:val="20"/>
        </w:rPr>
      </w:pPr>
    </w:p>
    <w:p w14:paraId="7C2FE014" w14:textId="77777777" w:rsidR="00DC43AE" w:rsidRDefault="00DC43AE" w:rsidP="00DC43AE">
      <w:pPr>
        <w:pStyle w:val="Default"/>
        <w:jc w:val="both"/>
        <w:rPr>
          <w:sz w:val="20"/>
          <w:szCs w:val="20"/>
        </w:rPr>
      </w:pPr>
      <w:r w:rsidRPr="00DC43AE">
        <w:rPr>
          <w:sz w:val="20"/>
          <w:szCs w:val="20"/>
        </w:rPr>
        <w:t xml:space="preserve">Servicio de coordinación de eventos de promoción y/o servicio de activación u animación y/o servicio de sistema de sonido o equipos musical y/o servicio de producción de eventos. </w:t>
      </w:r>
    </w:p>
    <w:p w14:paraId="3B55C9E6" w14:textId="77777777" w:rsidR="00DC43AE" w:rsidRPr="00DC43AE" w:rsidRDefault="00DC43AE" w:rsidP="00DC43AE">
      <w:pPr>
        <w:pStyle w:val="Default"/>
        <w:jc w:val="both"/>
        <w:rPr>
          <w:sz w:val="20"/>
          <w:szCs w:val="20"/>
        </w:rPr>
      </w:pPr>
    </w:p>
    <w:p w14:paraId="53B45773" w14:textId="77777777" w:rsidR="00DC43AE" w:rsidRPr="00DC43AE" w:rsidRDefault="00DC43AE" w:rsidP="00DC43AE">
      <w:pPr>
        <w:pStyle w:val="Default"/>
        <w:jc w:val="both"/>
        <w:rPr>
          <w:b/>
          <w:bCs/>
          <w:sz w:val="20"/>
          <w:szCs w:val="20"/>
        </w:rPr>
      </w:pPr>
      <w:r w:rsidRPr="00DC43AE">
        <w:rPr>
          <w:b/>
          <w:bCs/>
          <w:sz w:val="20"/>
          <w:szCs w:val="20"/>
        </w:rPr>
        <w:t xml:space="preserve">Acreditable: </w:t>
      </w:r>
    </w:p>
    <w:p w14:paraId="148DF634" w14:textId="5E165138" w:rsidR="006C10EF" w:rsidRPr="00DC43AE" w:rsidRDefault="00DC43AE" w:rsidP="00DC43AE">
      <w:pPr>
        <w:pStyle w:val="Default"/>
        <w:jc w:val="both"/>
        <w:rPr>
          <w:sz w:val="20"/>
          <w:szCs w:val="20"/>
        </w:rPr>
      </w:pPr>
      <w:r w:rsidRPr="00DC43AE">
        <w:rPr>
          <w:sz w:val="20"/>
          <w:szCs w:val="20"/>
        </w:rPr>
        <w:t>La experiencia del postor en la especialidad se acreditará con copia simple de (i) contratos u órdenes de servicios, y su respectiva conformidad o constancia de prestación; o (</w:t>
      </w:r>
      <w:proofErr w:type="spellStart"/>
      <w:r w:rsidRPr="00DC43AE">
        <w:rPr>
          <w:sz w:val="20"/>
          <w:szCs w:val="20"/>
        </w:rPr>
        <w:t>ii</w:t>
      </w:r>
      <w:proofErr w:type="spellEnd"/>
      <w:r w:rsidRPr="00DC43AE">
        <w:rPr>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sidRPr="00DC43AE">
        <w:rPr>
          <w:sz w:val="20"/>
          <w:szCs w:val="20"/>
        </w:rPr>
        <w:t>ii</w:t>
      </w:r>
      <w:proofErr w:type="spellEnd"/>
      <w:r w:rsidRPr="00DC43AE">
        <w:rPr>
          <w:sz w:val="20"/>
          <w:szCs w:val="20"/>
        </w:rPr>
        <w:t>) del presente párrafo; no es posible que acredite su experiencia</w:t>
      </w:r>
      <w:r w:rsidRPr="00DC43AE">
        <w:rPr>
          <w:sz w:val="20"/>
          <w:szCs w:val="20"/>
        </w:rPr>
        <w:t xml:space="preserve"> </w:t>
      </w:r>
      <w:r w:rsidRPr="00DC43AE">
        <w:rPr>
          <w:sz w:val="20"/>
          <w:szCs w:val="20"/>
        </w:rPr>
        <w:t>únicamente con la presentación de contratos u órdenes de compra con conformidad o constancia de prestación</w:t>
      </w:r>
      <w:r w:rsidRPr="00DC43AE">
        <w:rPr>
          <w:sz w:val="20"/>
          <w:szCs w:val="20"/>
        </w:rPr>
        <w:t>.</w:t>
      </w:r>
    </w:p>
    <w:sectPr w:rsidR="006C10EF" w:rsidRPr="00DC43A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3C019F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094AF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4BCB8D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56670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16BB1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6E2FAAF"/>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3FD5CA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DC14CB6"/>
    <w:multiLevelType w:val="hybridMultilevel"/>
    <w:tmpl w:val="3A2AA8D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70D1294"/>
    <w:multiLevelType w:val="hybridMultilevel"/>
    <w:tmpl w:val="DCFEB9D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5E1F63"/>
    <w:multiLevelType w:val="hybridMultilevel"/>
    <w:tmpl w:val="968630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8824042"/>
    <w:multiLevelType w:val="hybridMultilevel"/>
    <w:tmpl w:val="AF18DAC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9415D8F"/>
    <w:multiLevelType w:val="hybridMultilevel"/>
    <w:tmpl w:val="ECAE63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A33AE2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25"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A26C59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26"/>
  </w:num>
  <w:num w:numId="2" w16cid:durableId="1388798041">
    <w:abstractNumId w:val="11"/>
  </w:num>
  <w:num w:numId="3" w16cid:durableId="1830900895">
    <w:abstractNumId w:val="21"/>
  </w:num>
  <w:num w:numId="4" w16cid:durableId="440337971">
    <w:abstractNumId w:val="27"/>
  </w:num>
  <w:num w:numId="5" w16cid:durableId="1714689724">
    <w:abstractNumId w:val="14"/>
  </w:num>
  <w:num w:numId="6" w16cid:durableId="1557820254">
    <w:abstractNumId w:val="18"/>
  </w:num>
  <w:num w:numId="7" w16cid:durableId="2073770460">
    <w:abstractNumId w:val="25"/>
  </w:num>
  <w:num w:numId="8" w16cid:durableId="1291017859">
    <w:abstractNumId w:val="9"/>
  </w:num>
  <w:num w:numId="9" w16cid:durableId="247271854">
    <w:abstractNumId w:val="0"/>
  </w:num>
  <w:num w:numId="10" w16cid:durableId="2076932232">
    <w:abstractNumId w:val="15"/>
  </w:num>
  <w:num w:numId="11" w16cid:durableId="1603756110">
    <w:abstractNumId w:val="24"/>
  </w:num>
  <w:num w:numId="12" w16cid:durableId="348333788">
    <w:abstractNumId w:val="7"/>
  </w:num>
  <w:num w:numId="13" w16cid:durableId="285353360">
    <w:abstractNumId w:val="23"/>
  </w:num>
  <w:num w:numId="14" w16cid:durableId="2093814605">
    <w:abstractNumId w:val="20"/>
  </w:num>
  <w:num w:numId="15" w16cid:durableId="649866268">
    <w:abstractNumId w:val="19"/>
  </w:num>
  <w:num w:numId="16" w16cid:durableId="2102413848">
    <w:abstractNumId w:val="28"/>
  </w:num>
  <w:num w:numId="17" w16cid:durableId="1184709634">
    <w:abstractNumId w:val="8"/>
  </w:num>
  <w:num w:numId="18" w16cid:durableId="575675349">
    <w:abstractNumId w:val="4"/>
  </w:num>
  <w:num w:numId="19" w16cid:durableId="401677583">
    <w:abstractNumId w:val="10"/>
  </w:num>
  <w:num w:numId="20" w16cid:durableId="976571280">
    <w:abstractNumId w:val="17"/>
  </w:num>
  <w:num w:numId="21" w16cid:durableId="91046726">
    <w:abstractNumId w:val="6"/>
  </w:num>
  <w:num w:numId="22" w16cid:durableId="1827548047">
    <w:abstractNumId w:val="22"/>
  </w:num>
  <w:num w:numId="23" w16cid:durableId="1331375774">
    <w:abstractNumId w:val="3"/>
  </w:num>
  <w:num w:numId="24" w16cid:durableId="211582132">
    <w:abstractNumId w:val="2"/>
  </w:num>
  <w:num w:numId="25" w16cid:durableId="1707295509">
    <w:abstractNumId w:val="1"/>
  </w:num>
  <w:num w:numId="26" w16cid:durableId="2057922831">
    <w:abstractNumId w:val="5"/>
  </w:num>
  <w:num w:numId="27" w16cid:durableId="136846798">
    <w:abstractNumId w:val="13"/>
  </w:num>
  <w:num w:numId="28" w16cid:durableId="1192381585">
    <w:abstractNumId w:val="12"/>
  </w:num>
  <w:num w:numId="29" w16cid:durableId="1248614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10861"/>
    <w:rsid w:val="000D1624"/>
    <w:rsid w:val="000F7526"/>
    <w:rsid w:val="001A29D5"/>
    <w:rsid w:val="001B5BD0"/>
    <w:rsid w:val="00234238"/>
    <w:rsid w:val="00236D09"/>
    <w:rsid w:val="002F21E4"/>
    <w:rsid w:val="002F30A5"/>
    <w:rsid w:val="00322FDE"/>
    <w:rsid w:val="00386535"/>
    <w:rsid w:val="003C5F0B"/>
    <w:rsid w:val="003C7CE2"/>
    <w:rsid w:val="004078ED"/>
    <w:rsid w:val="00580697"/>
    <w:rsid w:val="0058365A"/>
    <w:rsid w:val="005F130E"/>
    <w:rsid w:val="00601EEB"/>
    <w:rsid w:val="00607AB1"/>
    <w:rsid w:val="00612600"/>
    <w:rsid w:val="00614EBD"/>
    <w:rsid w:val="00623385"/>
    <w:rsid w:val="00684B4E"/>
    <w:rsid w:val="006C10EF"/>
    <w:rsid w:val="007A2686"/>
    <w:rsid w:val="007F6DEE"/>
    <w:rsid w:val="008B4A68"/>
    <w:rsid w:val="00901046"/>
    <w:rsid w:val="00965876"/>
    <w:rsid w:val="009F4AF9"/>
    <w:rsid w:val="00A30096"/>
    <w:rsid w:val="00A45732"/>
    <w:rsid w:val="00A66274"/>
    <w:rsid w:val="00AF6749"/>
    <w:rsid w:val="00AF6EC9"/>
    <w:rsid w:val="00B16E87"/>
    <w:rsid w:val="00B320F8"/>
    <w:rsid w:val="00B328EE"/>
    <w:rsid w:val="00BF0C43"/>
    <w:rsid w:val="00C43AEB"/>
    <w:rsid w:val="00CE7E8E"/>
    <w:rsid w:val="00D11E9B"/>
    <w:rsid w:val="00D221B0"/>
    <w:rsid w:val="00DC43AE"/>
    <w:rsid w:val="00E51543"/>
    <w:rsid w:val="00E67C6A"/>
    <w:rsid w:val="00E7649F"/>
    <w:rsid w:val="00EF1A0C"/>
    <w:rsid w:val="00F36159"/>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251</Words>
  <Characters>1385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39</cp:revision>
  <dcterms:created xsi:type="dcterms:W3CDTF">2025-05-20T17:11:00Z</dcterms:created>
  <dcterms:modified xsi:type="dcterms:W3CDTF">2025-10-24T17:26:00Z</dcterms:modified>
</cp:coreProperties>
</file>