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25F96995" w14:textId="6C544E2C" w:rsidR="005F0FC0" w:rsidRPr="000B796F" w:rsidRDefault="005F0FC0" w:rsidP="005F0FC0">
      <w:pPr>
        <w:pStyle w:val="Textoindependiente"/>
        <w:spacing w:after="0"/>
        <w:ind w:right="61"/>
        <w:jc w:val="center"/>
        <w:rPr>
          <w:rFonts w:ascii="Arial" w:hAnsi="Arial" w:cs="Arial"/>
          <w:spacing w:val="-2"/>
          <w:sz w:val="22"/>
          <w:szCs w:val="22"/>
        </w:rPr>
      </w:pPr>
    </w:p>
    <w:p w14:paraId="7947CE0A" w14:textId="77777777" w:rsidR="005F0FC0" w:rsidRPr="000B796F" w:rsidRDefault="005F0FC0" w:rsidP="005F0FC0">
      <w:pPr>
        <w:pStyle w:val="Textoindependiente"/>
        <w:spacing w:after="0"/>
        <w:ind w:right="61"/>
        <w:jc w:val="center"/>
        <w:rPr>
          <w:rFonts w:ascii="Arial" w:hAnsi="Arial" w:cs="Arial"/>
          <w:spacing w:val="-2"/>
          <w:sz w:val="22"/>
          <w:szCs w:val="22"/>
        </w:rPr>
      </w:pPr>
    </w:p>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08CE7198"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A5102D">
        <w:rPr>
          <w:rFonts w:ascii="Arial" w:hAnsi="Arial" w:cs="Arial"/>
          <w:sz w:val="22"/>
          <w:szCs w:val="22"/>
          <w:highlight w:val="lightGray"/>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5102D">
        <w:rPr>
          <w:rFonts w:ascii="Arial" w:hAnsi="Arial" w:cs="Arial"/>
          <w:sz w:val="22"/>
          <w:szCs w:val="22"/>
          <w:highlight w:val="lightGray"/>
        </w:rPr>
        <w:t>[</w:t>
      </w:r>
      <w:r w:rsidR="00EC6330" w:rsidRPr="00A5102D">
        <w:rPr>
          <w:rFonts w:ascii="Arial" w:hAnsi="Arial" w:cs="Arial"/>
          <w:sz w:val="22"/>
          <w:szCs w:val="22"/>
          <w:highlight w:val="lightGray"/>
        </w:rPr>
        <w:t>CONSIGNAR LAS “ESPECIFICACIONES TÉCNICAS” O LOS “TÉRMINOS DE REFERENCIAS”</w:t>
      </w:r>
      <w:r w:rsidR="00A5102D" w:rsidRPr="00A5102D">
        <w:rPr>
          <w:rFonts w:ascii="Arial" w:hAnsi="Arial" w:cs="Arial"/>
          <w:sz w:val="22"/>
          <w:szCs w:val="22"/>
          <w:highlight w:val="lightGray"/>
        </w:rPr>
        <w:t>]</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185EE9A4"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C35EEAE"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6094C" w14:textId="77777777" w:rsidR="00EC2856" w:rsidRDefault="00EC2856" w:rsidP="00B32445">
      <w:r>
        <w:separator/>
      </w:r>
    </w:p>
  </w:endnote>
  <w:endnote w:type="continuationSeparator" w:id="0">
    <w:p w14:paraId="055CC815" w14:textId="77777777" w:rsidR="00EC2856" w:rsidRDefault="00EC2856"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EC28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EC2856">
    <w:pPr>
      <w:pStyle w:val="Piedepgina"/>
      <w:tabs>
        <w:tab w:val="left" w:pos="5130"/>
      </w:tabs>
    </w:pPr>
  </w:p>
  <w:p w14:paraId="09889C25" w14:textId="77777777" w:rsidR="00FD6BB6" w:rsidRDefault="00EC285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C725D" w14:textId="77777777" w:rsidR="00EC2856" w:rsidRDefault="00EC2856" w:rsidP="00B32445">
      <w:r>
        <w:separator/>
      </w:r>
    </w:p>
  </w:footnote>
  <w:footnote w:type="continuationSeparator" w:id="0">
    <w:p w14:paraId="0562C9F3" w14:textId="77777777" w:rsidR="00EC2856" w:rsidRDefault="00EC2856"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EC2856"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5E769D"/>
    <w:rsid w:val="005F0FC0"/>
    <w:rsid w:val="00701FFD"/>
    <w:rsid w:val="0079327B"/>
    <w:rsid w:val="00856F7D"/>
    <w:rsid w:val="00882695"/>
    <w:rsid w:val="009C3DDB"/>
    <w:rsid w:val="00A05ED1"/>
    <w:rsid w:val="00A1000D"/>
    <w:rsid w:val="00A5102D"/>
    <w:rsid w:val="00AD1C66"/>
    <w:rsid w:val="00B13DBD"/>
    <w:rsid w:val="00B16E1E"/>
    <w:rsid w:val="00B32445"/>
    <w:rsid w:val="00D7639D"/>
    <w:rsid w:val="00E539A8"/>
    <w:rsid w:val="00E53B0F"/>
    <w:rsid w:val="00E60DAC"/>
    <w:rsid w:val="00EC2856"/>
    <w:rsid w:val="00EC6330"/>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679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2</cp:revision>
  <dcterms:created xsi:type="dcterms:W3CDTF">2025-09-29T20:18:00Z</dcterms:created>
  <dcterms:modified xsi:type="dcterms:W3CDTF">2025-09-29T20:18:00Z</dcterms:modified>
</cp:coreProperties>
</file>