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2CACCE10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8E7738">
        <w:rPr>
          <w:rFonts w:asciiTheme="minorHAnsi" w:hAnsiTheme="minorHAnsi" w:cs="Arial"/>
          <w:sz w:val="22"/>
          <w:szCs w:val="22"/>
        </w:rPr>
        <w:t>Servicio especializado en procesamiento de imágenes satelitales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8E773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4843EDF2" w:rsidR="00F90A9C" w:rsidRPr="003A77BE" w:rsidRDefault="008E7738" w:rsidP="00C55043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Servicio especializado en procesamiento de imágenes satelitales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738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E7738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7BB2594-8F0A-4252-82D4-540AB7242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259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38</cp:revision>
  <cp:lastPrinted>2024-02-28T21:23:00Z</cp:lastPrinted>
  <dcterms:created xsi:type="dcterms:W3CDTF">2024-03-06T13:58:00Z</dcterms:created>
  <dcterms:modified xsi:type="dcterms:W3CDTF">2025-10-27T20:35:00Z</dcterms:modified>
</cp:coreProperties>
</file>