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348D9B8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85053">
        <w:rPr>
          <w:rFonts w:cstheme="minorHAnsi"/>
          <w:sz w:val="20"/>
          <w:szCs w:val="20"/>
        </w:rPr>
        <w:t>31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178590B1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071A4A">
        <w:rPr>
          <w:rFonts w:cstheme="minorHAnsi"/>
          <w:b/>
          <w:sz w:val="26"/>
          <w:szCs w:val="26"/>
        </w:rPr>
        <w:t>4</w:t>
      </w:r>
      <w:r w:rsidR="00C711D2">
        <w:rPr>
          <w:rFonts w:cstheme="minorHAnsi"/>
          <w:b/>
          <w:sz w:val="26"/>
          <w:szCs w:val="26"/>
        </w:rPr>
        <w:t>31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52F50">
        <w:rPr>
          <w:rFonts w:cstheme="minorHAnsi"/>
          <w:b/>
          <w:sz w:val="26"/>
          <w:szCs w:val="26"/>
        </w:rPr>
        <w:t>6</w:t>
      </w:r>
      <w:r w:rsidR="00C711D2">
        <w:rPr>
          <w:rFonts w:cstheme="minorHAnsi"/>
          <w:b/>
          <w:sz w:val="26"/>
          <w:szCs w:val="26"/>
        </w:rPr>
        <w:t>15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57DD8226" w:rsidR="00396519" w:rsidRDefault="00987148" w:rsidP="00552F50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C711D2" w:rsidRPr="00C711D2">
        <w:rPr>
          <w:rFonts w:cstheme="minorHAnsi"/>
          <w:bCs/>
          <w:sz w:val="20"/>
          <w:szCs w:val="20"/>
        </w:rPr>
        <w:t>SERVICIO DE ETHICAL HACKING (OBSERVACION DE SOA 2024</w:t>
      </w:r>
    </w:p>
    <w:p w14:paraId="043C329B" w14:textId="6025563E" w:rsidR="00F16426" w:rsidRPr="0069453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BD4E0AD" w:rsidR="001E6564" w:rsidRPr="00782A0D" w:rsidRDefault="003D00F0" w:rsidP="003D00F0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3D00F0">
              <w:rPr>
                <w:rFonts w:cstheme="minorHAnsi"/>
                <w:i/>
                <w:iCs/>
                <w:sz w:val="20"/>
                <w:szCs w:val="20"/>
              </w:rPr>
              <w:t>El servicio se presta en Av. Ejército S/N, Departamento y Provincia de Tacna, Distrito de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3D00F0">
              <w:rPr>
                <w:rFonts w:cstheme="minorHAnsi"/>
                <w:i/>
                <w:iCs/>
                <w:sz w:val="20"/>
                <w:szCs w:val="20"/>
              </w:rPr>
              <w:t>Tacna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4E86135A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FD7AAE9" w:rsidR="00751048" w:rsidRPr="004331A1" w:rsidRDefault="003D00F0" w:rsidP="00FF740D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D00F0">
              <w:rPr>
                <w:rFonts w:cstheme="minorHAnsi"/>
                <w:bCs/>
                <w:sz w:val="20"/>
                <w:szCs w:val="20"/>
              </w:rPr>
              <w:t>SERVICIO DE ETHICAL HACKING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21AEDE6" w:rsidR="00B2631B" w:rsidRPr="00782A0D" w:rsidRDefault="003D00F0" w:rsidP="00F34C21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3D00F0">
              <w:rPr>
                <w:rFonts w:cstheme="minorHAnsi"/>
                <w:i/>
                <w:iCs/>
                <w:sz w:val="20"/>
                <w:szCs w:val="20"/>
              </w:rPr>
              <w:t>El plazo de la prestación del servicio será de 30 días calendario.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BD34150" w:rsidR="003E410A" w:rsidRPr="00B852B4" w:rsidRDefault="003D00F0" w:rsidP="00782A0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D00F0">
              <w:rPr>
                <w:sz w:val="20"/>
                <w:szCs w:val="20"/>
              </w:rPr>
              <w:t>100% al termino de instalación de las actividades.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75C07" w14:textId="77777777" w:rsidR="00E1281C" w:rsidRDefault="00E1281C" w:rsidP="000F3E55">
      <w:pPr>
        <w:spacing w:after="0" w:line="240" w:lineRule="auto"/>
      </w:pPr>
      <w:r>
        <w:separator/>
      </w:r>
    </w:p>
  </w:endnote>
  <w:endnote w:type="continuationSeparator" w:id="0">
    <w:p w14:paraId="36F42D37" w14:textId="77777777" w:rsidR="00E1281C" w:rsidRDefault="00E1281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F3B08" w14:textId="77777777" w:rsidR="00E1281C" w:rsidRDefault="00E1281C" w:rsidP="000F3E55">
      <w:pPr>
        <w:spacing w:after="0" w:line="240" w:lineRule="auto"/>
      </w:pPr>
      <w:r>
        <w:separator/>
      </w:r>
    </w:p>
  </w:footnote>
  <w:footnote w:type="continuationSeparator" w:id="0">
    <w:p w14:paraId="0F833A19" w14:textId="77777777" w:rsidR="00E1281C" w:rsidRDefault="00E1281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5053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6EFC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281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2025-10-24T20:26:00Z</dcterms:created>
  <dcterms:modified xsi:type="dcterms:W3CDTF">2025-10-31T20:51:00Z</dcterms:modified>
</cp:coreProperties>
</file>