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15C344E3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CARTA DE OFERTA DE </w:t>
                            </w:r>
                            <w:r w:rsidR="00EF744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SERVICIOS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" fillcolor="#e7f0f9" strokecolor="#deeaf6 [660]" strokeweight="1pt">
                <v:textbox>
                  <w:txbxContent>
                    <w:p w14:paraId="007A96B2" w14:textId="15C344E3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CARTA DE OFERTA DE </w:t>
                      </w:r>
                      <w:r w:rsidR="00EF744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SERVICIOS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0514A6AB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</w:t>
      </w:r>
      <w:r w:rsidR="00EF744C">
        <w:rPr>
          <w:rFonts w:ascii="Arial" w:hAnsi="Arial" w:cs="Arial"/>
          <w:u w:val="single"/>
        </w:rPr>
        <w:t>SERVICIOS</w:t>
      </w:r>
      <w:r w:rsidRPr="00F242CF">
        <w:rPr>
          <w:rFonts w:ascii="Arial" w:hAnsi="Arial" w:cs="Arial"/>
          <w:u w:val="single"/>
        </w:rPr>
        <w:t xml:space="preserve"> N. </w:t>
      </w:r>
      <w:r w:rsidR="00271364">
        <w:rPr>
          <w:rFonts w:ascii="Arial" w:hAnsi="Arial" w:cs="Arial"/>
          <w:u w:val="single"/>
        </w:rPr>
        <w:t xml:space="preserve">  </w:t>
      </w:r>
      <w:r w:rsidR="00EF744C">
        <w:rPr>
          <w:rFonts w:ascii="Arial" w:hAnsi="Arial" w:cs="Arial"/>
          <w:u w:val="single"/>
        </w:rPr>
        <w:t xml:space="preserve"> </w:t>
      </w:r>
      <w:r w:rsidR="00271364">
        <w:rPr>
          <w:rFonts w:ascii="Arial" w:hAnsi="Arial" w:cs="Arial"/>
          <w:u w:val="single"/>
        </w:rPr>
        <w:t xml:space="preserve"> </w:t>
      </w:r>
      <w:r w:rsidRPr="00F242CF">
        <w:rPr>
          <w:rFonts w:ascii="Arial" w:hAnsi="Arial" w:cs="Arial"/>
          <w:u w:val="single"/>
        </w:rPr>
        <w:t>-2025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217AE38F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="00271364">
        <w:rPr>
          <w:rFonts w:ascii="Arial" w:hAnsi="Arial" w:cs="Arial"/>
        </w:rPr>
        <w:t>[Lugar]</w:t>
      </w:r>
      <w:r w:rsidR="00271364" w:rsidRPr="00F242CF">
        <w:rPr>
          <w:rFonts w:ascii="Arial" w:hAnsi="Arial" w:cs="Arial"/>
        </w:rPr>
        <w:t>, _</w:t>
      </w:r>
      <w:r w:rsidRPr="00F242CF">
        <w:rPr>
          <w:rFonts w:ascii="Arial" w:hAnsi="Arial" w:cs="Arial"/>
        </w:rPr>
        <w:t>______ de _____ 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2025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9EBB6B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271364">
        <w:rPr>
          <w:rFonts w:ascii="Arial" w:hAnsi="Arial" w:cs="Arial"/>
        </w:rPr>
        <w:t>TACNA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6D8883A8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76CCC">
        <w:rPr>
          <w:rFonts w:ascii="Arial" w:hAnsi="Arial" w:cs="Arial"/>
        </w:rPr>
        <w:t>Tacna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p w14:paraId="67E21267" w14:textId="774C1B32" w:rsidR="00BB68D3" w:rsidRPr="00F242CF" w:rsidRDefault="002760AC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Servicio </w:t>
      </w:r>
      <w:r w:rsidR="00BB68D3" w:rsidRPr="00F242CF">
        <w:rPr>
          <w:rFonts w:ascii="Arial" w:hAnsi="Arial" w:cs="Arial"/>
          <w:b/>
        </w:rPr>
        <w:t>ofertado</w:t>
      </w:r>
      <w:r>
        <w:rPr>
          <w:rFonts w:ascii="Arial" w:hAnsi="Arial" w:cs="Arial"/>
          <w:b/>
        </w:rPr>
        <w:t xml:space="preserve"> </w:t>
      </w:r>
      <w:r w:rsidRPr="002760AC">
        <w:rPr>
          <w:rFonts w:ascii="Arial" w:hAnsi="Arial" w:cs="Arial"/>
          <w:b/>
          <w:color w:val="C00000"/>
        </w:rPr>
        <w:t>(La cotización debe</w:t>
      </w:r>
      <w:r w:rsidR="005B0A67">
        <w:rPr>
          <w:rFonts w:ascii="Arial" w:hAnsi="Arial" w:cs="Arial"/>
          <w:b/>
          <w:color w:val="C00000"/>
        </w:rPr>
        <w:t xml:space="preserve"> presentar la ficha técnica de la pintura que se aplicará para su validación</w:t>
      </w:r>
      <w:r w:rsidRPr="002760AC">
        <w:rPr>
          <w:rFonts w:ascii="Arial" w:hAnsi="Arial" w:cs="Arial"/>
          <w:b/>
          <w:color w:val="C00000"/>
        </w:rPr>
        <w:t>)</w:t>
      </w:r>
      <w:r w:rsidR="00BB68D3" w:rsidRPr="002760AC">
        <w:rPr>
          <w:rFonts w:ascii="Arial" w:hAnsi="Arial" w:cs="Arial"/>
          <w:b/>
          <w:color w:val="C00000"/>
        </w:rPr>
        <w:t>:</w:t>
      </w:r>
    </w:p>
    <w:tbl>
      <w:tblPr>
        <w:tblStyle w:val="Tablaconcuadrcula"/>
        <w:tblW w:w="8490" w:type="dxa"/>
        <w:tblLook w:val="04A0" w:firstRow="1" w:lastRow="0" w:firstColumn="1" w:lastColumn="0" w:noHBand="0" w:noVBand="1"/>
      </w:tblPr>
      <w:tblGrid>
        <w:gridCol w:w="372"/>
        <w:gridCol w:w="469"/>
        <w:gridCol w:w="789"/>
        <w:gridCol w:w="1597"/>
        <w:gridCol w:w="1163"/>
        <w:gridCol w:w="992"/>
        <w:gridCol w:w="923"/>
        <w:gridCol w:w="1010"/>
        <w:gridCol w:w="1175"/>
      </w:tblGrid>
      <w:tr w:rsidR="002760AC" w:rsidRPr="00F242CF" w14:paraId="3EA4985E" w14:textId="77777777" w:rsidTr="002760AC">
        <w:trPr>
          <w:trHeight w:val="820"/>
        </w:trPr>
        <w:tc>
          <w:tcPr>
            <w:tcW w:w="3227" w:type="dxa"/>
            <w:gridSpan w:val="4"/>
            <w:shd w:val="clear" w:color="auto" w:fill="E7F0F9"/>
          </w:tcPr>
          <w:p w14:paraId="66E8F51F" w14:textId="77777777" w:rsidR="002760AC" w:rsidRDefault="002760AC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10A232" w14:textId="77777777" w:rsidR="002760AC" w:rsidRDefault="002760AC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OBJETO DE LA CONTRATACION</w:t>
            </w:r>
          </w:p>
          <w:p w14:paraId="232B1C47" w14:textId="77777777" w:rsidR="002760AC" w:rsidRPr="00F242CF" w:rsidRDefault="002760AC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263" w:type="dxa"/>
            <w:gridSpan w:val="5"/>
          </w:tcPr>
          <w:p w14:paraId="47E8878A" w14:textId="2AFC76BB" w:rsidR="002760AC" w:rsidRPr="00F242CF" w:rsidRDefault="002760AC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60AC" w:rsidRPr="00F242CF" w14:paraId="40B3B54C" w14:textId="77777777" w:rsidTr="005B0A67">
        <w:trPr>
          <w:trHeight w:val="546"/>
        </w:trPr>
        <w:tc>
          <w:tcPr>
            <w:tcW w:w="4390" w:type="dxa"/>
            <w:gridSpan w:val="5"/>
            <w:shd w:val="clear" w:color="auto" w:fill="E7F0F9"/>
            <w:vAlign w:val="center"/>
          </w:tcPr>
          <w:p w14:paraId="0CAF0D8E" w14:textId="59EB1C9F" w:rsidR="002760AC" w:rsidRPr="002071BB" w:rsidRDefault="002760AC" w:rsidP="002760A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 xml:space="preserve">DESCRICIÓN </w:t>
            </w:r>
          </w:p>
        </w:tc>
        <w:tc>
          <w:tcPr>
            <w:tcW w:w="992" w:type="dxa"/>
            <w:shd w:val="clear" w:color="auto" w:fill="E7F0F9"/>
          </w:tcPr>
          <w:p w14:paraId="008ACB3F" w14:textId="77777777" w:rsidR="002760AC" w:rsidRDefault="002760A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9579E48" w14:textId="5FED2FCB" w:rsidR="002760AC" w:rsidRDefault="005B0A67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Marca de la pintura </w:t>
            </w:r>
          </w:p>
        </w:tc>
        <w:tc>
          <w:tcPr>
            <w:tcW w:w="923" w:type="dxa"/>
            <w:shd w:val="clear" w:color="auto" w:fill="E7F0F9"/>
          </w:tcPr>
          <w:p w14:paraId="164066ED" w14:textId="77777777" w:rsidR="002760AC" w:rsidRDefault="002760A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43AD019" w14:textId="0D3A3AD3" w:rsidR="002760AC" w:rsidRDefault="005B0A67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U.M.</w:t>
            </w:r>
          </w:p>
        </w:tc>
        <w:tc>
          <w:tcPr>
            <w:tcW w:w="1010" w:type="dxa"/>
            <w:shd w:val="clear" w:color="auto" w:fill="E7F0F9"/>
            <w:vAlign w:val="center"/>
          </w:tcPr>
          <w:p w14:paraId="32A7B2CA" w14:textId="4CD07847" w:rsidR="002760AC" w:rsidRPr="002071BB" w:rsidRDefault="005B0A67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175" w:type="dxa"/>
            <w:shd w:val="clear" w:color="auto" w:fill="E7F0F9"/>
            <w:vAlign w:val="center"/>
          </w:tcPr>
          <w:p w14:paraId="6682BDAE" w14:textId="0F212243" w:rsidR="002760AC" w:rsidRPr="002071BB" w:rsidRDefault="002760A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2760AC" w:rsidRPr="00F242CF" w14:paraId="1952AC9E" w14:textId="77777777" w:rsidTr="005B0A67">
        <w:trPr>
          <w:trHeight w:val="526"/>
        </w:trPr>
        <w:tc>
          <w:tcPr>
            <w:tcW w:w="372" w:type="dxa"/>
          </w:tcPr>
          <w:p w14:paraId="493EEC77" w14:textId="77777777" w:rsidR="002760AC" w:rsidRPr="00270C5E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4018" w:type="dxa"/>
            <w:gridSpan w:val="4"/>
          </w:tcPr>
          <w:p w14:paraId="34D53FED" w14:textId="5F95486E" w:rsidR="002760AC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1331F">
              <w:rPr>
                <w:rFonts w:ascii="Arial" w:hAnsi="Arial" w:cs="Arial"/>
                <w:color w:val="000000"/>
                <w:lang w:eastAsia="es-PE"/>
              </w:rPr>
              <w:t>Pintado de portón principal de dos hojas por ambos lados</w:t>
            </w:r>
          </w:p>
        </w:tc>
        <w:tc>
          <w:tcPr>
            <w:tcW w:w="992" w:type="dxa"/>
          </w:tcPr>
          <w:p w14:paraId="0D7A8128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23" w:type="dxa"/>
          </w:tcPr>
          <w:p w14:paraId="00DBA192" w14:textId="71601109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0" w:type="dxa"/>
          </w:tcPr>
          <w:p w14:paraId="740237DE" w14:textId="4F4E107E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75" w:type="dxa"/>
          </w:tcPr>
          <w:p w14:paraId="14263883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60AC" w:rsidRPr="00F242CF" w14:paraId="50932333" w14:textId="77777777" w:rsidTr="005B0A67">
        <w:trPr>
          <w:trHeight w:val="546"/>
        </w:trPr>
        <w:tc>
          <w:tcPr>
            <w:tcW w:w="372" w:type="dxa"/>
          </w:tcPr>
          <w:p w14:paraId="13B4F7A0" w14:textId="77777777" w:rsidR="002760AC" w:rsidRPr="00270C5E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4018" w:type="dxa"/>
            <w:gridSpan w:val="4"/>
          </w:tcPr>
          <w:p w14:paraId="6FB31283" w14:textId="77777777" w:rsidR="002760AC" w:rsidRDefault="002760AC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4DC3DFA" w14:textId="2196CF77" w:rsidR="002760AC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1331F">
              <w:rPr>
                <w:rFonts w:ascii="Arial" w:hAnsi="Arial" w:cs="Arial"/>
                <w:color w:val="000000"/>
                <w:lang w:eastAsia="es-PE"/>
              </w:rPr>
              <w:t>Pintado de escalera y barandas de edificación de Gobierno Regional</w:t>
            </w:r>
          </w:p>
        </w:tc>
        <w:tc>
          <w:tcPr>
            <w:tcW w:w="992" w:type="dxa"/>
          </w:tcPr>
          <w:p w14:paraId="7C0F18A3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23" w:type="dxa"/>
          </w:tcPr>
          <w:p w14:paraId="0A02461D" w14:textId="2FB98AD0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0" w:type="dxa"/>
          </w:tcPr>
          <w:p w14:paraId="70429142" w14:textId="04D211D2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75" w:type="dxa"/>
          </w:tcPr>
          <w:p w14:paraId="44CB9154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B0A67" w:rsidRPr="00F242CF" w14:paraId="7546EC78" w14:textId="77777777" w:rsidTr="005B0A67">
        <w:trPr>
          <w:trHeight w:val="546"/>
        </w:trPr>
        <w:tc>
          <w:tcPr>
            <w:tcW w:w="372" w:type="dxa"/>
          </w:tcPr>
          <w:p w14:paraId="1DAA4E8E" w14:textId="1005FF5D" w:rsidR="005B0A67" w:rsidRPr="00270C5E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4018" w:type="dxa"/>
            <w:gridSpan w:val="4"/>
          </w:tcPr>
          <w:p w14:paraId="2994508A" w14:textId="719600AB" w:rsidR="005B0A67" w:rsidRDefault="005B0A67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331F">
              <w:rPr>
                <w:rFonts w:ascii="Arial" w:hAnsi="Arial" w:cs="Arial"/>
                <w:color w:val="000000"/>
                <w:lang w:eastAsia="es-PE"/>
              </w:rPr>
              <w:t>Pintado de estructura metálica de cobertura de Laboratorio de Mosca de la Fruta</w:t>
            </w:r>
          </w:p>
        </w:tc>
        <w:tc>
          <w:tcPr>
            <w:tcW w:w="992" w:type="dxa"/>
          </w:tcPr>
          <w:p w14:paraId="39E28564" w14:textId="77777777" w:rsidR="005B0A67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23" w:type="dxa"/>
          </w:tcPr>
          <w:p w14:paraId="42241D34" w14:textId="77777777" w:rsidR="005B0A67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0" w:type="dxa"/>
          </w:tcPr>
          <w:p w14:paraId="7E811F7D" w14:textId="77777777" w:rsidR="005B0A67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75" w:type="dxa"/>
          </w:tcPr>
          <w:p w14:paraId="3AA2092E" w14:textId="77777777" w:rsidR="005B0A67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B0A67" w:rsidRPr="00F242CF" w14:paraId="188BE363" w14:textId="77777777" w:rsidTr="005B0A67">
        <w:trPr>
          <w:trHeight w:val="546"/>
        </w:trPr>
        <w:tc>
          <w:tcPr>
            <w:tcW w:w="372" w:type="dxa"/>
          </w:tcPr>
          <w:p w14:paraId="004C7479" w14:textId="51224044" w:rsidR="005B0A67" w:rsidRPr="00270C5E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4018" w:type="dxa"/>
            <w:gridSpan w:val="4"/>
          </w:tcPr>
          <w:p w14:paraId="101CFED5" w14:textId="74EAB4B8" w:rsidR="005B0A67" w:rsidRDefault="005B0A67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331F">
              <w:rPr>
                <w:rFonts w:ascii="Arial" w:hAnsi="Arial" w:cs="Arial"/>
                <w:color w:val="000000"/>
                <w:lang w:eastAsia="es-PE"/>
              </w:rPr>
              <w:t>Pintado de estructura metálica de estacionamiento de vehículos N°1</w:t>
            </w:r>
          </w:p>
        </w:tc>
        <w:tc>
          <w:tcPr>
            <w:tcW w:w="992" w:type="dxa"/>
          </w:tcPr>
          <w:p w14:paraId="4368DFB0" w14:textId="77777777" w:rsidR="005B0A67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23" w:type="dxa"/>
          </w:tcPr>
          <w:p w14:paraId="295A2E86" w14:textId="77777777" w:rsidR="005B0A67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0" w:type="dxa"/>
          </w:tcPr>
          <w:p w14:paraId="03B79097" w14:textId="77777777" w:rsidR="005B0A67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75" w:type="dxa"/>
          </w:tcPr>
          <w:p w14:paraId="3432B664" w14:textId="77777777" w:rsidR="005B0A67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B0A67" w:rsidRPr="00F242CF" w14:paraId="588D2B28" w14:textId="77777777" w:rsidTr="005B0A67">
        <w:trPr>
          <w:trHeight w:val="546"/>
        </w:trPr>
        <w:tc>
          <w:tcPr>
            <w:tcW w:w="372" w:type="dxa"/>
          </w:tcPr>
          <w:p w14:paraId="499F0443" w14:textId="2A08545C" w:rsidR="005B0A67" w:rsidRPr="00270C5E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4018" w:type="dxa"/>
            <w:gridSpan w:val="4"/>
          </w:tcPr>
          <w:p w14:paraId="74735A20" w14:textId="768D0C05" w:rsidR="005B0A67" w:rsidRDefault="005B0A67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331F">
              <w:rPr>
                <w:rFonts w:ascii="Arial" w:hAnsi="Arial" w:cs="Arial"/>
                <w:color w:val="000000"/>
                <w:lang w:eastAsia="es-PE"/>
              </w:rPr>
              <w:t>Pintado de estructura metálica de estacionamiento de vehículos N°2</w:t>
            </w:r>
          </w:p>
        </w:tc>
        <w:tc>
          <w:tcPr>
            <w:tcW w:w="992" w:type="dxa"/>
          </w:tcPr>
          <w:p w14:paraId="08556B06" w14:textId="77777777" w:rsidR="005B0A67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23" w:type="dxa"/>
          </w:tcPr>
          <w:p w14:paraId="4FF78026" w14:textId="77777777" w:rsidR="005B0A67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0" w:type="dxa"/>
          </w:tcPr>
          <w:p w14:paraId="64FC09C5" w14:textId="77777777" w:rsidR="005B0A67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75" w:type="dxa"/>
          </w:tcPr>
          <w:p w14:paraId="340FADD9" w14:textId="77777777" w:rsidR="005B0A67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B0A67" w:rsidRPr="00F242CF" w14:paraId="1C7A045C" w14:textId="77777777" w:rsidTr="005B0A67">
        <w:trPr>
          <w:trHeight w:val="546"/>
        </w:trPr>
        <w:tc>
          <w:tcPr>
            <w:tcW w:w="372" w:type="dxa"/>
          </w:tcPr>
          <w:p w14:paraId="3ABD88C1" w14:textId="1C99173B" w:rsidR="005B0A67" w:rsidRPr="00270C5E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4018" w:type="dxa"/>
            <w:gridSpan w:val="4"/>
          </w:tcPr>
          <w:p w14:paraId="14342B2F" w14:textId="76B4E752" w:rsidR="005B0A67" w:rsidRDefault="005B0A67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331F">
              <w:rPr>
                <w:rFonts w:ascii="Arial" w:hAnsi="Arial" w:cs="Arial"/>
                <w:color w:val="000000"/>
                <w:lang w:eastAsia="es-PE"/>
              </w:rPr>
              <w:t>Pintado de estructura metálica de estacionamiento de vehículos N°3</w:t>
            </w:r>
          </w:p>
        </w:tc>
        <w:tc>
          <w:tcPr>
            <w:tcW w:w="992" w:type="dxa"/>
          </w:tcPr>
          <w:p w14:paraId="30696019" w14:textId="77777777" w:rsidR="005B0A67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23" w:type="dxa"/>
          </w:tcPr>
          <w:p w14:paraId="5598777F" w14:textId="77777777" w:rsidR="005B0A67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0" w:type="dxa"/>
          </w:tcPr>
          <w:p w14:paraId="552D29DD" w14:textId="77777777" w:rsidR="005B0A67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75" w:type="dxa"/>
          </w:tcPr>
          <w:p w14:paraId="40ABDE40" w14:textId="77777777" w:rsidR="005B0A67" w:rsidRPr="00F242CF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60AC" w:rsidRPr="00F242CF" w14:paraId="050A031F" w14:textId="77777777" w:rsidTr="005B0A67">
        <w:trPr>
          <w:trHeight w:val="491"/>
        </w:trPr>
        <w:tc>
          <w:tcPr>
            <w:tcW w:w="372" w:type="dxa"/>
          </w:tcPr>
          <w:p w14:paraId="6FCB53D1" w14:textId="473152E1" w:rsidR="002760AC" w:rsidRPr="00270C5E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7</w:t>
            </w:r>
          </w:p>
        </w:tc>
        <w:tc>
          <w:tcPr>
            <w:tcW w:w="4018" w:type="dxa"/>
            <w:gridSpan w:val="4"/>
          </w:tcPr>
          <w:p w14:paraId="665B7B60" w14:textId="6FA22824" w:rsidR="002760AC" w:rsidRDefault="005B0A67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1331F">
              <w:rPr>
                <w:rFonts w:ascii="Arial" w:hAnsi="Arial" w:cs="Arial"/>
                <w:color w:val="000000"/>
                <w:lang w:eastAsia="es-PE"/>
              </w:rPr>
              <w:t>Pintado de estructura metálica y mantenimiento de techo de plataforma multiusos a todo costo</w:t>
            </w:r>
            <w:r>
              <w:rPr>
                <w:rFonts w:ascii="Arial" w:hAnsi="Arial" w:cs="Arial"/>
                <w:color w:val="000000"/>
                <w:lang w:eastAsia="es-PE"/>
              </w:rPr>
              <w:t xml:space="preserve"> (*)</w:t>
            </w:r>
          </w:p>
        </w:tc>
        <w:tc>
          <w:tcPr>
            <w:tcW w:w="992" w:type="dxa"/>
          </w:tcPr>
          <w:p w14:paraId="5E98F4DB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23" w:type="dxa"/>
          </w:tcPr>
          <w:p w14:paraId="2CF64D60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10" w:type="dxa"/>
          </w:tcPr>
          <w:p w14:paraId="00033139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75" w:type="dxa"/>
          </w:tcPr>
          <w:p w14:paraId="158406EA" w14:textId="77777777" w:rsidR="002760AC" w:rsidRPr="00F242CF" w:rsidRDefault="002760AC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60AC" w:rsidRPr="00F242CF" w14:paraId="642B1C86" w14:textId="77777777" w:rsidTr="005B0A67">
        <w:trPr>
          <w:trHeight w:val="411"/>
        </w:trPr>
        <w:tc>
          <w:tcPr>
            <w:tcW w:w="841" w:type="dxa"/>
            <w:gridSpan w:val="2"/>
          </w:tcPr>
          <w:p w14:paraId="7EF5E094" w14:textId="77777777" w:rsidR="002760AC" w:rsidRDefault="002760AC" w:rsidP="002760AC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89" w:type="dxa"/>
          </w:tcPr>
          <w:p w14:paraId="1E6E98FD" w14:textId="77777777" w:rsidR="002760AC" w:rsidRDefault="002760AC" w:rsidP="002760AC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85" w:type="dxa"/>
            <w:gridSpan w:val="5"/>
          </w:tcPr>
          <w:p w14:paraId="137C564D" w14:textId="5D6FA089" w:rsidR="002760AC" w:rsidRPr="00F242CF" w:rsidRDefault="002760AC" w:rsidP="002760AC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</w:tc>
        <w:tc>
          <w:tcPr>
            <w:tcW w:w="1175" w:type="dxa"/>
          </w:tcPr>
          <w:p w14:paraId="240777C7" w14:textId="77777777" w:rsidR="002760AC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8AE2C9" w14:textId="77777777" w:rsidR="002760AC" w:rsidRPr="00F242CF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60AC" w:rsidRPr="00F242CF" w14:paraId="7CA1BEE7" w14:textId="77777777" w:rsidTr="005B0A67">
        <w:trPr>
          <w:trHeight w:val="270"/>
        </w:trPr>
        <w:tc>
          <w:tcPr>
            <w:tcW w:w="841" w:type="dxa"/>
            <w:gridSpan w:val="2"/>
          </w:tcPr>
          <w:p w14:paraId="05986EE5" w14:textId="77777777" w:rsidR="002760AC" w:rsidRDefault="002760AC" w:rsidP="002760AC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89" w:type="dxa"/>
          </w:tcPr>
          <w:p w14:paraId="757D8A3E" w14:textId="77777777" w:rsidR="002760AC" w:rsidRDefault="002760AC" w:rsidP="002760AC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685" w:type="dxa"/>
            <w:gridSpan w:val="5"/>
          </w:tcPr>
          <w:p w14:paraId="64F222E9" w14:textId="13EFE6FF" w:rsidR="002760AC" w:rsidRPr="00F242CF" w:rsidRDefault="002760AC" w:rsidP="002760AC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 TOTAL INCLUIDO IGV</w:t>
            </w:r>
          </w:p>
        </w:tc>
        <w:tc>
          <w:tcPr>
            <w:tcW w:w="1175" w:type="dxa"/>
          </w:tcPr>
          <w:p w14:paraId="38322381" w14:textId="77777777" w:rsidR="002760AC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688E40D" w14:textId="77777777" w:rsidR="002760AC" w:rsidRPr="00F242CF" w:rsidRDefault="002760AC" w:rsidP="002760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AA4352E" w14:textId="77777777" w:rsidR="002760AC" w:rsidRPr="00F242CF" w:rsidRDefault="002760AC" w:rsidP="002071BB">
      <w:pPr>
        <w:spacing w:after="0"/>
        <w:jc w:val="both"/>
        <w:rPr>
          <w:rFonts w:ascii="Arial" w:hAnsi="Arial" w:cs="Arial"/>
          <w:b/>
        </w:rPr>
      </w:pPr>
    </w:p>
    <w:p w14:paraId="151B73BC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Condiciones y forma de pago</w:t>
      </w:r>
      <w:r w:rsidRPr="00F242CF">
        <w:rPr>
          <w:rFonts w:ascii="Arial" w:hAnsi="Arial" w:cs="Arial"/>
          <w:b/>
        </w:rPr>
        <w:t>:</w:t>
      </w:r>
    </w:p>
    <w:p w14:paraId="342546D7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071BB" w:rsidRPr="00476CCC" w14:paraId="2FDB83A1" w14:textId="77777777" w:rsidTr="0000443C">
        <w:trPr>
          <w:trHeight w:val="505"/>
        </w:trPr>
        <w:tc>
          <w:tcPr>
            <w:tcW w:w="4247" w:type="dxa"/>
            <w:shd w:val="clear" w:color="auto" w:fill="E7F0F9"/>
          </w:tcPr>
          <w:p w14:paraId="5933A067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LUGAR DE ENTREGA DE LOS BIENES</w:t>
            </w:r>
          </w:p>
        </w:tc>
        <w:tc>
          <w:tcPr>
            <w:tcW w:w="4247" w:type="dxa"/>
          </w:tcPr>
          <w:p w14:paraId="4A523A9F" w14:textId="77777777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  <w:p w14:paraId="2C9D7699" w14:textId="1814ED0D" w:rsidR="0000443C" w:rsidRPr="00476CCC" w:rsidRDefault="0000443C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7468B42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13558C3C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ENTREGA</w:t>
            </w:r>
          </w:p>
        </w:tc>
        <w:tc>
          <w:tcPr>
            <w:tcW w:w="4247" w:type="dxa"/>
          </w:tcPr>
          <w:p w14:paraId="53F19DFB" w14:textId="4F9FC632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A3B6A21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68596473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GARANTIA COMERCIAL</w:t>
            </w:r>
          </w:p>
        </w:tc>
        <w:tc>
          <w:tcPr>
            <w:tcW w:w="4247" w:type="dxa"/>
          </w:tcPr>
          <w:p w14:paraId="486F8B2F" w14:textId="77777777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0303DFE0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54636EF2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MODALIDAD DE PAGO</w:t>
            </w:r>
          </w:p>
        </w:tc>
        <w:tc>
          <w:tcPr>
            <w:tcW w:w="4247" w:type="dxa"/>
          </w:tcPr>
          <w:p w14:paraId="05A4169B" w14:textId="3F833D3D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2BBB254A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46B04441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PLAZO DE VALIDEZ DE LA OFERTA</w:t>
            </w:r>
          </w:p>
        </w:tc>
        <w:tc>
          <w:tcPr>
            <w:tcW w:w="4247" w:type="dxa"/>
          </w:tcPr>
          <w:p w14:paraId="73374E13" w14:textId="77777777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</w:tbl>
    <w:p w14:paraId="4592616C" w14:textId="77777777" w:rsidR="00643EB2" w:rsidRDefault="00643EB2" w:rsidP="00BB68D3">
      <w:pPr>
        <w:jc w:val="both"/>
        <w:rPr>
          <w:rFonts w:ascii="Arial" w:hAnsi="Arial" w:cs="Arial"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23442842" w14:textId="77777777" w:rsidR="00270C5E" w:rsidRDefault="00270C5E" w:rsidP="00BB68D3">
      <w:pPr>
        <w:jc w:val="both"/>
        <w:rPr>
          <w:rFonts w:ascii="Arial" w:hAnsi="Arial" w:cs="Arial"/>
        </w:rPr>
      </w:pPr>
    </w:p>
    <w:p w14:paraId="08C93DA7" w14:textId="77777777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2B4EE2B2" w14:textId="77777777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p w14:paraId="4897DC54" w14:textId="77777777" w:rsidR="00C27206" w:rsidRDefault="00C27206" w:rsidP="00270C5E">
      <w:pPr>
        <w:jc w:val="center"/>
        <w:rPr>
          <w:rFonts w:ascii="Arial" w:hAnsi="Arial" w:cs="Arial"/>
        </w:rPr>
      </w:pPr>
    </w:p>
    <w:p w14:paraId="77E74123" w14:textId="77777777" w:rsidR="00C27206" w:rsidRDefault="00C27206" w:rsidP="00C27206">
      <w:pPr>
        <w:rPr>
          <w:rFonts w:ascii="Arial" w:hAnsi="Arial" w:cs="Arial"/>
        </w:rPr>
      </w:pPr>
    </w:p>
    <w:p w14:paraId="04293CFB" w14:textId="51A9E71D" w:rsidR="00C27206" w:rsidRPr="00C27206" w:rsidRDefault="00C27206" w:rsidP="00C27206">
      <w:pPr>
        <w:rPr>
          <w:rFonts w:ascii="Arial" w:hAnsi="Arial" w:cs="Arial"/>
        </w:rPr>
      </w:pPr>
    </w:p>
    <w:sectPr w:rsidR="00C27206" w:rsidRPr="00C27206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1089C"/>
    <w:multiLevelType w:val="hybridMultilevel"/>
    <w:tmpl w:val="DF88E9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DE0AE6"/>
    <w:multiLevelType w:val="hybridMultilevel"/>
    <w:tmpl w:val="C214EDCA"/>
    <w:lvl w:ilvl="0" w:tplc="AC7CC7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9C1B7B"/>
    <w:multiLevelType w:val="hybridMultilevel"/>
    <w:tmpl w:val="E8BAD268"/>
    <w:lvl w:ilvl="0" w:tplc="280A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305816126">
    <w:abstractNumId w:val="0"/>
  </w:num>
  <w:num w:numId="2" w16cid:durableId="1656107347">
    <w:abstractNumId w:val="3"/>
  </w:num>
  <w:num w:numId="3" w16cid:durableId="1988128569">
    <w:abstractNumId w:val="1"/>
  </w:num>
  <w:num w:numId="4" w16cid:durableId="11811678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150753"/>
    <w:rsid w:val="001F4046"/>
    <w:rsid w:val="002071BB"/>
    <w:rsid w:val="00270C5E"/>
    <w:rsid w:val="00271364"/>
    <w:rsid w:val="002760AC"/>
    <w:rsid w:val="00404B1C"/>
    <w:rsid w:val="00476CCC"/>
    <w:rsid w:val="005B0A67"/>
    <w:rsid w:val="00616B4B"/>
    <w:rsid w:val="00643EB2"/>
    <w:rsid w:val="00713A31"/>
    <w:rsid w:val="007A5063"/>
    <w:rsid w:val="007C0C6D"/>
    <w:rsid w:val="007D55EE"/>
    <w:rsid w:val="008F6338"/>
    <w:rsid w:val="00943351"/>
    <w:rsid w:val="00954808"/>
    <w:rsid w:val="00BB68D3"/>
    <w:rsid w:val="00BC7739"/>
    <w:rsid w:val="00C27206"/>
    <w:rsid w:val="00E34208"/>
    <w:rsid w:val="00EC4F67"/>
    <w:rsid w:val="00EF744C"/>
    <w:rsid w:val="00F242CF"/>
    <w:rsid w:val="00F7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Cita Pie de Página,titulo,Titulo de Fígura,TITULO A,Cuadro 2-1,Fundamentacion,Bulleted List,Lista vistosa - Énfasis 11,Párrafo de lista2,Titulo parrafo,Punto,3,Iz - Párrafo de lista,Sivsa Parrafo,Footnote,List Paragraph1,Lista 123"/>
    <w:basedOn w:val="Normal"/>
    <w:link w:val="PrrafodelistaCar"/>
    <w:uiPriority w:val="34"/>
    <w:qFormat/>
    <w:rsid w:val="00C27206"/>
    <w:pPr>
      <w:ind w:left="720"/>
      <w:contextualSpacing/>
    </w:pPr>
  </w:style>
  <w:style w:type="character" w:customStyle="1" w:styleId="PrrafodelistaCar">
    <w:name w:val="Párrafo de lista Car"/>
    <w:aliases w:val="Cita Pie de Página Car,titulo Car,Titulo de Fígura Car,TITULO A Car,Cuadro 2-1 Car,Fundamentacion Car,Bulleted List Car,Lista vistosa - Énfasis 11 Car,Párrafo de lista2 Car,Titulo parrafo Car,Punto Car,3 Car,Sivsa Parrafo Car"/>
    <w:link w:val="Prrafodelista"/>
    <w:uiPriority w:val="34"/>
    <w:rsid w:val="00EF74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EDITH KATHERIN HUILLCA QUISPE</cp:lastModifiedBy>
  <cp:revision>2</cp:revision>
  <cp:lastPrinted>2025-07-03T14:44:00Z</cp:lastPrinted>
  <dcterms:created xsi:type="dcterms:W3CDTF">2025-11-06T18:16:00Z</dcterms:created>
  <dcterms:modified xsi:type="dcterms:W3CDTF">2025-11-06T18:16:00Z</dcterms:modified>
</cp:coreProperties>
</file>