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4E662" w14:textId="76B85BFE" w:rsidR="00372A53" w:rsidRPr="005505C3" w:rsidRDefault="003C5D71" w:rsidP="00372A53">
      <w:pPr>
        <w:pStyle w:val="Sinespaciado"/>
        <w:ind w:left="-142"/>
        <w:jc w:val="center"/>
        <w:rPr>
          <w:rFonts w:ascii="Arabic Typesetting" w:hAnsi="Arabic Typesetting" w:cs="Arabic Typesetting"/>
          <w:b/>
          <w:bCs/>
          <w:sz w:val="30"/>
          <w:szCs w:val="32"/>
        </w:rPr>
      </w:pPr>
      <w:bookmarkStart w:id="0" w:name="_GoBack"/>
      <w:r w:rsidRPr="005505C3">
        <w:rPr>
          <w:rFonts w:ascii="Arabic Typesetting" w:hAnsi="Arabic Typesetting" w:cs="Arabic Typesetting" w:hint="cs"/>
          <w:b/>
          <w:bCs/>
          <w:sz w:val="30"/>
          <w:szCs w:val="32"/>
        </w:rPr>
        <w:t>DECLARACIÓN JURADA DEL PROVEEDOR</w:t>
      </w:r>
    </w:p>
    <w:bookmarkEnd w:id="0"/>
    <w:p w14:paraId="3EA71CE9" w14:textId="77777777" w:rsidR="00372A53" w:rsidRPr="005505C3" w:rsidRDefault="00372A53" w:rsidP="00372A53">
      <w:pPr>
        <w:pStyle w:val="Sinespaciado"/>
        <w:ind w:left="-142"/>
        <w:jc w:val="both"/>
        <w:rPr>
          <w:rFonts w:ascii="Arabic Typesetting" w:hAnsi="Arabic Typesetting" w:cs="Arabic Typesetting"/>
          <w:b/>
          <w:bCs/>
          <w:sz w:val="10"/>
          <w:szCs w:val="10"/>
        </w:rPr>
      </w:pPr>
    </w:p>
    <w:p w14:paraId="2C0CF249" w14:textId="77777777" w:rsidR="00372A53" w:rsidRPr="005505C3" w:rsidRDefault="00372A53" w:rsidP="004B2FB6">
      <w:pPr>
        <w:pStyle w:val="Sinespaciado"/>
        <w:ind w:left="-142"/>
        <w:jc w:val="both"/>
        <w:rPr>
          <w:rFonts w:ascii="Arabic Typesetting" w:hAnsi="Arabic Typesetting" w:cs="Arabic Typesetting"/>
          <w:b/>
          <w:bCs/>
          <w:szCs w:val="24"/>
        </w:rPr>
      </w:pPr>
      <w:r w:rsidRPr="005505C3">
        <w:rPr>
          <w:rFonts w:ascii="Arabic Typesetting" w:hAnsi="Arabic Typesetting" w:cs="Arabic Typesetting" w:hint="cs"/>
          <w:b/>
          <w:bCs/>
          <w:szCs w:val="24"/>
        </w:rPr>
        <w:t>Señores:</w:t>
      </w:r>
    </w:p>
    <w:p w14:paraId="07B7939E" w14:textId="77777777" w:rsidR="00372A53" w:rsidRPr="005505C3" w:rsidRDefault="00372A53" w:rsidP="00372A53">
      <w:pPr>
        <w:pStyle w:val="Sinespaciado"/>
        <w:ind w:left="-142"/>
        <w:jc w:val="both"/>
        <w:rPr>
          <w:rFonts w:ascii="Arabic Typesetting" w:hAnsi="Arabic Typesetting" w:cs="Arabic Typesetting"/>
          <w:szCs w:val="24"/>
        </w:rPr>
      </w:pPr>
      <w:r w:rsidRPr="005505C3">
        <w:rPr>
          <w:rFonts w:ascii="Arabic Typesetting" w:hAnsi="Arabic Typesetting" w:cs="Arabic Typesetting" w:hint="cs"/>
          <w:szCs w:val="24"/>
        </w:rPr>
        <w:t>Municipalidad Distrital de Kosñipata</w:t>
      </w:r>
    </w:p>
    <w:p w14:paraId="46F7A8B5" w14:textId="77777777" w:rsidR="003C5D71" w:rsidRPr="005505C3" w:rsidRDefault="003C5D71" w:rsidP="00372A53">
      <w:pPr>
        <w:pStyle w:val="Sinespaciado"/>
        <w:ind w:left="-142"/>
        <w:jc w:val="both"/>
        <w:rPr>
          <w:rFonts w:ascii="Arabic Typesetting" w:hAnsi="Arabic Typesetting" w:cs="Arabic Typesetting"/>
          <w:sz w:val="10"/>
          <w:szCs w:val="10"/>
        </w:rPr>
      </w:pPr>
    </w:p>
    <w:p w14:paraId="4E2B60A0" w14:textId="3EDD8375" w:rsidR="003C5D71" w:rsidRPr="005505C3" w:rsidRDefault="003C5D71" w:rsidP="00372A53">
      <w:pPr>
        <w:pStyle w:val="Sinespaciado"/>
        <w:ind w:left="-142"/>
        <w:jc w:val="both"/>
        <w:rPr>
          <w:rFonts w:ascii="Arabic Typesetting" w:hAnsi="Arabic Typesetting" w:cs="Arabic Typesetting"/>
          <w:b/>
          <w:bCs/>
          <w:szCs w:val="24"/>
        </w:rPr>
      </w:pPr>
      <w:r w:rsidRPr="005505C3">
        <w:rPr>
          <w:rFonts w:ascii="Arabic Typesetting" w:hAnsi="Arabic Typesetting" w:cs="Arabic Typesetting" w:hint="cs"/>
          <w:b/>
          <w:bCs/>
          <w:szCs w:val="24"/>
        </w:rPr>
        <w:t>Atención:</w:t>
      </w:r>
    </w:p>
    <w:p w14:paraId="18782BFB" w14:textId="12112F06" w:rsidR="003C5D71" w:rsidRPr="005505C3" w:rsidRDefault="003C5D71" w:rsidP="00372A53">
      <w:pPr>
        <w:pStyle w:val="Sinespaciado"/>
        <w:ind w:left="-142"/>
        <w:jc w:val="both"/>
        <w:rPr>
          <w:rFonts w:ascii="Arabic Typesetting" w:hAnsi="Arabic Typesetting" w:cs="Arabic Typesetting"/>
          <w:szCs w:val="24"/>
        </w:rPr>
      </w:pPr>
      <w:r w:rsidRPr="005505C3">
        <w:rPr>
          <w:rFonts w:ascii="Arabic Typesetting" w:hAnsi="Arabic Typesetting" w:cs="Arabic Typesetting" w:hint="cs"/>
          <w:szCs w:val="24"/>
        </w:rPr>
        <w:t>Oficina de Abastecimiento</w:t>
      </w:r>
    </w:p>
    <w:p w14:paraId="65EEC454" w14:textId="77777777" w:rsidR="003C5D71" w:rsidRPr="005505C3" w:rsidRDefault="003C5D71" w:rsidP="00372A53">
      <w:pPr>
        <w:pStyle w:val="Sinespaciado"/>
        <w:ind w:left="-142"/>
        <w:jc w:val="both"/>
        <w:rPr>
          <w:rFonts w:ascii="Arabic Typesetting" w:hAnsi="Arabic Typesetting" w:cs="Arabic Typesetting"/>
          <w:sz w:val="10"/>
          <w:szCs w:val="10"/>
        </w:rPr>
      </w:pPr>
    </w:p>
    <w:p w14:paraId="28A6D79C" w14:textId="0AFE86FD" w:rsidR="00372A53" w:rsidRPr="005505C3" w:rsidRDefault="000D6820" w:rsidP="00372A53">
      <w:pPr>
        <w:pStyle w:val="Sinespaciado"/>
        <w:ind w:left="-142"/>
        <w:jc w:val="both"/>
        <w:rPr>
          <w:rFonts w:ascii="Arabic Typesetting" w:hAnsi="Arabic Typesetting" w:cs="Arabic Typesetting"/>
          <w:b/>
          <w:bCs/>
          <w:szCs w:val="24"/>
        </w:rPr>
      </w:pPr>
      <w:r w:rsidRPr="005505C3">
        <w:rPr>
          <w:rFonts w:ascii="Arabic Typesetting" w:hAnsi="Arabic Typesetting" w:cs="Arabic Typesetting" w:hint="cs"/>
          <w:b/>
          <w:bCs/>
          <w:szCs w:val="24"/>
        </w:rPr>
        <w:t>Presente. -</w:t>
      </w:r>
    </w:p>
    <w:p w14:paraId="23AA52E4" w14:textId="77777777" w:rsidR="00372A53" w:rsidRPr="005505C3" w:rsidRDefault="00372A53" w:rsidP="00372A53">
      <w:pPr>
        <w:pStyle w:val="Sinespaciado"/>
        <w:ind w:left="-142"/>
        <w:jc w:val="both"/>
        <w:rPr>
          <w:rFonts w:ascii="Arabic Typesetting" w:hAnsi="Arabic Typesetting" w:cs="Arabic Typesetting"/>
          <w:b/>
          <w:bCs/>
          <w:sz w:val="10"/>
          <w:szCs w:val="10"/>
        </w:rPr>
      </w:pPr>
    </w:p>
    <w:p w14:paraId="6D870AE2" w14:textId="441BA966" w:rsidR="003C5D71" w:rsidRPr="005505C3" w:rsidRDefault="003C5D71" w:rsidP="003C5D71">
      <w:pPr>
        <w:pStyle w:val="Sinespaciado"/>
        <w:ind w:left="-142"/>
        <w:jc w:val="both"/>
        <w:rPr>
          <w:rFonts w:ascii="Arabic Typesetting" w:hAnsi="Arabic Typesetting" w:cs="Arabic Typesetting"/>
          <w:szCs w:val="24"/>
        </w:rPr>
      </w:pPr>
      <w:r w:rsidRPr="005505C3">
        <w:rPr>
          <w:rFonts w:ascii="Arabic Typesetting" w:hAnsi="Arabic Typesetting" w:cs="Arabic Typesetting" w:hint="cs"/>
          <w:szCs w:val="24"/>
        </w:rPr>
        <w:t>Nombres y Apellidos</w:t>
      </w:r>
      <w:r w:rsidR="00293340" w:rsidRPr="005505C3">
        <w:rPr>
          <w:rFonts w:ascii="Arabic Typesetting" w:hAnsi="Arabic Typesetting" w:cs="Arabic Typesetting" w:hint="cs"/>
          <w:szCs w:val="24"/>
        </w:rPr>
        <w:t>/</w:t>
      </w:r>
      <w:r w:rsidRPr="005505C3">
        <w:rPr>
          <w:rFonts w:ascii="Arabic Typesetting" w:hAnsi="Arabic Typesetting" w:cs="Arabic Typesetting" w:hint="cs"/>
          <w:szCs w:val="24"/>
        </w:rPr>
        <w:t>Denominación o Razón Social:</w:t>
      </w:r>
      <w:r w:rsidR="00293340" w:rsidRPr="005505C3">
        <w:rPr>
          <w:rFonts w:ascii="Arabic Typesetting" w:hAnsi="Arabic Typesetting" w:cs="Arabic Typesetting" w:hint="cs"/>
          <w:szCs w:val="24"/>
        </w:rPr>
        <w:t xml:space="preserve"> ______________________________</w:t>
      </w:r>
      <w:r w:rsidR="004B2FB6" w:rsidRPr="005505C3">
        <w:rPr>
          <w:rFonts w:ascii="Arabic Typesetting" w:hAnsi="Arabic Typesetting" w:cs="Arabic Typesetting"/>
          <w:szCs w:val="24"/>
        </w:rPr>
        <w:t>_________________</w:t>
      </w:r>
    </w:p>
    <w:p w14:paraId="4AEF6FB0" w14:textId="1B4E6BA3" w:rsidR="00293340" w:rsidRPr="005505C3" w:rsidRDefault="00293340" w:rsidP="003C5D71">
      <w:pPr>
        <w:pStyle w:val="Sinespaciado"/>
        <w:ind w:left="-142"/>
        <w:jc w:val="both"/>
        <w:rPr>
          <w:rFonts w:ascii="Arabic Typesetting" w:hAnsi="Arabic Typesetting" w:cs="Arabic Typesetting"/>
          <w:szCs w:val="24"/>
          <w:lang w:val="pt-PT"/>
        </w:rPr>
      </w:pPr>
      <w:r w:rsidRPr="005505C3">
        <w:rPr>
          <w:rFonts w:ascii="Arabic Typesetting" w:hAnsi="Arabic Typesetting" w:cs="Arabic Typesetting" w:hint="cs"/>
          <w:szCs w:val="24"/>
          <w:lang w:val="pt-PT"/>
        </w:rPr>
        <w:t>________________________________________________________________________</w:t>
      </w:r>
      <w:r w:rsidR="004B2FB6" w:rsidRPr="005505C3">
        <w:rPr>
          <w:rFonts w:ascii="Arabic Typesetting" w:hAnsi="Arabic Typesetting" w:cs="Arabic Typesetting"/>
          <w:szCs w:val="24"/>
          <w:lang w:val="pt-PT"/>
        </w:rPr>
        <w:t>_____</w:t>
      </w:r>
    </w:p>
    <w:p w14:paraId="70B9651A" w14:textId="3481DCBF" w:rsidR="003C5D71" w:rsidRPr="005505C3" w:rsidRDefault="003C5D71" w:rsidP="003C5D71">
      <w:pPr>
        <w:pStyle w:val="Sinespaciado"/>
        <w:ind w:left="-142"/>
        <w:jc w:val="both"/>
        <w:rPr>
          <w:rFonts w:ascii="Arabic Typesetting" w:hAnsi="Arabic Typesetting" w:cs="Arabic Typesetting"/>
          <w:szCs w:val="24"/>
          <w:lang w:val="pt-PT"/>
        </w:rPr>
      </w:pPr>
      <w:r w:rsidRPr="005505C3">
        <w:rPr>
          <w:rFonts w:ascii="Arabic Typesetting" w:hAnsi="Arabic Typesetting" w:cs="Arabic Typesetting" w:hint="cs"/>
          <w:szCs w:val="24"/>
          <w:lang w:val="pt-PT"/>
        </w:rPr>
        <w:t>Domicilio Legal:</w:t>
      </w:r>
      <w:r w:rsidR="00293340" w:rsidRPr="005505C3">
        <w:rPr>
          <w:rFonts w:ascii="Arabic Typesetting" w:hAnsi="Arabic Typesetting" w:cs="Arabic Typesetting" w:hint="cs"/>
          <w:szCs w:val="24"/>
          <w:lang w:val="pt-PT"/>
        </w:rPr>
        <w:t xml:space="preserve"> _______________________________________________________</w:t>
      </w:r>
      <w:r w:rsidR="004B2FB6" w:rsidRPr="005505C3">
        <w:rPr>
          <w:rFonts w:ascii="Arabic Typesetting" w:hAnsi="Arabic Typesetting" w:cs="Arabic Typesetting"/>
          <w:szCs w:val="24"/>
          <w:lang w:val="pt-PT"/>
        </w:rPr>
        <w:t>_______</w:t>
      </w:r>
      <w:r w:rsidR="00293340" w:rsidRPr="005505C3">
        <w:rPr>
          <w:rFonts w:ascii="Arabic Typesetting" w:hAnsi="Arabic Typesetting" w:cs="Arabic Typesetting" w:hint="cs"/>
          <w:szCs w:val="24"/>
          <w:lang w:val="pt-PT"/>
        </w:rPr>
        <w:t>___</w:t>
      </w:r>
      <w:r w:rsidR="004B2FB6" w:rsidRPr="005505C3">
        <w:rPr>
          <w:rFonts w:ascii="Arabic Typesetting" w:hAnsi="Arabic Typesetting" w:cs="Arabic Typesetting"/>
          <w:szCs w:val="24"/>
          <w:lang w:val="pt-PT"/>
        </w:rPr>
        <w:t>, Distrito  ________________, Provincia _______________________, Departamento___________________</w:t>
      </w:r>
    </w:p>
    <w:p w14:paraId="136890F5" w14:textId="653B7D15" w:rsidR="003C5D71" w:rsidRPr="005505C3" w:rsidRDefault="00293340" w:rsidP="003C5D71">
      <w:pPr>
        <w:pStyle w:val="Sinespaciado"/>
        <w:ind w:left="-142"/>
        <w:jc w:val="both"/>
        <w:rPr>
          <w:rFonts w:ascii="Arabic Typesetting" w:hAnsi="Arabic Typesetting" w:cs="Arabic Typesetting"/>
          <w:szCs w:val="24"/>
          <w:lang w:val="pt-PT"/>
        </w:rPr>
      </w:pPr>
      <w:r w:rsidRPr="005505C3">
        <w:rPr>
          <w:rFonts w:ascii="Arabic Typesetting" w:hAnsi="Arabic Typesetting" w:cs="Arabic Typesetting" w:hint="cs"/>
          <w:szCs w:val="24"/>
          <w:lang w:val="pt-PT"/>
        </w:rPr>
        <w:t xml:space="preserve">N° </w:t>
      </w:r>
      <w:r w:rsidR="003C5D71" w:rsidRPr="005505C3">
        <w:rPr>
          <w:rFonts w:ascii="Arabic Typesetting" w:hAnsi="Arabic Typesetting" w:cs="Arabic Typesetting" w:hint="cs"/>
          <w:szCs w:val="24"/>
          <w:lang w:val="pt-PT"/>
        </w:rPr>
        <w:t>RUC:</w:t>
      </w:r>
      <w:r w:rsidRPr="005505C3">
        <w:rPr>
          <w:rFonts w:ascii="Arabic Typesetting" w:hAnsi="Arabic Typesetting" w:cs="Arabic Typesetting" w:hint="cs"/>
          <w:szCs w:val="24"/>
          <w:lang w:val="pt-PT"/>
        </w:rPr>
        <w:t xml:space="preserve"> _________________________ </w:t>
      </w:r>
      <w:r w:rsidR="003C5D71" w:rsidRPr="005505C3">
        <w:rPr>
          <w:rFonts w:ascii="Arabic Typesetting" w:hAnsi="Arabic Typesetting" w:cs="Arabic Typesetting" w:hint="cs"/>
          <w:szCs w:val="24"/>
          <w:lang w:val="pt-PT"/>
        </w:rPr>
        <w:tab/>
      </w:r>
      <w:r w:rsidRPr="005505C3">
        <w:rPr>
          <w:rFonts w:ascii="Arabic Typesetting" w:hAnsi="Arabic Typesetting" w:cs="Arabic Typesetting" w:hint="cs"/>
          <w:szCs w:val="24"/>
          <w:lang w:val="pt-PT"/>
        </w:rPr>
        <w:t>N° DNI</w:t>
      </w:r>
      <w:r w:rsidR="003C5D71" w:rsidRPr="005505C3">
        <w:rPr>
          <w:rFonts w:ascii="Arabic Typesetting" w:hAnsi="Arabic Typesetting" w:cs="Arabic Typesetting" w:hint="cs"/>
          <w:szCs w:val="24"/>
          <w:lang w:val="pt-PT"/>
        </w:rPr>
        <w:t>:</w:t>
      </w:r>
      <w:r w:rsidRPr="005505C3">
        <w:rPr>
          <w:rFonts w:ascii="Arabic Typesetting" w:hAnsi="Arabic Typesetting" w:cs="Arabic Typesetting" w:hint="cs"/>
          <w:szCs w:val="24"/>
          <w:lang w:val="pt-PT"/>
        </w:rPr>
        <w:t xml:space="preserve"> _________________</w:t>
      </w:r>
    </w:p>
    <w:p w14:paraId="2D8DB9E2" w14:textId="51D06518" w:rsidR="003C5D71" w:rsidRPr="005505C3" w:rsidRDefault="003C5D71" w:rsidP="003C5D71">
      <w:pPr>
        <w:pStyle w:val="Sinespaciado"/>
        <w:ind w:left="-142"/>
        <w:jc w:val="both"/>
        <w:rPr>
          <w:rFonts w:ascii="Arabic Typesetting" w:hAnsi="Arabic Typesetting" w:cs="Arabic Typesetting"/>
          <w:szCs w:val="24"/>
          <w:lang w:val="pt-PT"/>
        </w:rPr>
      </w:pPr>
      <w:r w:rsidRPr="005505C3">
        <w:rPr>
          <w:rFonts w:ascii="Arabic Typesetting" w:hAnsi="Arabic Typesetting" w:cs="Arabic Typesetting" w:hint="cs"/>
          <w:szCs w:val="24"/>
          <w:lang w:val="pt-PT"/>
        </w:rPr>
        <w:t xml:space="preserve">N° </w:t>
      </w:r>
      <w:r w:rsidR="00293340" w:rsidRPr="005505C3">
        <w:rPr>
          <w:rFonts w:ascii="Arabic Typesetting" w:hAnsi="Arabic Typesetting" w:cs="Arabic Typesetting" w:hint="cs"/>
          <w:szCs w:val="24"/>
          <w:lang w:val="pt-PT"/>
        </w:rPr>
        <w:t>Teléfono(s)</w:t>
      </w:r>
      <w:r w:rsidRPr="005505C3">
        <w:rPr>
          <w:rFonts w:ascii="Arabic Typesetting" w:hAnsi="Arabic Typesetting" w:cs="Arabic Typesetting" w:hint="cs"/>
          <w:szCs w:val="24"/>
          <w:lang w:val="pt-PT"/>
        </w:rPr>
        <w:t>:</w:t>
      </w:r>
      <w:r w:rsidRPr="005505C3">
        <w:rPr>
          <w:rFonts w:ascii="Arabic Typesetting" w:hAnsi="Arabic Typesetting" w:cs="Arabic Typesetting" w:hint="cs"/>
          <w:szCs w:val="24"/>
          <w:lang w:val="pt-PT"/>
        </w:rPr>
        <w:tab/>
      </w:r>
      <w:r w:rsidR="00293340" w:rsidRPr="005505C3">
        <w:rPr>
          <w:rFonts w:ascii="Arabic Typesetting" w:hAnsi="Arabic Typesetting" w:cs="Arabic Typesetting" w:hint="cs"/>
          <w:szCs w:val="24"/>
          <w:lang w:val="pt-PT"/>
        </w:rPr>
        <w:t>_____________________________</w:t>
      </w:r>
    </w:p>
    <w:p w14:paraId="3120D364" w14:textId="3BE44E31" w:rsidR="003C5D71" w:rsidRPr="005505C3" w:rsidRDefault="003C5D71" w:rsidP="003C5D71">
      <w:pPr>
        <w:pStyle w:val="Sinespaciado"/>
        <w:ind w:left="-142"/>
        <w:jc w:val="both"/>
        <w:rPr>
          <w:rFonts w:ascii="Arabic Typesetting" w:hAnsi="Arabic Typesetting" w:cs="Arabic Typesetting"/>
          <w:szCs w:val="24"/>
        </w:rPr>
      </w:pPr>
      <w:r w:rsidRPr="005505C3">
        <w:rPr>
          <w:rFonts w:ascii="Arabic Typesetting" w:hAnsi="Arabic Typesetting" w:cs="Arabic Typesetting" w:hint="cs"/>
          <w:szCs w:val="24"/>
        </w:rPr>
        <w:t>Correo electrónico:</w:t>
      </w:r>
      <w:r w:rsidR="004B2FB6" w:rsidRPr="005505C3">
        <w:rPr>
          <w:rFonts w:ascii="Arabic Typesetting" w:hAnsi="Arabic Typesetting" w:cs="Arabic Typesetting"/>
          <w:szCs w:val="24"/>
        </w:rPr>
        <w:t xml:space="preserve"> </w:t>
      </w:r>
      <w:r w:rsidR="004B2FB6" w:rsidRPr="005505C3">
        <w:rPr>
          <w:rFonts w:ascii="Arabic Typesetting" w:hAnsi="Arabic Typesetting" w:cs="Arabic Typesetting" w:hint="cs"/>
          <w:szCs w:val="24"/>
        </w:rPr>
        <w:t>_____________________________</w:t>
      </w:r>
      <w:r w:rsidR="004B2FB6" w:rsidRPr="005505C3">
        <w:rPr>
          <w:rFonts w:ascii="Arabic Typesetting" w:hAnsi="Arabic Typesetting" w:cs="Arabic Typesetting"/>
          <w:szCs w:val="24"/>
        </w:rPr>
        <w:t>_____________________________________</w:t>
      </w:r>
    </w:p>
    <w:p w14:paraId="3E8A09FB" w14:textId="77777777" w:rsidR="0015089D" w:rsidRPr="005505C3" w:rsidRDefault="003C5D71" w:rsidP="00372A53">
      <w:pPr>
        <w:pStyle w:val="Sinespaciado"/>
        <w:ind w:left="-142"/>
        <w:jc w:val="both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 xml:space="preserve">El declarante, en amparo al principio de veracidad establecido en el numeral 1.7 – Principio de presunción de veracidad-del Artículo IV, </w:t>
      </w:r>
      <w:r w:rsidR="0015089D" w:rsidRPr="005505C3">
        <w:rPr>
          <w:rFonts w:ascii="Arabic Typesetting" w:hAnsi="Arabic Typesetting" w:cs="Arabic Typesetting" w:hint="cs"/>
          <w:sz w:val="18"/>
          <w:szCs w:val="24"/>
        </w:rPr>
        <w:t>del Título Preliminar de la Ley N° 27444 – Ley del Procedimiento Administrativo General, DECLARO BAJO JURAMENTO:</w:t>
      </w:r>
    </w:p>
    <w:p w14:paraId="2FE3D651" w14:textId="77777777" w:rsidR="0015089D" w:rsidRPr="005505C3" w:rsidRDefault="0015089D" w:rsidP="000D6820">
      <w:pPr>
        <w:pStyle w:val="Sinespaciado"/>
        <w:numPr>
          <w:ilvl w:val="0"/>
          <w:numId w:val="1"/>
        </w:numPr>
        <w:ind w:left="142" w:hanging="284"/>
        <w:jc w:val="both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>Haber examinado los términos de referencia o especificaciones técnicas, según corresponda, proporcionadas por la Oficina de Abastecimiento.</w:t>
      </w:r>
    </w:p>
    <w:p w14:paraId="2F0BA40F" w14:textId="77777777" w:rsidR="0015089D" w:rsidRPr="005505C3" w:rsidRDefault="0015089D" w:rsidP="000D6820">
      <w:pPr>
        <w:pStyle w:val="Sinespaciado"/>
        <w:numPr>
          <w:ilvl w:val="0"/>
          <w:numId w:val="1"/>
        </w:numPr>
        <w:ind w:left="142" w:hanging="284"/>
        <w:jc w:val="both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>Cumplir en todos los extremos con los términos de referencia o especificaciones técnicas, según corresponda y me someto a cualquier indagación posterior a la contratación que se necesaria.</w:t>
      </w:r>
    </w:p>
    <w:p w14:paraId="35F37C39" w14:textId="6C46AF51" w:rsidR="0005507B" w:rsidRPr="005505C3" w:rsidRDefault="0015089D" w:rsidP="000D6820">
      <w:pPr>
        <w:pStyle w:val="Sinespaciado"/>
        <w:numPr>
          <w:ilvl w:val="0"/>
          <w:numId w:val="1"/>
        </w:numPr>
        <w:ind w:left="142" w:hanging="284"/>
        <w:jc w:val="both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>No percibir ningún ingreso como remuneración ni pensión del Estado Peruano (Institución</w:t>
      </w:r>
      <w:r w:rsidR="0005507B" w:rsidRPr="005505C3">
        <w:rPr>
          <w:rFonts w:ascii="Arabic Typesetting" w:hAnsi="Arabic Typesetting" w:cs="Arabic Typesetting" w:hint="cs"/>
          <w:sz w:val="18"/>
          <w:szCs w:val="24"/>
        </w:rPr>
        <w:t xml:space="preserve"> Pública o Empresa del Estado) y no me encuentro incurso dentro de la prohibición de la doble percepción e incompatibilidad de ingresos, salvo por función docente o por ser miembro únicamente del órgano colegiado.</w:t>
      </w:r>
    </w:p>
    <w:p w14:paraId="3CD78025" w14:textId="05AB99F7" w:rsidR="0005507B" w:rsidRPr="005505C3" w:rsidRDefault="0005507B" w:rsidP="000D6820">
      <w:pPr>
        <w:pStyle w:val="Sinespaciado"/>
        <w:numPr>
          <w:ilvl w:val="0"/>
          <w:numId w:val="1"/>
        </w:numPr>
        <w:ind w:left="142" w:hanging="284"/>
        <w:jc w:val="both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 xml:space="preserve">No tener </w:t>
      </w:r>
      <w:r w:rsidR="000D6820" w:rsidRPr="005505C3">
        <w:rPr>
          <w:rFonts w:ascii="Arabic Typesetting" w:hAnsi="Arabic Typesetting" w:cs="Arabic Typesetting" w:hint="cs"/>
          <w:sz w:val="18"/>
          <w:szCs w:val="24"/>
        </w:rPr>
        <w:t>impedimento</w:t>
      </w:r>
      <w:r w:rsidRPr="005505C3">
        <w:rPr>
          <w:rFonts w:ascii="Arabic Typesetting" w:hAnsi="Arabic Typesetting" w:cs="Arabic Typesetting" w:hint="cs"/>
          <w:sz w:val="18"/>
          <w:szCs w:val="24"/>
        </w:rPr>
        <w:t xml:space="preserve"> para contratar con el Estado, de acuerdo a lo señalado en el numeral 11.1 del </w:t>
      </w:r>
      <w:r w:rsidR="000D6820" w:rsidRPr="005505C3">
        <w:rPr>
          <w:rFonts w:ascii="Arabic Typesetting" w:hAnsi="Arabic Typesetting" w:cs="Arabic Typesetting" w:hint="cs"/>
          <w:sz w:val="18"/>
          <w:szCs w:val="24"/>
        </w:rPr>
        <w:t>artículo</w:t>
      </w:r>
      <w:r w:rsidRPr="005505C3">
        <w:rPr>
          <w:rFonts w:ascii="Arabic Typesetting" w:hAnsi="Arabic Typesetting" w:cs="Arabic Typesetting" w:hint="cs"/>
          <w:sz w:val="18"/>
          <w:szCs w:val="24"/>
        </w:rPr>
        <w:t xml:space="preserve"> 11 de la Ley N° 30225 y sus modificaciones, Ley de Contrataciones del Estado, que señala: “Cualquiera sea el régimen legal de contratación aplicable, están impedidos de ser participantes, postores, contratistas y/o personas establecidas en los literales: a), b), c), d), e), f), g), h), i), j), l), m), n), o), p) q) y </w:t>
      </w:r>
      <w:proofErr w:type="gramStart"/>
      <w:r w:rsidRPr="005505C3">
        <w:rPr>
          <w:rFonts w:ascii="Arabic Typesetting" w:hAnsi="Arabic Typesetting" w:cs="Arabic Typesetting" w:hint="cs"/>
          <w:sz w:val="18"/>
          <w:szCs w:val="24"/>
        </w:rPr>
        <w:t>r)…</w:t>
      </w:r>
      <w:proofErr w:type="gramEnd"/>
      <w:r w:rsidRPr="005505C3">
        <w:rPr>
          <w:rFonts w:ascii="Arabic Typesetting" w:hAnsi="Arabic Typesetting" w:cs="Arabic Typesetting" w:hint="cs"/>
          <w:sz w:val="18"/>
          <w:szCs w:val="24"/>
        </w:rPr>
        <w:t>”.</w:t>
      </w:r>
    </w:p>
    <w:p w14:paraId="6A1DCAB8" w14:textId="77777777" w:rsidR="0005507B" w:rsidRPr="005505C3" w:rsidRDefault="0005507B" w:rsidP="000D6820">
      <w:pPr>
        <w:pStyle w:val="Sinespaciado"/>
        <w:numPr>
          <w:ilvl w:val="0"/>
          <w:numId w:val="1"/>
        </w:numPr>
        <w:ind w:left="142" w:hanging="284"/>
        <w:jc w:val="both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>No tener inhabilitación vigente para prestar servicios al Estado al amparo de los dispuesto por los Artículos 41° vigente para prestar servicios al Estado, conforme al REGISTRO NACIONAL DE SANCIONES DE DESTITUCIÓN Y DEPIDO – RNSDD, inhabilitación administrativa ni judicial vigente con el Estado, reglamentarias sobre la materia, e inhabilitación o sanción del colegio profesional, de ser el caso.</w:t>
      </w:r>
    </w:p>
    <w:p w14:paraId="548BCFAC" w14:textId="0DCCC9EE" w:rsidR="0005507B" w:rsidRPr="005505C3" w:rsidRDefault="0005507B" w:rsidP="000D6820">
      <w:pPr>
        <w:pStyle w:val="Sinespaciado"/>
        <w:numPr>
          <w:ilvl w:val="0"/>
          <w:numId w:val="1"/>
        </w:numPr>
        <w:ind w:left="142" w:hanging="284"/>
        <w:jc w:val="both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>No tener vínculo laboral o prestar servicios bajo cualquier modalidad con otra Institución Pública o dependencia del Ministerio de Economía y Finanzas.</w:t>
      </w:r>
    </w:p>
    <w:p w14:paraId="65ABE067" w14:textId="77777777" w:rsidR="0005507B" w:rsidRPr="005505C3" w:rsidRDefault="0005507B" w:rsidP="000D6820">
      <w:pPr>
        <w:pStyle w:val="Sinespaciado"/>
        <w:numPr>
          <w:ilvl w:val="0"/>
          <w:numId w:val="1"/>
        </w:numPr>
        <w:ind w:left="142" w:hanging="284"/>
        <w:jc w:val="both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>No tener antecedentes policiales, penales o judiciales por delitos dolosos.</w:t>
      </w:r>
    </w:p>
    <w:p w14:paraId="06841A81" w14:textId="77777777" w:rsidR="0005507B" w:rsidRPr="005505C3" w:rsidRDefault="0005507B" w:rsidP="000D6820">
      <w:pPr>
        <w:pStyle w:val="Sinespaciado"/>
        <w:numPr>
          <w:ilvl w:val="0"/>
          <w:numId w:val="1"/>
        </w:numPr>
        <w:ind w:left="142" w:hanging="284"/>
        <w:jc w:val="both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 xml:space="preserve"> No haber incurrido y me obligo a no incurrir en actos de corrupción, así como respetar el principio de integridad.</w:t>
      </w:r>
    </w:p>
    <w:p w14:paraId="13C70B22" w14:textId="0A9F3CBB" w:rsidR="0005507B" w:rsidRPr="005505C3" w:rsidRDefault="0005507B" w:rsidP="000D6820">
      <w:pPr>
        <w:pStyle w:val="Sinespaciado"/>
        <w:numPr>
          <w:ilvl w:val="0"/>
          <w:numId w:val="1"/>
        </w:numPr>
        <w:ind w:left="142" w:hanging="284"/>
        <w:jc w:val="both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>Conocer lo establecido en el artículo 138.4) del Reglamento de la Ley de Contrataciones-Cláusulas Anticorrupción</w:t>
      </w:r>
    </w:p>
    <w:p w14:paraId="468D5D45" w14:textId="77777777" w:rsidR="0005507B" w:rsidRPr="005505C3" w:rsidRDefault="0005507B" w:rsidP="000D6820">
      <w:pPr>
        <w:pStyle w:val="Sinespaciado"/>
        <w:ind w:left="142" w:hanging="284"/>
        <w:jc w:val="both"/>
        <w:rPr>
          <w:rFonts w:ascii="Arabic Typesetting" w:hAnsi="Arabic Typesetting" w:cs="Arabic Typesetting"/>
          <w:sz w:val="18"/>
          <w:szCs w:val="24"/>
        </w:rPr>
      </w:pPr>
    </w:p>
    <w:p w14:paraId="71FE35B1" w14:textId="5602DAB6" w:rsidR="00372A53" w:rsidRPr="005505C3" w:rsidRDefault="00372A53" w:rsidP="0005507B">
      <w:pPr>
        <w:pStyle w:val="Sinespaciado"/>
        <w:ind w:left="284"/>
        <w:jc w:val="both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>Atentamente,</w:t>
      </w:r>
    </w:p>
    <w:p w14:paraId="405EB705" w14:textId="10F99DBB" w:rsidR="00372A53" w:rsidRPr="005505C3" w:rsidRDefault="00372A53" w:rsidP="00372A53">
      <w:pPr>
        <w:pStyle w:val="Sinespaciado"/>
        <w:ind w:left="-142"/>
        <w:jc w:val="right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 xml:space="preserve">Pillcopata (Kosñipata), </w:t>
      </w:r>
      <w:proofErr w:type="gramStart"/>
      <w:r w:rsidRPr="005505C3">
        <w:rPr>
          <w:rFonts w:ascii="Arabic Typesetting" w:hAnsi="Arabic Typesetting" w:cs="Arabic Typesetting" w:hint="cs"/>
          <w:sz w:val="18"/>
          <w:szCs w:val="24"/>
        </w:rPr>
        <w:t xml:space="preserve"> ….</w:t>
      </w:r>
      <w:proofErr w:type="gramEnd"/>
      <w:r w:rsidRPr="005505C3">
        <w:rPr>
          <w:rFonts w:ascii="Arabic Typesetting" w:hAnsi="Arabic Typesetting" w:cs="Arabic Typesetting" w:hint="cs"/>
          <w:sz w:val="18"/>
          <w:szCs w:val="24"/>
        </w:rPr>
        <w:t>.… de …………</w:t>
      </w:r>
      <w:proofErr w:type="gramStart"/>
      <w:r w:rsidRPr="005505C3">
        <w:rPr>
          <w:rFonts w:ascii="Arabic Typesetting" w:hAnsi="Arabic Typesetting" w:cs="Arabic Typesetting" w:hint="cs"/>
          <w:sz w:val="18"/>
          <w:szCs w:val="24"/>
        </w:rPr>
        <w:t>…….</w:t>
      </w:r>
      <w:proofErr w:type="gramEnd"/>
      <w:r w:rsidRPr="005505C3">
        <w:rPr>
          <w:rFonts w:ascii="Arabic Typesetting" w:hAnsi="Arabic Typesetting" w:cs="Arabic Typesetting" w:hint="cs"/>
          <w:sz w:val="18"/>
          <w:szCs w:val="24"/>
        </w:rPr>
        <w:t>.del 20…..</w:t>
      </w:r>
    </w:p>
    <w:p w14:paraId="0CA00E11" w14:textId="77777777" w:rsidR="00372A53" w:rsidRPr="005505C3" w:rsidRDefault="00372A53" w:rsidP="00372A53">
      <w:pPr>
        <w:pStyle w:val="Sinespaciado"/>
        <w:ind w:left="-142"/>
        <w:jc w:val="both"/>
        <w:rPr>
          <w:rFonts w:ascii="Arabic Typesetting" w:hAnsi="Arabic Typesetting" w:cs="Arabic Typesetting"/>
          <w:sz w:val="18"/>
          <w:szCs w:val="24"/>
        </w:rPr>
      </w:pPr>
    </w:p>
    <w:p w14:paraId="73484E15" w14:textId="77777777" w:rsidR="00372A53" w:rsidRPr="005505C3" w:rsidRDefault="00372A53" w:rsidP="00372A53">
      <w:pPr>
        <w:pStyle w:val="Sinespaciado"/>
        <w:ind w:left="-142"/>
        <w:jc w:val="both"/>
        <w:rPr>
          <w:rFonts w:ascii="Arabic Typesetting" w:hAnsi="Arabic Typesetting" w:cs="Arabic Typesetting"/>
          <w:sz w:val="18"/>
          <w:szCs w:val="24"/>
        </w:rPr>
      </w:pPr>
    </w:p>
    <w:p w14:paraId="4D034304" w14:textId="77777777" w:rsidR="00372A53" w:rsidRPr="005505C3" w:rsidRDefault="00372A53" w:rsidP="00372A53">
      <w:pPr>
        <w:pStyle w:val="Sinespaciado"/>
        <w:ind w:left="-142"/>
        <w:jc w:val="both"/>
        <w:rPr>
          <w:rFonts w:ascii="Arabic Typesetting" w:hAnsi="Arabic Typesetting" w:cs="Arabic Typesetting"/>
          <w:sz w:val="18"/>
          <w:szCs w:val="24"/>
        </w:rPr>
      </w:pPr>
    </w:p>
    <w:p w14:paraId="4A5B7932" w14:textId="77777777" w:rsidR="00372A53" w:rsidRPr="005505C3" w:rsidRDefault="00372A53" w:rsidP="00372A53">
      <w:pPr>
        <w:pStyle w:val="Sinespaciado"/>
        <w:ind w:left="-142"/>
        <w:jc w:val="both"/>
        <w:rPr>
          <w:rFonts w:ascii="Arabic Typesetting" w:hAnsi="Arabic Typesetting" w:cs="Arabic Typesetting"/>
          <w:sz w:val="18"/>
          <w:szCs w:val="24"/>
        </w:rPr>
      </w:pPr>
    </w:p>
    <w:p w14:paraId="37E86667" w14:textId="77777777" w:rsidR="00372A53" w:rsidRPr="005505C3" w:rsidRDefault="00372A53" w:rsidP="00372A53">
      <w:pPr>
        <w:pStyle w:val="Sinespaciado"/>
        <w:ind w:left="-142"/>
        <w:jc w:val="center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>_____________________</w:t>
      </w:r>
    </w:p>
    <w:p w14:paraId="69AD511C" w14:textId="77777777" w:rsidR="00372A53" w:rsidRPr="005505C3" w:rsidRDefault="00372A53" w:rsidP="00372A53">
      <w:pPr>
        <w:pStyle w:val="Sinespaciado"/>
        <w:ind w:left="-142"/>
        <w:jc w:val="center"/>
        <w:rPr>
          <w:rFonts w:ascii="Arabic Typesetting" w:hAnsi="Arabic Typesetting" w:cs="Arabic Typesetting"/>
          <w:sz w:val="18"/>
          <w:szCs w:val="24"/>
        </w:rPr>
      </w:pPr>
      <w:r w:rsidRPr="005505C3">
        <w:rPr>
          <w:rFonts w:ascii="Arabic Typesetting" w:hAnsi="Arabic Typesetting" w:cs="Arabic Typesetting" w:hint="cs"/>
          <w:sz w:val="18"/>
          <w:szCs w:val="24"/>
        </w:rPr>
        <w:t>Firma</w:t>
      </w:r>
    </w:p>
    <w:p w14:paraId="798340CA" w14:textId="628DA765" w:rsidR="005B6E63" w:rsidRDefault="00372A53" w:rsidP="005505C3">
      <w:pPr>
        <w:pStyle w:val="Sinespaciado"/>
        <w:ind w:left="2690" w:firstLine="850"/>
      </w:pPr>
      <w:r w:rsidRPr="005505C3">
        <w:rPr>
          <w:rFonts w:ascii="Arabic Typesetting" w:hAnsi="Arabic Typesetting" w:cs="Arabic Typesetting" w:hint="cs"/>
          <w:sz w:val="18"/>
          <w:szCs w:val="24"/>
        </w:rPr>
        <w:t>RUC N°</w:t>
      </w:r>
      <w:r w:rsidR="000D6820" w:rsidRPr="005505C3">
        <w:rPr>
          <w:rFonts w:ascii="Arabic Typesetting" w:hAnsi="Arabic Typesetting" w:cs="Arabic Typesetting"/>
          <w:sz w:val="18"/>
          <w:szCs w:val="24"/>
        </w:rPr>
        <w:t xml:space="preserve">: </w:t>
      </w:r>
    </w:p>
    <w:sectPr w:rsidR="005B6E63" w:rsidSect="00D3353B">
      <w:headerReference w:type="default" r:id="rId7"/>
      <w:footerReference w:type="default" r:id="rId8"/>
      <w:pgSz w:w="11906" w:h="16838"/>
      <w:pgMar w:top="1308" w:right="99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CFC4C" w14:textId="77777777" w:rsidR="00E312A8" w:rsidRDefault="00E312A8" w:rsidP="00372A53">
      <w:pPr>
        <w:spacing w:after="0" w:line="240" w:lineRule="auto"/>
      </w:pPr>
      <w:r>
        <w:separator/>
      </w:r>
    </w:p>
  </w:endnote>
  <w:endnote w:type="continuationSeparator" w:id="0">
    <w:p w14:paraId="09A8D54C" w14:textId="77777777" w:rsidR="00E312A8" w:rsidRDefault="00E312A8" w:rsidP="00372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bic Typesetting">
    <w:altName w:val="Courier New"/>
    <w:charset w:val="B2"/>
    <w:family w:val="script"/>
    <w:pitch w:val="variable"/>
    <w:sig w:usb0="00000000" w:usb1="80000000" w:usb2="00000008" w:usb3="00000000" w:csb0="000000D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400B" w14:textId="77777777" w:rsidR="00372A53" w:rsidRPr="00805CB5" w:rsidRDefault="00372A53" w:rsidP="00372A53">
    <w:pPr>
      <w:pStyle w:val="Piedepgina"/>
      <w:jc w:val="right"/>
      <w:rPr>
        <w:rFonts w:ascii="Book Antiqua" w:hAnsi="Book Antiqua"/>
        <w:sz w:val="16"/>
        <w:szCs w:val="16"/>
      </w:rPr>
    </w:pPr>
    <w:r>
      <w:rPr>
        <w:rFonts w:ascii="Book Antiqua" w:hAnsi="Book Antiqua"/>
        <w:noProof/>
        <w:sz w:val="16"/>
        <w:szCs w:val="16"/>
        <w:lang w:val="en-US"/>
      </w:rPr>
      <w:drawing>
        <wp:anchor distT="0" distB="0" distL="114300" distR="114300" simplePos="0" relativeHeight="251658752" behindDoc="1" locked="0" layoutInCell="1" allowOverlap="1" wp14:anchorId="09CB8B98" wp14:editId="0D88D58A">
          <wp:simplePos x="0" y="0"/>
          <wp:positionH relativeFrom="page">
            <wp:align>right</wp:align>
          </wp:positionH>
          <wp:positionV relativeFrom="paragraph">
            <wp:posOffset>-66040</wp:posOffset>
          </wp:positionV>
          <wp:extent cx="7542913" cy="167640"/>
          <wp:effectExtent l="0" t="0" r="1270" b="3810"/>
          <wp:wrapTopAndBottom/>
          <wp:docPr id="2121855188" name="Imagen 21218551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913" cy="167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5CB5">
      <w:rPr>
        <w:rFonts w:ascii="Book Antiqua" w:hAnsi="Book Antiqua"/>
        <w:sz w:val="16"/>
        <w:szCs w:val="16"/>
      </w:rPr>
      <w:t>GESTIÓN 2023 - 2026</w:t>
    </w:r>
  </w:p>
  <w:p w14:paraId="399D9FD7" w14:textId="77777777" w:rsidR="00372A53" w:rsidRPr="00461459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461459">
      <w:rPr>
        <w:rFonts w:ascii="Book Antiqua" w:hAnsi="Book Antiqua"/>
        <w:sz w:val="18"/>
        <w:szCs w:val="18"/>
        <w:lang w:val="pt-PT"/>
      </w:rPr>
      <w:t>Plaza de Armas  s/n  Pillcopata - Kosñipata</w:t>
    </w:r>
  </w:p>
  <w:p w14:paraId="6F09DDA2" w14:textId="77777777" w:rsidR="00372A53" w:rsidRPr="00461459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461459">
      <w:rPr>
        <w:rFonts w:ascii="Book Antiqua" w:hAnsi="Book Antiqua"/>
        <w:sz w:val="18"/>
        <w:szCs w:val="18"/>
        <w:lang w:val="pt-PT"/>
      </w:rPr>
      <w:t>www.munikosnipata.gob.pe</w:t>
    </w:r>
  </w:p>
  <w:p w14:paraId="68888A95" w14:textId="328578BE" w:rsidR="00372A53" w:rsidRPr="00461459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461459">
      <w:rPr>
        <w:rFonts w:ascii="Book Antiqua" w:hAnsi="Book Antiqua"/>
        <w:sz w:val="18"/>
        <w:szCs w:val="18"/>
        <w:lang w:val="pt-PT"/>
      </w:rPr>
      <w:t>abastecimientimunikosnipata@gmail.com</w:t>
    </w:r>
  </w:p>
  <w:p w14:paraId="1B6B8CD8" w14:textId="6549817A" w:rsidR="00372A53" w:rsidRPr="00372A53" w:rsidRDefault="00372A53" w:rsidP="00372A53">
    <w:pPr>
      <w:pStyle w:val="Piedepgina"/>
      <w:jc w:val="center"/>
      <w:rPr>
        <w:sz w:val="16"/>
        <w:szCs w:val="16"/>
      </w:rPr>
    </w:pPr>
    <w:r w:rsidRPr="00805CB5">
      <w:rPr>
        <w:rFonts w:ascii="Book Antiqua" w:hAnsi="Book Antiqua"/>
        <w:sz w:val="18"/>
        <w:szCs w:val="18"/>
      </w:rPr>
      <w:t>RUC: 2015930993</w:t>
    </w:r>
    <w:r>
      <w:rPr>
        <w:rFonts w:ascii="Book Antiqua" w:hAnsi="Book Antiqua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0A42B" w14:textId="77777777" w:rsidR="00E312A8" w:rsidRDefault="00E312A8" w:rsidP="00372A53">
      <w:pPr>
        <w:spacing w:after="0" w:line="240" w:lineRule="auto"/>
      </w:pPr>
      <w:r>
        <w:separator/>
      </w:r>
    </w:p>
  </w:footnote>
  <w:footnote w:type="continuationSeparator" w:id="0">
    <w:p w14:paraId="46C4B879" w14:textId="77777777" w:rsidR="00E312A8" w:rsidRDefault="00E312A8" w:rsidP="00372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E7C4D" w14:textId="67DF3B73" w:rsidR="00372A53" w:rsidRPr="00F85AC2" w:rsidRDefault="000D6820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b/>
        <w:bCs/>
        <w:sz w:val="30"/>
        <w:szCs w:val="30"/>
      </w:rPr>
    </w:pP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6704" behindDoc="0" locked="0" layoutInCell="1" allowOverlap="1" wp14:anchorId="7835D505" wp14:editId="7CF94F81">
          <wp:simplePos x="0" y="0"/>
          <wp:positionH relativeFrom="column">
            <wp:posOffset>5409247</wp:posOffset>
          </wp:positionH>
          <wp:positionV relativeFrom="paragraph">
            <wp:posOffset>-22860</wp:posOffset>
          </wp:positionV>
          <wp:extent cx="704850" cy="690245"/>
          <wp:effectExtent l="0" t="0" r="0" b="0"/>
          <wp:wrapSquare wrapText="bothSides"/>
          <wp:docPr id="807162641" name="Imagen 807162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90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2A53"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5680" behindDoc="0" locked="0" layoutInCell="1" allowOverlap="1" wp14:anchorId="023D2F28" wp14:editId="7DCE4B34">
          <wp:simplePos x="0" y="0"/>
          <wp:positionH relativeFrom="margin">
            <wp:align>left</wp:align>
          </wp:positionH>
          <wp:positionV relativeFrom="page">
            <wp:posOffset>83820</wp:posOffset>
          </wp:positionV>
          <wp:extent cx="833120" cy="809625"/>
          <wp:effectExtent l="0" t="0" r="5080" b="9525"/>
          <wp:wrapSquare wrapText="bothSides"/>
          <wp:docPr id="1960926186" name="Imagen 19609261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12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12A8">
      <w:rPr>
        <w:rFonts w:ascii="Book Antiqua" w:hAnsi="Book Antiqua"/>
        <w:b/>
        <w:bCs/>
        <w:sz w:val="30"/>
        <w:szCs w:val="30"/>
      </w:rPr>
      <w:pict w14:anchorId="21E2D1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43330" o:spid="_x0000_s2049" type="#_x0000_t75" style="position:absolute;left:0;text-align:left;margin-left:0;margin-top:0;width:378pt;height:378pt;z-index:-251656704;mso-position-horizontal:center;mso-position-horizontal-relative:margin;mso-position-vertical:center;mso-position-vertical-relative:margin" o:allowincell="f">
          <v:imagedata r:id="rId3" o:title="inicial" gain="19661f" blacklevel="19661f"/>
          <w10:wrap anchorx="margin" anchory="margin"/>
        </v:shape>
      </w:pict>
    </w:r>
    <w:r w:rsidR="00372A53" w:rsidRPr="00F85AC2">
      <w:rPr>
        <w:rFonts w:ascii="Book Antiqua" w:hAnsi="Book Antiqua"/>
        <w:b/>
        <w:bCs/>
        <w:sz w:val="30"/>
        <w:szCs w:val="30"/>
      </w:rPr>
      <w:t>MUNICIPALIDAD DISTRITAL KOSÑIPATA</w:t>
    </w:r>
  </w:p>
  <w:p w14:paraId="7C1361F2" w14:textId="72DBEA3D" w:rsidR="00372A53" w:rsidRPr="00F85AC2" w:rsidRDefault="00372A53" w:rsidP="00372A53">
    <w:pPr>
      <w:pStyle w:val="Sinespaciado"/>
      <w:jc w:val="center"/>
    </w:pPr>
    <w:r w:rsidRPr="00CE375C">
      <w:rPr>
        <w:rFonts w:ascii="Berlin Sans FB Demi" w:hAnsi="Berlin Sans FB Demi"/>
        <w:color w:val="A6A6A6"/>
      </w:rPr>
      <w:t xml:space="preserve">PROVINCIA DE </w:t>
    </w:r>
    <w:r>
      <w:rPr>
        <w:rFonts w:ascii="Berlin Sans FB Demi" w:hAnsi="Berlin Sans FB Demi"/>
        <w:color w:val="A6A6A6"/>
      </w:rPr>
      <w:t>PAUCARTAMBO</w:t>
    </w:r>
    <w:r w:rsidRPr="00CE375C">
      <w:rPr>
        <w:rFonts w:ascii="Berlin Sans FB Demi" w:hAnsi="Berlin Sans FB Demi"/>
        <w:color w:val="A6A6A6"/>
      </w:rPr>
      <w:t xml:space="preserve"> – REGION </w:t>
    </w:r>
    <w:r>
      <w:rPr>
        <w:rFonts w:ascii="Berlin Sans FB Demi" w:hAnsi="Berlin Sans FB Demi"/>
        <w:color w:val="A6A6A6"/>
      </w:rPr>
      <w:t>CUSCO</w:t>
    </w:r>
  </w:p>
  <w:p w14:paraId="0EA1882A" w14:textId="79B62CE1" w:rsidR="00372A53" w:rsidRDefault="00E51015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i/>
        <w:iCs/>
        <w:sz w:val="24"/>
        <w:szCs w:val="24"/>
      </w:rPr>
    </w:pPr>
    <w:r w:rsidRPr="00805CB5">
      <w:rPr>
        <w:rFonts w:ascii="Book Antiqua" w:hAnsi="Book Antiqua"/>
        <w:b/>
        <w:bCs/>
        <w:noProof/>
        <w:sz w:val="72"/>
        <w:szCs w:val="72"/>
        <w:lang w:val="en-US"/>
      </w:rPr>
      <w:drawing>
        <wp:anchor distT="0" distB="0" distL="114300" distR="114300" simplePos="0" relativeHeight="251657728" behindDoc="0" locked="0" layoutInCell="1" allowOverlap="1" wp14:anchorId="37623F7F" wp14:editId="6E27F257">
          <wp:simplePos x="0" y="0"/>
          <wp:positionH relativeFrom="page">
            <wp:align>left</wp:align>
          </wp:positionH>
          <wp:positionV relativeFrom="paragraph">
            <wp:posOffset>194310</wp:posOffset>
          </wp:positionV>
          <wp:extent cx="7581900" cy="390525"/>
          <wp:effectExtent l="0" t="0" r="0" b="9525"/>
          <wp:wrapSquare wrapText="bothSides"/>
          <wp:docPr id="726125096" name="Imagen 7261250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4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2A53" w:rsidRPr="00EE4050">
      <w:rPr>
        <w:rFonts w:ascii="Book Antiqua" w:hAnsi="Book Antiqua"/>
        <w:i/>
        <w:iCs/>
        <w:sz w:val="24"/>
        <w:szCs w:val="24"/>
      </w:rPr>
      <w:t>ABASTECIMIENTO</w:t>
    </w:r>
  </w:p>
  <w:p w14:paraId="035D0327" w14:textId="77777777" w:rsidR="00956602" w:rsidRDefault="00956602" w:rsidP="00956602">
    <w:pPr>
      <w:pStyle w:val="Encabezado"/>
      <w:ind w:right="-427"/>
      <w:jc w:val="center"/>
      <w:rPr>
        <w:rFonts w:ascii="Book Antiqua" w:hAnsi="Book Antiqua"/>
        <w:b/>
        <w:bCs/>
        <w:i/>
        <w:iCs/>
        <w:sz w:val="14"/>
        <w:szCs w:val="14"/>
      </w:rPr>
    </w:pPr>
    <w:r>
      <w:rPr>
        <w:rFonts w:ascii="Book Antiqua" w:hAnsi="Book Antiqua"/>
        <w:b/>
        <w:bCs/>
        <w:i/>
        <w:iCs/>
        <w:sz w:val="14"/>
        <w:szCs w:val="14"/>
      </w:rPr>
      <w:t>“Año de la Recuperación y Consolidación de la Economía Peruana”</w:t>
    </w:r>
  </w:p>
  <w:p w14:paraId="63340CDC" w14:textId="217E5BEB" w:rsidR="00372A53" w:rsidRPr="00372A53" w:rsidRDefault="00372A53" w:rsidP="00372A53">
    <w:pPr>
      <w:pStyle w:val="Encabezado"/>
      <w:tabs>
        <w:tab w:val="clear" w:pos="8504"/>
      </w:tabs>
      <w:ind w:right="-427"/>
      <w:jc w:val="center"/>
      <w:rPr>
        <w:rFonts w:ascii="Book Antiqua" w:hAnsi="Book Antiqua"/>
        <w:b/>
        <w:bCs/>
        <w:i/>
        <w:iCs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449E9"/>
    <w:multiLevelType w:val="hybridMultilevel"/>
    <w:tmpl w:val="743ECB26"/>
    <w:lvl w:ilvl="0" w:tplc="280A000F">
      <w:start w:val="1"/>
      <w:numFmt w:val="decimal"/>
      <w:lvlText w:val="%1."/>
      <w:lvlJc w:val="left"/>
      <w:pPr>
        <w:ind w:left="578" w:hanging="360"/>
      </w:p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53"/>
    <w:rsid w:val="0005507B"/>
    <w:rsid w:val="000D6820"/>
    <w:rsid w:val="0015089D"/>
    <w:rsid w:val="00293340"/>
    <w:rsid w:val="00372A53"/>
    <w:rsid w:val="003C5D71"/>
    <w:rsid w:val="003F7AB2"/>
    <w:rsid w:val="004137FF"/>
    <w:rsid w:val="00461459"/>
    <w:rsid w:val="004B2FB6"/>
    <w:rsid w:val="005505C3"/>
    <w:rsid w:val="005B6E63"/>
    <w:rsid w:val="006D7B7A"/>
    <w:rsid w:val="0075448A"/>
    <w:rsid w:val="00834EDB"/>
    <w:rsid w:val="00956602"/>
    <w:rsid w:val="00A26D80"/>
    <w:rsid w:val="00A474A1"/>
    <w:rsid w:val="00AA70C4"/>
    <w:rsid w:val="00D3353B"/>
    <w:rsid w:val="00E312A8"/>
    <w:rsid w:val="00E51015"/>
    <w:rsid w:val="00EC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2781F3"/>
  <w15:chartTrackingRefBased/>
  <w15:docId w15:val="{DA28881B-8E88-4995-AC42-A75A4A9B6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"/>
    <w:basedOn w:val="Normal"/>
    <w:link w:val="Encabezado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372A53"/>
  </w:style>
  <w:style w:type="paragraph" w:styleId="Piedepgina">
    <w:name w:val="footer"/>
    <w:basedOn w:val="Normal"/>
    <w:link w:val="Piedepgina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A53"/>
  </w:style>
  <w:style w:type="paragraph" w:styleId="Sinespaciado">
    <w:name w:val="No Spacing"/>
    <w:uiPriority w:val="1"/>
    <w:qFormat/>
    <w:rsid w:val="00372A53"/>
    <w:pPr>
      <w:spacing w:after="0" w:line="240" w:lineRule="auto"/>
    </w:pPr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372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50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05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6</cp:revision>
  <cp:lastPrinted>2025-01-27T15:00:00Z</cp:lastPrinted>
  <dcterms:created xsi:type="dcterms:W3CDTF">2024-02-05T16:58:00Z</dcterms:created>
  <dcterms:modified xsi:type="dcterms:W3CDTF">2025-01-27T15:00:00Z</dcterms:modified>
</cp:coreProperties>
</file>