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  <w:bookmarkStart w:id="0" w:name="_GoBack"/>
      <w:bookmarkEnd w:id="0"/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E1FE10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B55D1A">
        <w:rPr>
          <w:rFonts w:ascii="Arial" w:hAnsi="Arial" w:cs="Arial"/>
          <w:b/>
          <w:color w:val="FF0000"/>
          <w:sz w:val="40"/>
          <w:highlight w:val="yellow"/>
          <w:lang w:val="es-PE"/>
        </w:rPr>
        <w:t>NOTA</w:t>
      </w:r>
      <w:r w:rsidRPr="00B55D1A">
        <w:rPr>
          <w:rFonts w:ascii="Arial" w:hAnsi="Arial" w:cs="Arial"/>
          <w:b/>
          <w:color w:val="FF0000"/>
          <w:highlight w:val="yellow"/>
          <w:lang w:val="es-PE"/>
        </w:rPr>
        <w:t xml:space="preserve">: </w:t>
      </w:r>
      <w:r w:rsidR="008A3905" w:rsidRPr="00B55D1A">
        <w:rPr>
          <w:rFonts w:ascii="Arial" w:hAnsi="Arial" w:cs="Arial"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B55D1A">
        <w:rPr>
          <w:rFonts w:ascii="Arial" w:hAnsi="Arial" w:cs="Arial"/>
          <w:highlight w:val="yellow"/>
          <w:lang w:val="es-PE"/>
        </w:rPr>
        <w:t>Nº</w:t>
      </w:r>
      <w:proofErr w:type="spellEnd"/>
      <w:r w:rsidR="008A3905" w:rsidRPr="00B55D1A">
        <w:rPr>
          <w:rFonts w:ascii="Arial" w:hAnsi="Arial" w:cs="Arial"/>
          <w:highlight w:val="yellow"/>
          <w:lang w:val="es-PE"/>
        </w:rPr>
        <w:t xml:space="preserve"> 27269, Ley de Firmas y Certificados Digitales).</w:t>
      </w:r>
      <w:r w:rsidR="008A3905" w:rsidRPr="00B55D1A">
        <w:rPr>
          <w:rFonts w:ascii="Arial" w:hAnsi="Arial" w:cs="Arial"/>
          <w:b/>
          <w:highlight w:val="yellow"/>
          <w:lang w:val="es-PE"/>
        </w:rPr>
        <w:t xml:space="preserve"> </w:t>
      </w:r>
      <w:r w:rsidR="008A53CA" w:rsidRPr="00B55D1A">
        <w:rPr>
          <w:rFonts w:ascii="Arial" w:hAnsi="Arial" w:cs="Arial"/>
          <w:b/>
          <w:color w:val="FF0000"/>
          <w:highlight w:val="yellow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7DF13" w14:textId="77777777" w:rsidR="00D819CA" w:rsidRDefault="00D819CA" w:rsidP="00B151F0">
      <w:r>
        <w:separator/>
      </w:r>
    </w:p>
  </w:endnote>
  <w:endnote w:type="continuationSeparator" w:id="0">
    <w:p w14:paraId="12935E8D" w14:textId="77777777" w:rsidR="00D819CA" w:rsidRDefault="00D819C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200F91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200F91" w:rsidP="007A1C92">
    <w:pPr>
      <w:pStyle w:val="Piedepgina"/>
      <w:ind w:right="360" w:hanging="9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FE0D5" w14:textId="77777777" w:rsidR="001445FC" w:rsidRDefault="001445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0E3D5" w14:textId="77777777" w:rsidR="00D819CA" w:rsidRDefault="00D819CA" w:rsidP="00B151F0">
      <w:r>
        <w:separator/>
      </w:r>
    </w:p>
  </w:footnote>
  <w:footnote w:type="continuationSeparator" w:id="0">
    <w:p w14:paraId="2A3018B9" w14:textId="77777777" w:rsidR="00D819CA" w:rsidRDefault="00D819C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74A70" w14:textId="77777777" w:rsidR="001445FC" w:rsidRDefault="001445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F6090" w14:textId="66012F51" w:rsidR="00B55D1A" w:rsidRPr="00FA605A" w:rsidRDefault="00B55D1A" w:rsidP="00B55D1A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r w:rsidR="001445FC" w:rsidRPr="00FA605A">
      <w:rPr>
        <w:sz w:val="28"/>
        <w:highlight w:val="yellow"/>
      </w:rPr>
      <w:t>membretada</w:t>
    </w:r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511C22" w:rsidRDefault="00200F91" w:rsidP="00511C22">
    <w:pPr>
      <w:pStyle w:val="Encabezado"/>
      <w:ind w:hanging="9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B6F89" w14:textId="77777777" w:rsidR="001445FC" w:rsidRDefault="001445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00F9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0650B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44fb976d-fa94-4fd9-806c-0cfd1f2d40b9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  <ds:schemaRef ds:uri="1e46a757-7342-4a7a-ae12-9431167db7c0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2</cp:revision>
  <cp:lastPrinted>2025-06-26T15:11:00Z</cp:lastPrinted>
  <dcterms:created xsi:type="dcterms:W3CDTF">2025-10-30T19:54:00Z</dcterms:created>
  <dcterms:modified xsi:type="dcterms:W3CDTF">2025-10-30T19:54:00Z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