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7CD385E"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1268C9D6" w14:textId="46A6CD1B" w:rsidR="00073EA9" w:rsidRPr="00073EA9" w:rsidRDefault="006F6010" w:rsidP="00073EA9">
      <w:pPr>
        <w:widowControl w:val="0"/>
        <w:autoSpaceDE w:val="0"/>
        <w:autoSpaceDN w:val="0"/>
        <w:adjustRightInd w:val="0"/>
        <w:ind w:left="142"/>
        <w:jc w:val="both"/>
        <w:rPr>
          <w:rFonts w:ascii="Arial" w:hAnsi="Arial" w:cs="Arial"/>
          <w:color w:val="000000" w:themeColor="text1"/>
          <w:sz w:val="20"/>
        </w:rPr>
      </w:pPr>
      <w:r w:rsidRPr="006F6010">
        <w:rPr>
          <w:rFonts w:ascii="Arial" w:hAnsi="Arial" w:cs="Arial"/>
          <w:b/>
          <w:bCs/>
          <w:color w:val="000000" w:themeColor="text1"/>
          <w:sz w:val="20"/>
        </w:rPr>
        <w:t>Servicio de alquiler de una camioneta en la ciudad de Trujillo</w:t>
      </w:r>
    </w:p>
    <w:p w14:paraId="1ECA6C79" w14:textId="4D7D03F6" w:rsidR="00B65AE1" w:rsidRDefault="00B65AE1" w:rsidP="00B00AB5">
      <w:pPr>
        <w:widowControl w:val="0"/>
        <w:autoSpaceDE w:val="0"/>
        <w:autoSpaceDN w:val="0"/>
        <w:adjustRightInd w:val="0"/>
        <w:ind w:left="142"/>
        <w:jc w:val="both"/>
        <w:rPr>
          <w:rFonts w:ascii="Arial" w:hAnsi="Arial" w:cs="Arial"/>
          <w:color w:val="000000" w:themeColor="text1"/>
          <w:sz w:val="20"/>
        </w:rPr>
      </w:pPr>
    </w:p>
    <w:p w14:paraId="1AA54537" w14:textId="77777777" w:rsidR="006F6010" w:rsidRPr="006F6010" w:rsidRDefault="006F6010" w:rsidP="006F6010">
      <w:pPr>
        <w:widowControl w:val="0"/>
        <w:autoSpaceDE w:val="0"/>
        <w:autoSpaceDN w:val="0"/>
        <w:adjustRightInd w:val="0"/>
        <w:ind w:left="142"/>
        <w:jc w:val="both"/>
        <w:rPr>
          <w:rFonts w:ascii="Arial" w:hAnsi="Arial" w:cs="Arial"/>
          <w:color w:val="000000" w:themeColor="text1"/>
          <w:sz w:val="20"/>
        </w:rPr>
      </w:pPr>
    </w:p>
    <w:tbl>
      <w:tblPr>
        <w:tblW w:w="0" w:type="auto"/>
        <w:tblInd w:w="1236"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5790"/>
      </w:tblGrid>
      <w:tr w:rsidR="006F6010" w:rsidRPr="006F6010" w14:paraId="32FAA642" w14:textId="77777777" w:rsidTr="00544CE1">
        <w:tblPrEx>
          <w:tblCellMar>
            <w:top w:w="0" w:type="dxa"/>
            <w:bottom w:w="0" w:type="dxa"/>
          </w:tblCellMar>
        </w:tblPrEx>
        <w:trPr>
          <w:trHeight w:val="1318"/>
        </w:trPr>
        <w:tc>
          <w:tcPr>
            <w:tcW w:w="5790" w:type="dxa"/>
            <w:tcBorders>
              <w:top w:val="none" w:sz="6" w:space="0" w:color="auto"/>
              <w:bottom w:val="none" w:sz="6" w:space="0" w:color="auto"/>
            </w:tcBorders>
          </w:tcPr>
          <w:p w14:paraId="515D1078" w14:textId="77777777" w:rsidR="006F6010" w:rsidRPr="006F6010" w:rsidRDefault="006F6010" w:rsidP="006F6010">
            <w:pPr>
              <w:widowControl w:val="0"/>
              <w:autoSpaceDE w:val="0"/>
              <w:autoSpaceDN w:val="0"/>
              <w:adjustRightInd w:val="0"/>
              <w:ind w:left="142"/>
              <w:jc w:val="both"/>
              <w:rPr>
                <w:rFonts w:ascii="Arial" w:hAnsi="Arial" w:cs="Arial"/>
                <w:color w:val="000000" w:themeColor="text1"/>
                <w:sz w:val="20"/>
              </w:rPr>
            </w:pPr>
            <w:r w:rsidRPr="006F6010">
              <w:rPr>
                <w:rFonts w:ascii="Arial" w:hAnsi="Arial" w:cs="Arial"/>
                <w:color w:val="000000" w:themeColor="text1"/>
                <w:sz w:val="20"/>
              </w:rPr>
              <w:t xml:space="preserve"> </w:t>
            </w:r>
            <w:r w:rsidRPr="006F6010">
              <w:rPr>
                <w:rFonts w:ascii="Arial" w:hAnsi="Arial" w:cs="Arial"/>
                <w:b/>
                <w:bCs/>
                <w:color w:val="000000" w:themeColor="text1"/>
                <w:sz w:val="20"/>
              </w:rPr>
              <w:t xml:space="preserve">Camioneta SUV </w:t>
            </w:r>
          </w:p>
          <w:p w14:paraId="7A4D9BFD" w14:textId="77777777" w:rsidR="006F6010" w:rsidRPr="006F6010" w:rsidRDefault="006F6010" w:rsidP="006F6010">
            <w:pPr>
              <w:widowControl w:val="0"/>
              <w:autoSpaceDE w:val="0"/>
              <w:autoSpaceDN w:val="0"/>
              <w:adjustRightInd w:val="0"/>
              <w:ind w:left="142"/>
              <w:jc w:val="both"/>
              <w:rPr>
                <w:rFonts w:ascii="Arial" w:hAnsi="Arial" w:cs="Arial"/>
                <w:color w:val="000000" w:themeColor="text1"/>
                <w:sz w:val="20"/>
              </w:rPr>
            </w:pPr>
            <w:r w:rsidRPr="006F6010">
              <w:rPr>
                <w:rFonts w:ascii="Arial" w:hAnsi="Arial" w:cs="Arial"/>
                <w:color w:val="000000" w:themeColor="text1"/>
                <w:sz w:val="20"/>
              </w:rPr>
              <w:t xml:space="preserve">1. Año de fabricación mínimo 2023. </w:t>
            </w:r>
          </w:p>
          <w:p w14:paraId="0E66354B" w14:textId="77777777" w:rsidR="006F6010" w:rsidRPr="006F6010" w:rsidRDefault="006F6010" w:rsidP="006F6010">
            <w:pPr>
              <w:widowControl w:val="0"/>
              <w:autoSpaceDE w:val="0"/>
              <w:autoSpaceDN w:val="0"/>
              <w:adjustRightInd w:val="0"/>
              <w:ind w:left="142"/>
              <w:jc w:val="both"/>
              <w:rPr>
                <w:rFonts w:ascii="Arial" w:hAnsi="Arial" w:cs="Arial"/>
                <w:color w:val="000000" w:themeColor="text1"/>
                <w:sz w:val="20"/>
              </w:rPr>
            </w:pPr>
            <w:r w:rsidRPr="006F6010">
              <w:rPr>
                <w:rFonts w:ascii="Arial" w:hAnsi="Arial" w:cs="Arial"/>
                <w:color w:val="000000" w:themeColor="text1"/>
                <w:sz w:val="20"/>
              </w:rPr>
              <w:t xml:space="preserve">2. Caja mecánica o automática. </w:t>
            </w:r>
          </w:p>
          <w:p w14:paraId="021745CF" w14:textId="77777777" w:rsidR="006F6010" w:rsidRPr="006F6010" w:rsidRDefault="006F6010" w:rsidP="006F6010">
            <w:pPr>
              <w:widowControl w:val="0"/>
              <w:autoSpaceDE w:val="0"/>
              <w:autoSpaceDN w:val="0"/>
              <w:adjustRightInd w:val="0"/>
              <w:ind w:left="142"/>
              <w:jc w:val="both"/>
              <w:rPr>
                <w:rFonts w:ascii="Arial" w:hAnsi="Arial" w:cs="Arial"/>
                <w:color w:val="000000" w:themeColor="text1"/>
                <w:sz w:val="20"/>
              </w:rPr>
            </w:pPr>
            <w:r w:rsidRPr="006F6010">
              <w:rPr>
                <w:rFonts w:ascii="Arial" w:hAnsi="Arial" w:cs="Arial"/>
                <w:color w:val="000000" w:themeColor="text1"/>
                <w:sz w:val="20"/>
              </w:rPr>
              <w:t xml:space="preserve">3. Aire acondicionado. </w:t>
            </w:r>
          </w:p>
          <w:p w14:paraId="51DDB538" w14:textId="77777777" w:rsidR="006F6010" w:rsidRPr="006F6010" w:rsidRDefault="006F6010" w:rsidP="006F6010">
            <w:pPr>
              <w:widowControl w:val="0"/>
              <w:autoSpaceDE w:val="0"/>
              <w:autoSpaceDN w:val="0"/>
              <w:adjustRightInd w:val="0"/>
              <w:ind w:left="142"/>
              <w:jc w:val="both"/>
              <w:rPr>
                <w:rFonts w:ascii="Arial" w:hAnsi="Arial" w:cs="Arial"/>
                <w:color w:val="000000" w:themeColor="text1"/>
                <w:sz w:val="20"/>
              </w:rPr>
            </w:pPr>
            <w:r w:rsidRPr="006F6010">
              <w:rPr>
                <w:rFonts w:ascii="Arial" w:hAnsi="Arial" w:cs="Arial"/>
                <w:color w:val="000000" w:themeColor="text1"/>
                <w:sz w:val="20"/>
              </w:rPr>
              <w:t xml:space="preserve">4. </w:t>
            </w:r>
            <w:proofErr w:type="spellStart"/>
            <w:r w:rsidRPr="006F6010">
              <w:rPr>
                <w:rFonts w:ascii="Arial" w:hAnsi="Arial" w:cs="Arial"/>
                <w:color w:val="000000" w:themeColor="text1"/>
                <w:sz w:val="20"/>
              </w:rPr>
              <w:t>Soat</w:t>
            </w:r>
            <w:proofErr w:type="spellEnd"/>
            <w:r w:rsidRPr="006F6010">
              <w:rPr>
                <w:rFonts w:ascii="Arial" w:hAnsi="Arial" w:cs="Arial"/>
                <w:color w:val="000000" w:themeColor="text1"/>
                <w:sz w:val="20"/>
              </w:rPr>
              <w:t xml:space="preserve"> vigente. </w:t>
            </w:r>
          </w:p>
          <w:p w14:paraId="417E06D4" w14:textId="77777777" w:rsidR="006F6010" w:rsidRPr="006F6010" w:rsidRDefault="006F6010" w:rsidP="006F6010">
            <w:pPr>
              <w:widowControl w:val="0"/>
              <w:autoSpaceDE w:val="0"/>
              <w:autoSpaceDN w:val="0"/>
              <w:adjustRightInd w:val="0"/>
              <w:ind w:left="142"/>
              <w:jc w:val="both"/>
              <w:rPr>
                <w:rFonts w:ascii="Arial" w:hAnsi="Arial" w:cs="Arial"/>
                <w:color w:val="000000" w:themeColor="text1"/>
                <w:sz w:val="20"/>
              </w:rPr>
            </w:pPr>
            <w:r w:rsidRPr="006F6010">
              <w:rPr>
                <w:rFonts w:ascii="Arial" w:hAnsi="Arial" w:cs="Arial"/>
                <w:color w:val="000000" w:themeColor="text1"/>
                <w:sz w:val="20"/>
              </w:rPr>
              <w:t xml:space="preserve">5. Póliza de seguros vehicular. </w:t>
            </w:r>
          </w:p>
          <w:p w14:paraId="1AD8C98F" w14:textId="77777777" w:rsidR="006F6010" w:rsidRPr="006F6010" w:rsidRDefault="006F6010" w:rsidP="006F6010">
            <w:pPr>
              <w:widowControl w:val="0"/>
              <w:autoSpaceDE w:val="0"/>
              <w:autoSpaceDN w:val="0"/>
              <w:adjustRightInd w:val="0"/>
              <w:ind w:left="142"/>
              <w:jc w:val="both"/>
              <w:rPr>
                <w:rFonts w:ascii="Arial" w:hAnsi="Arial" w:cs="Arial"/>
                <w:color w:val="000000" w:themeColor="text1"/>
                <w:sz w:val="20"/>
              </w:rPr>
            </w:pPr>
            <w:r w:rsidRPr="006F6010">
              <w:rPr>
                <w:rFonts w:ascii="Arial" w:hAnsi="Arial" w:cs="Arial"/>
                <w:b/>
                <w:bCs/>
                <w:color w:val="000000" w:themeColor="text1"/>
                <w:sz w:val="20"/>
              </w:rPr>
              <w:t xml:space="preserve">El servicio debe incluir: </w:t>
            </w:r>
          </w:p>
          <w:p w14:paraId="09B944ED" w14:textId="77777777" w:rsidR="006F6010" w:rsidRPr="006F6010" w:rsidRDefault="006F6010" w:rsidP="006F6010">
            <w:pPr>
              <w:widowControl w:val="0"/>
              <w:autoSpaceDE w:val="0"/>
              <w:autoSpaceDN w:val="0"/>
              <w:adjustRightInd w:val="0"/>
              <w:ind w:left="142"/>
              <w:jc w:val="both"/>
              <w:rPr>
                <w:rFonts w:ascii="Arial" w:hAnsi="Arial" w:cs="Arial"/>
                <w:color w:val="000000" w:themeColor="text1"/>
                <w:sz w:val="20"/>
              </w:rPr>
            </w:pPr>
            <w:r w:rsidRPr="006F6010">
              <w:rPr>
                <w:rFonts w:ascii="Arial" w:hAnsi="Arial" w:cs="Arial"/>
                <w:color w:val="000000" w:themeColor="text1"/>
                <w:sz w:val="20"/>
              </w:rPr>
              <w:t xml:space="preserve">1. 04 días de alquiler del 18/11/2025 al 21/11/2025. </w:t>
            </w:r>
          </w:p>
          <w:p w14:paraId="2395E0A3" w14:textId="77777777" w:rsidR="006F6010" w:rsidRPr="006F6010" w:rsidRDefault="006F6010" w:rsidP="006F6010">
            <w:pPr>
              <w:widowControl w:val="0"/>
              <w:autoSpaceDE w:val="0"/>
              <w:autoSpaceDN w:val="0"/>
              <w:adjustRightInd w:val="0"/>
              <w:ind w:left="142"/>
              <w:jc w:val="both"/>
              <w:rPr>
                <w:rFonts w:ascii="Arial" w:hAnsi="Arial" w:cs="Arial"/>
                <w:color w:val="000000" w:themeColor="text1"/>
                <w:sz w:val="20"/>
              </w:rPr>
            </w:pPr>
            <w:r w:rsidRPr="006F6010">
              <w:rPr>
                <w:rFonts w:ascii="Arial" w:hAnsi="Arial" w:cs="Arial"/>
                <w:color w:val="000000" w:themeColor="text1"/>
                <w:sz w:val="20"/>
              </w:rPr>
              <w:t xml:space="preserve">2. Mínimo 1,000 km libres por los 04 días de alquiler. </w:t>
            </w:r>
          </w:p>
          <w:p w14:paraId="47D78AF5" w14:textId="77777777" w:rsidR="006F6010" w:rsidRPr="006F6010" w:rsidRDefault="006F6010" w:rsidP="006F6010">
            <w:pPr>
              <w:widowControl w:val="0"/>
              <w:autoSpaceDE w:val="0"/>
              <w:autoSpaceDN w:val="0"/>
              <w:adjustRightInd w:val="0"/>
              <w:ind w:left="142"/>
              <w:jc w:val="both"/>
              <w:rPr>
                <w:rFonts w:ascii="Arial" w:hAnsi="Arial" w:cs="Arial"/>
                <w:color w:val="000000" w:themeColor="text1"/>
                <w:sz w:val="20"/>
              </w:rPr>
            </w:pPr>
            <w:r w:rsidRPr="006F6010">
              <w:rPr>
                <w:rFonts w:ascii="Arial" w:hAnsi="Arial" w:cs="Arial"/>
                <w:color w:val="000000" w:themeColor="text1"/>
                <w:sz w:val="20"/>
              </w:rPr>
              <w:t xml:space="preserve">3. Entrega y devolución de la unidad en el aeropuerto de Trujillo. </w:t>
            </w:r>
          </w:p>
        </w:tc>
      </w:tr>
    </w:tbl>
    <w:p w14:paraId="429FB4C5" w14:textId="77777777" w:rsidR="009C1CDB" w:rsidRDefault="009C1CDB" w:rsidP="00B65AE1">
      <w:pPr>
        <w:widowControl w:val="0"/>
        <w:autoSpaceDE w:val="0"/>
        <w:autoSpaceDN w:val="0"/>
        <w:adjustRightInd w:val="0"/>
        <w:jc w:val="both"/>
        <w:rPr>
          <w:rFonts w:ascii="Arial" w:hAnsi="Arial" w:cs="Arial"/>
          <w:color w:val="000000" w:themeColor="text1"/>
          <w:sz w:val="20"/>
        </w:rPr>
      </w:pPr>
    </w:p>
    <w:p w14:paraId="54D2F964" w14:textId="77777777" w:rsidR="00945EB8" w:rsidRPr="00D4344A" w:rsidRDefault="00945EB8" w:rsidP="00B65AE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02DCB0EB" w14:textId="77777777" w:rsidR="00D57923" w:rsidRDefault="00D57923" w:rsidP="00D4344A">
      <w:pPr>
        <w:pStyle w:val="Ttulo2"/>
        <w:tabs>
          <w:tab w:val="left" w:pos="2552"/>
        </w:tabs>
        <w:jc w:val="center"/>
        <w:rPr>
          <w:rFonts w:ascii="Arial" w:hAnsi="Arial" w:cs="Arial"/>
          <w:color w:val="000000" w:themeColor="text1"/>
          <w:sz w:val="20"/>
          <w:szCs w:val="20"/>
        </w:rPr>
      </w:pPr>
      <w:bookmarkStart w:id="0" w:name="_–_“Declaración_jurada"/>
      <w:bookmarkStart w:id="1" w:name="_Toc15993045"/>
      <w:bookmarkEnd w:id="0"/>
    </w:p>
    <w:p w14:paraId="58514CEC" w14:textId="0ACD590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265970B9"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r w:rsidR="008223B4">
              <w:rPr>
                <w:rFonts w:ascii="Arial" w:hAnsi="Arial" w:cs="Arial"/>
                <w:color w:val="000000" w:themeColor="text1"/>
                <w:sz w:val="20"/>
              </w:rPr>
              <w:t xml:space="preserve"> </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63B809B6"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r w:rsidR="00F35CB1">
              <w:rPr>
                <w:rFonts w:ascii="Arial" w:hAnsi="Arial" w:cs="Arial"/>
                <w:color w:val="000000" w:themeColor="text1"/>
                <w:sz w:val="20"/>
              </w:rPr>
              <w:t xml:space="preserve"> </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3FC03" w14:textId="77777777" w:rsidR="00E50F3B" w:rsidRDefault="00E50F3B">
      <w:r>
        <w:separator/>
      </w:r>
    </w:p>
  </w:endnote>
  <w:endnote w:type="continuationSeparator" w:id="0">
    <w:p w14:paraId="35E59F20" w14:textId="77777777" w:rsidR="00E50F3B" w:rsidRDefault="00E50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CE066" w14:textId="77777777" w:rsidR="00E50F3B" w:rsidRDefault="00E50F3B">
      <w:r>
        <w:separator/>
      </w:r>
    </w:p>
  </w:footnote>
  <w:footnote w:type="continuationSeparator" w:id="0">
    <w:p w14:paraId="76B29801" w14:textId="77777777" w:rsidR="00E50F3B" w:rsidRDefault="00E50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CE1"/>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010"/>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72B"/>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1D45"/>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2ADB"/>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432"/>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8D"/>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3162</TotalTime>
  <Pages>2</Pages>
  <Words>358</Words>
  <Characters>2043</Characters>
  <Application>Microsoft Office Word</Application>
  <DocSecurity>0</DocSecurity>
  <Lines>97</Lines>
  <Paragraphs>47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2354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283</cp:revision>
  <cp:lastPrinted>2016-08-17T17:53:00Z</cp:lastPrinted>
  <dcterms:created xsi:type="dcterms:W3CDTF">2022-02-03T23:04:00Z</dcterms:created>
  <dcterms:modified xsi:type="dcterms:W3CDTF">2025-11-13T16:02:00Z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