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14173" w14:textId="1CD6A932" w:rsidR="002F4CB6" w:rsidRPr="006837BA" w:rsidRDefault="002F4CB6" w:rsidP="002F4CB6">
      <w:pPr>
        <w:shd w:val="clear" w:color="auto" w:fill="FFFFFF"/>
        <w:jc w:val="both"/>
        <w:rPr>
          <w:b/>
          <w:bCs/>
          <w:lang w:val="es-ES"/>
        </w:rPr>
      </w:pPr>
      <w:proofErr w:type="gramStart"/>
      <w:r w:rsidRPr="006837BA">
        <w:rPr>
          <w:b/>
          <w:bCs/>
          <w:lang w:val="es-ES"/>
        </w:rPr>
        <w:t>Asimismo</w:t>
      </w:r>
      <w:proofErr w:type="gramEnd"/>
      <w:r w:rsidRPr="006837BA">
        <w:rPr>
          <w:b/>
          <w:bCs/>
          <w:lang w:val="es-ES"/>
        </w:rPr>
        <w:t xml:space="preserve"> Adjuntar los siguientes documentos:</w:t>
      </w:r>
    </w:p>
    <w:p w14:paraId="7225B415" w14:textId="77777777" w:rsidR="00C12E47" w:rsidRPr="006837BA" w:rsidRDefault="00C12E47" w:rsidP="002F4CB6">
      <w:pPr>
        <w:shd w:val="clear" w:color="auto" w:fill="FFFFFF"/>
        <w:jc w:val="both"/>
      </w:pPr>
    </w:p>
    <w:p w14:paraId="71819FF5" w14:textId="57EF4C5C" w:rsidR="00C12E47" w:rsidRPr="006837BA" w:rsidRDefault="002F4CB6" w:rsidP="00C12E47">
      <w:pPr>
        <w:pStyle w:val="Textosinformato"/>
      </w:pPr>
      <w:r w:rsidRPr="006837BA">
        <w:t>1.</w:t>
      </w:r>
      <w:r w:rsidR="00C12E47" w:rsidRPr="006837BA">
        <w:t>- Consulta de Validez Constancia RNP</w:t>
      </w:r>
    </w:p>
    <w:p w14:paraId="14E2756A" w14:textId="77777777" w:rsidR="00C12E47" w:rsidRPr="006837BA" w:rsidRDefault="00C12E47" w:rsidP="00C12E47">
      <w:pPr>
        <w:pStyle w:val="Textosinformato"/>
      </w:pPr>
      <w:hyperlink r:id="rId4" w:history="1">
        <w:r w:rsidRPr="006837BA">
          <w:rPr>
            <w:rStyle w:val="Hipervnculo"/>
            <w:color w:val="auto"/>
          </w:rPr>
          <w:t>https://www.rnp.gob.pe/Constancia/RNP_Constancia/ValidaCertificadoTodos.asp</w:t>
        </w:r>
      </w:hyperlink>
    </w:p>
    <w:p w14:paraId="44943DC7" w14:textId="77777777" w:rsidR="00C12E47" w:rsidRPr="006837BA" w:rsidRDefault="00C12E47" w:rsidP="002F4CB6">
      <w:pPr>
        <w:pStyle w:val="Textosinformato"/>
      </w:pPr>
    </w:p>
    <w:p w14:paraId="2558BB89" w14:textId="42E41F5E" w:rsidR="002F4CB6" w:rsidRPr="006837BA" w:rsidRDefault="00C12E47" w:rsidP="002F4CB6">
      <w:pPr>
        <w:pStyle w:val="Textosinformato"/>
      </w:pPr>
      <w:r w:rsidRPr="006837BA">
        <w:t xml:space="preserve">2. </w:t>
      </w:r>
      <w:r w:rsidR="002F4CB6" w:rsidRPr="006837BA">
        <w:t>Consulta de RUC</w:t>
      </w:r>
    </w:p>
    <w:p w14:paraId="7C3CA14F" w14:textId="687D3505" w:rsidR="00586C67" w:rsidRPr="006837BA" w:rsidRDefault="00586C67" w:rsidP="002F4CB6">
      <w:pPr>
        <w:pStyle w:val="Textosinformato"/>
      </w:pPr>
      <w:hyperlink r:id="rId5" w:history="1">
        <w:r w:rsidRPr="006837BA">
          <w:rPr>
            <w:rStyle w:val="Hipervnculo"/>
            <w:color w:val="auto"/>
          </w:rPr>
          <w:t>https://e-consultaruc.sunat.gob.pe/cl-ti-itmrconsruc/jcrS00Alias</w:t>
        </w:r>
      </w:hyperlink>
    </w:p>
    <w:p w14:paraId="40F4A9EB" w14:textId="41B5F31E" w:rsidR="002F4CB6" w:rsidRPr="006837BA" w:rsidRDefault="002F4CB6" w:rsidP="002F4CB6">
      <w:pPr>
        <w:pStyle w:val="Textosinformato"/>
      </w:pPr>
      <w:r w:rsidRPr="006837BA">
        <w:t> </w:t>
      </w:r>
    </w:p>
    <w:p w14:paraId="578D6C1C" w14:textId="77777777" w:rsidR="00D0367C" w:rsidRPr="006837BA" w:rsidRDefault="002F4CB6" w:rsidP="002F4CB6">
      <w:pPr>
        <w:pStyle w:val="Textosinformato"/>
      </w:pPr>
      <w:r w:rsidRPr="006837BA">
        <w:t xml:space="preserve">2.- Consulta REDAM (Deudores Alimentarios) </w:t>
      </w:r>
    </w:p>
    <w:p w14:paraId="052770D2" w14:textId="247FD7FB" w:rsidR="002F4CB6" w:rsidRPr="006837BA" w:rsidRDefault="002F4CB6" w:rsidP="002F4CB6">
      <w:pPr>
        <w:pStyle w:val="Textosinformato"/>
      </w:pPr>
      <w:hyperlink r:id="rId6" w:anchor="/" w:history="1">
        <w:r w:rsidRPr="006837BA">
          <w:rPr>
            <w:rStyle w:val="Hipervnculo"/>
            <w:color w:val="auto"/>
          </w:rPr>
          <w:t>https://casillas.pj.gob.pe/redam/#/</w:t>
        </w:r>
      </w:hyperlink>
    </w:p>
    <w:p w14:paraId="551FD099" w14:textId="77777777" w:rsidR="002F4CB6" w:rsidRPr="006837BA" w:rsidRDefault="002F4CB6" w:rsidP="002F4CB6">
      <w:pPr>
        <w:pStyle w:val="Textosinformato"/>
      </w:pPr>
      <w:r w:rsidRPr="006837BA">
        <w:t> </w:t>
      </w:r>
    </w:p>
    <w:p w14:paraId="6A49D932" w14:textId="5DB040D0" w:rsidR="00586C67" w:rsidRPr="006837BA" w:rsidRDefault="002F4CB6" w:rsidP="002F4CB6">
      <w:pPr>
        <w:pStyle w:val="Textosinformato"/>
      </w:pPr>
      <w:r w:rsidRPr="006837BA">
        <w:t xml:space="preserve">3.- Consulta de Identificación Ciudadana </w:t>
      </w:r>
      <w:r w:rsidR="006837BA" w:rsidRPr="006837BA">
        <w:t xml:space="preserve">– RNSSC </w:t>
      </w:r>
      <w:hyperlink r:id="rId7" w:history="1">
        <w:r w:rsidR="006837BA" w:rsidRPr="006837BA">
          <w:rPr>
            <w:rStyle w:val="Hipervnculo"/>
            <w:color w:val="auto"/>
          </w:rPr>
          <w:t>https://www.sanciones.gob.pe/rnssc/#/transparencia/acceso</w:t>
        </w:r>
      </w:hyperlink>
    </w:p>
    <w:p w14:paraId="4D582C0E" w14:textId="541FFD6B" w:rsidR="002F4CB6" w:rsidRPr="006837BA" w:rsidRDefault="002F4CB6" w:rsidP="002F4CB6">
      <w:pPr>
        <w:pStyle w:val="Textosinformato"/>
      </w:pPr>
      <w:r w:rsidRPr="006837BA">
        <w:t> </w:t>
      </w:r>
    </w:p>
    <w:p w14:paraId="183EE760" w14:textId="1A5A8ED4" w:rsidR="002F4CB6" w:rsidRPr="006837BA" w:rsidRDefault="002F4CB6" w:rsidP="002F4CB6">
      <w:pPr>
        <w:pStyle w:val="Textosinformato"/>
      </w:pPr>
      <w:r w:rsidRPr="006837BA">
        <w:t>5.- Consulta Ficha OSCE</w:t>
      </w:r>
      <w:r w:rsidR="006837BA" w:rsidRPr="006837BA">
        <w:t>-BUSCADOR DE PROVEEDORES</w:t>
      </w:r>
    </w:p>
    <w:p w14:paraId="403F0AF1" w14:textId="77777777" w:rsidR="002F4CB6" w:rsidRPr="006837BA" w:rsidRDefault="002F4CB6" w:rsidP="002F4CB6">
      <w:pPr>
        <w:pStyle w:val="Textosinformato"/>
      </w:pPr>
      <w:hyperlink r:id="rId8" w:history="1">
        <w:r w:rsidRPr="006837BA">
          <w:rPr>
            <w:rStyle w:val="Hipervnculo"/>
            <w:color w:val="aut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Pr="006837BA" w:rsidRDefault="002F4CB6" w:rsidP="002F4CB6">
      <w:pPr>
        <w:pStyle w:val="Textosinformato"/>
      </w:pPr>
      <w:r w:rsidRPr="006837BA">
        <w:t> </w:t>
      </w:r>
    </w:p>
    <w:p w14:paraId="32A7008B" w14:textId="75CEF279" w:rsidR="002F4CB6" w:rsidRPr="006837BA" w:rsidRDefault="002F4CB6" w:rsidP="002F4CB6">
      <w:pPr>
        <w:pStyle w:val="Textosinformato"/>
      </w:pPr>
      <w:r w:rsidRPr="006837BA">
        <w:t>6.- Consulta de Tribunal de Contrataciones del Estado</w:t>
      </w:r>
      <w:r w:rsidR="006837BA" w:rsidRPr="006837BA">
        <w:t>-TCE</w:t>
      </w:r>
    </w:p>
    <w:p w14:paraId="76A72248" w14:textId="665F2B8C" w:rsidR="0087127A" w:rsidRPr="006837BA" w:rsidRDefault="002F4CB6" w:rsidP="002F4CB6">
      <w:pPr>
        <w:pStyle w:val="Textosinformato"/>
        <w:rPr>
          <w:rStyle w:val="Hipervnculo"/>
          <w:color w:val="auto"/>
        </w:rPr>
      </w:pPr>
      <w:hyperlink r:id="rId9" w:history="1">
        <w:r w:rsidRPr="006837BA">
          <w:rPr>
            <w:rStyle w:val="Hipervnculo"/>
            <w:color w:val="auto"/>
          </w:rPr>
          <w:t>http://www.osce.gob.pe/consultasenlinea/inhabilitados/busqueda.asp?action=enviar&amp;valor=2</w:t>
        </w:r>
      </w:hyperlink>
    </w:p>
    <w:p w14:paraId="05FB4E69" w14:textId="77777777" w:rsidR="002F4CB6" w:rsidRPr="006837BA" w:rsidRDefault="002F4CB6" w:rsidP="002F4CB6">
      <w:pPr>
        <w:pStyle w:val="Textosinformato"/>
      </w:pPr>
      <w:r w:rsidRPr="006837BA">
        <w:t> </w:t>
      </w:r>
    </w:p>
    <w:p w14:paraId="14FBC15A" w14:textId="0CB079B2" w:rsidR="002F4CB6" w:rsidRPr="006837BA" w:rsidRDefault="002F4CB6" w:rsidP="002F4CB6">
      <w:pPr>
        <w:pStyle w:val="Textosinformato"/>
      </w:pPr>
      <w:r w:rsidRPr="006837BA">
        <w:t>7.- Consulta REDERECI</w:t>
      </w:r>
      <w:r w:rsidR="006837BA" w:rsidRPr="006837BA">
        <w:t xml:space="preserve"> - REDJUM</w:t>
      </w:r>
    </w:p>
    <w:p w14:paraId="4F4B36CC" w14:textId="1382065B" w:rsidR="0087127A" w:rsidRPr="006837BA" w:rsidRDefault="002F4CB6" w:rsidP="002F4CB6">
      <w:pPr>
        <w:pStyle w:val="Textosinformato"/>
        <w:rPr>
          <w:u w:val="single"/>
        </w:rPr>
      </w:pPr>
      <w:hyperlink r:id="rId10" w:anchor="/" w:history="1">
        <w:r w:rsidRPr="006837BA">
          <w:rPr>
            <w:rStyle w:val="Hipervnculo"/>
            <w:color w:val="auto"/>
          </w:rPr>
          <w:t>https://redjum.pj.gob.pe/redjum/#/</w:t>
        </w:r>
      </w:hyperlink>
    </w:p>
    <w:p w14:paraId="2F5C85F2" w14:textId="77777777" w:rsidR="002F4CB6" w:rsidRPr="006837BA" w:rsidRDefault="002F4CB6" w:rsidP="002F4CB6">
      <w:pPr>
        <w:shd w:val="clear" w:color="auto" w:fill="FFFFFF"/>
        <w:jc w:val="both"/>
      </w:pPr>
      <w:r w:rsidRPr="006837BA">
        <w:rPr>
          <w:b/>
          <w:bCs/>
          <w:lang w:val="es-ES"/>
        </w:rPr>
        <w:t> </w:t>
      </w:r>
    </w:p>
    <w:p w14:paraId="0B8B7427" w14:textId="77777777" w:rsidR="002F4CB6" w:rsidRPr="006837BA" w:rsidRDefault="002F4CB6">
      <w:r w:rsidRPr="006837BA">
        <w:t>8.- Consulta SUSALUD</w:t>
      </w:r>
    </w:p>
    <w:p w14:paraId="7FF3AA78" w14:textId="616100FB" w:rsidR="007760DE" w:rsidRPr="006837BA" w:rsidRDefault="002F4CB6">
      <w:pPr>
        <w:rPr>
          <w:rStyle w:val="Hipervnculo"/>
          <w:color w:val="auto"/>
        </w:rPr>
      </w:pPr>
      <w:hyperlink r:id="rId11" w:history="1">
        <w:r w:rsidRPr="006837BA">
          <w:rPr>
            <w:rStyle w:val="Hipervnculo"/>
            <w:color w:val="auto"/>
          </w:rPr>
          <w:t>https://app1.susalud.gob.pe/registro/</w:t>
        </w:r>
      </w:hyperlink>
    </w:p>
    <w:p w14:paraId="616F8E53" w14:textId="0FB3EAA2" w:rsidR="00D0367C" w:rsidRPr="006837BA" w:rsidRDefault="00D0367C">
      <w:pPr>
        <w:rPr>
          <w:rStyle w:val="Hipervnculo"/>
          <w:color w:val="auto"/>
        </w:rPr>
      </w:pPr>
    </w:p>
    <w:p w14:paraId="29C3E3CE" w14:textId="5B072D17" w:rsidR="006837BA" w:rsidRPr="006837BA" w:rsidRDefault="00D0367C" w:rsidP="00D0367C">
      <w:r w:rsidRPr="006837BA">
        <w:t>9.- Consulta CONTRALORIA</w:t>
      </w:r>
      <w:r w:rsidR="006837BA" w:rsidRPr="006837BA">
        <w:t xml:space="preserve"> – BUSQUEDA DE FAMILIARES</w:t>
      </w:r>
    </w:p>
    <w:p w14:paraId="065D885C" w14:textId="0E6EDF63" w:rsidR="00D0367C" w:rsidRPr="006837BA" w:rsidRDefault="00D0367C">
      <w:pPr>
        <w:rPr>
          <w:rStyle w:val="Hipervnculo"/>
          <w:color w:val="auto"/>
        </w:rPr>
      </w:pPr>
      <w:hyperlink r:id="rId12" w:history="1">
        <w:r w:rsidRPr="006837BA">
          <w:rPr>
            <w:rStyle w:val="Hipervnculo"/>
            <w:color w:val="auto"/>
          </w:rPr>
          <w:t>https://appdji.contralori</w:t>
        </w:r>
        <w:r w:rsidRPr="006837BA">
          <w:rPr>
            <w:rStyle w:val="Hipervnculo"/>
            <w:color w:val="auto"/>
          </w:rPr>
          <w:t>a.gob.pe/djic/?utm_source=compendiopreventiva&amp;utm_medium=enlace&amp;utm_campaign=DJI2022</w:t>
        </w:r>
      </w:hyperlink>
    </w:p>
    <w:p w14:paraId="4E7C97C1" w14:textId="77777777" w:rsidR="00C12E47" w:rsidRPr="006837BA" w:rsidRDefault="00C12E47"/>
    <w:p w14:paraId="2C75EB84" w14:textId="5116ECEA" w:rsidR="00D0367C" w:rsidRPr="006837BA" w:rsidRDefault="00D0367C">
      <w:pPr>
        <w:rPr>
          <w:b/>
          <w:bCs/>
          <w:i/>
          <w:iCs/>
        </w:rPr>
      </w:pPr>
      <w:r w:rsidRPr="006837BA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1534D6"/>
    <w:rsid w:val="002B632A"/>
    <w:rsid w:val="002F4CB6"/>
    <w:rsid w:val="003A021A"/>
    <w:rsid w:val="00586C67"/>
    <w:rsid w:val="006837BA"/>
    <w:rsid w:val="007760DE"/>
    <w:rsid w:val="0087127A"/>
    <w:rsid w:val="009C0E13"/>
    <w:rsid w:val="00AD0282"/>
    <w:rsid w:val="00C12E47"/>
    <w:rsid w:val="00C35337"/>
    <w:rsid w:val="00CD6459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837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anciones.gob.pe/rnssc/#/transparencia/acceso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sillas.pj.gob.pe/redam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e-consultaruc.sunat.gob.pe/cl-ti-itmrconsruc/jcrS00Alias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www.rnp.gob.pe/Constancia/RNP_Constancia/ValidaCertificadoTodos.asp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Peña Delgado, Daisy Helen - PROV</cp:lastModifiedBy>
  <cp:revision>3</cp:revision>
  <dcterms:created xsi:type="dcterms:W3CDTF">2025-06-11T17:37:00Z</dcterms:created>
  <dcterms:modified xsi:type="dcterms:W3CDTF">2025-08-08T14:37:00Z</dcterms:modified>
</cp:coreProperties>
</file>