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3D7998DE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C320ED" w:rsidRPr="00C320ED">
        <w:rPr>
          <w:rFonts w:ascii="Arial" w:hAnsi="Arial" w:cs="Arial"/>
          <w:sz w:val="20"/>
          <w:szCs w:val="20"/>
        </w:rPr>
        <w:t>SERVICIO</w:t>
      </w:r>
      <w:r w:rsidR="00C320ED" w:rsidRPr="00C320ED">
        <w:rPr>
          <w:rFonts w:ascii="Arial" w:hAnsi="Arial" w:cs="Arial"/>
          <w:sz w:val="20"/>
          <w:szCs w:val="20"/>
        </w:rPr>
        <w:t xml:space="preserve"> DE UN INGENIERO CIVIL CON FINES DE FISCALIZACIÓN A LA EJECUCIÓN DEL PROYECTO DENOMINADO: SISTEMA ADMINISTRATIVO, ECONOMICO E INFRAESTRUCTURAL DEL CENTRO CULTURAL “LOMBARDO MAUTINO ANGELES HUARAZ”</w:t>
      </w:r>
      <w:r w:rsidR="00C320ED">
        <w:rPr>
          <w:rFonts w:ascii="Arial" w:hAnsi="Arial" w:cs="Arial"/>
          <w:sz w:val="20"/>
          <w:szCs w:val="20"/>
        </w:rPr>
        <w:t xml:space="preserve"> PARA CONSEJO MUNICIPAL DE LA MPHZ</w:t>
      </w:r>
      <w:r w:rsidR="002F69BA">
        <w:t>.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65643E65" w:rsidR="00C55CBC" w:rsidRPr="00C320ED" w:rsidRDefault="00C320ED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320ED">
              <w:rPr>
                <w:rFonts w:ascii="Arial" w:hAnsi="Arial" w:cs="Arial"/>
                <w:sz w:val="18"/>
                <w:szCs w:val="18"/>
              </w:rPr>
              <w:t>SERVICIO DE UN INGENIERO CIVIL CON FINES DE FISCALIZACIÓN A LA EJECUCIÓN DEL PROYECTO DENOMINADO: SISTEMA ADMINISTRATIVO, ECONOMICO E INFRAESTRUCTURAL DEL CENTRO CULTURAL “LOMBARDO MAUTINO ANGELES HUARAZ”</w:t>
            </w:r>
            <w:r w:rsidRPr="00C320ED">
              <w:rPr>
                <w:rFonts w:ascii="Arial" w:hAnsi="Arial" w:cs="Arial"/>
                <w:sz w:val="18"/>
                <w:szCs w:val="18"/>
              </w:rPr>
              <w:t xml:space="preserve"> PARA CONSEJO MUNICIPAL DE LA MPHZ</w:t>
            </w:r>
            <w:r w:rsidR="006A0414" w:rsidRPr="00C320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C320ED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C320ED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087B585B" w:rsidR="00AB7756" w:rsidRPr="00C320ED" w:rsidRDefault="00C320ED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320ED">
              <w:rPr>
                <w:rFonts w:ascii="Arial" w:hAnsi="Arial" w:cs="Arial"/>
                <w:sz w:val="18"/>
                <w:szCs w:val="18"/>
              </w:rPr>
              <w:t>El servicio se ejecutará en un plazo máximo de treinta (30) días calendarios, contados a partir del día siguiente de la notificación al proveedor con la Orden de Servicio</w:t>
            </w:r>
            <w:r w:rsidRPr="00C320E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CD0D4BF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811F5F">
        <w:rPr>
          <w:rFonts w:ascii="Arial" w:hAnsi="Arial" w:cs="Arial"/>
          <w:sz w:val="20"/>
          <w:szCs w:val="20"/>
        </w:rPr>
        <w:t>1</w:t>
      </w:r>
      <w:r w:rsidR="00C320ED">
        <w:rPr>
          <w:rFonts w:ascii="Arial" w:hAnsi="Arial" w:cs="Arial"/>
          <w:sz w:val="20"/>
          <w:szCs w:val="20"/>
        </w:rPr>
        <w:t>7</w:t>
      </w:r>
      <w:r w:rsidR="00514C74">
        <w:rPr>
          <w:rFonts w:ascii="Arial" w:hAnsi="Arial" w:cs="Arial"/>
          <w:sz w:val="20"/>
          <w:szCs w:val="20"/>
        </w:rPr>
        <w:t xml:space="preserve"> de </w:t>
      </w:r>
      <w:r w:rsidR="00811F5F">
        <w:rPr>
          <w:rFonts w:ascii="Arial" w:hAnsi="Arial" w:cs="Arial"/>
          <w:sz w:val="20"/>
          <w:szCs w:val="20"/>
        </w:rPr>
        <w:t>noviembre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F3FCF" w14:textId="77777777" w:rsidR="00A67F16" w:rsidRDefault="00A67F16" w:rsidP="00774FEA">
      <w:pPr>
        <w:spacing w:after="0" w:line="240" w:lineRule="auto"/>
      </w:pPr>
      <w:r>
        <w:separator/>
      </w:r>
    </w:p>
  </w:endnote>
  <w:endnote w:type="continuationSeparator" w:id="0">
    <w:p w14:paraId="624DFB02" w14:textId="77777777" w:rsidR="00A67F16" w:rsidRDefault="00A67F16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C6B41" w14:textId="77777777" w:rsidR="00A67F16" w:rsidRDefault="00A67F16" w:rsidP="00774FEA">
      <w:pPr>
        <w:spacing w:after="0" w:line="240" w:lineRule="auto"/>
      </w:pPr>
      <w:r>
        <w:separator/>
      </w:r>
    </w:p>
  </w:footnote>
  <w:footnote w:type="continuationSeparator" w:id="0">
    <w:p w14:paraId="318F2DC0" w14:textId="77777777" w:rsidR="00A67F16" w:rsidRDefault="00A67F16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1268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45</cp:revision>
  <cp:lastPrinted>2025-04-24T16:06:00Z</cp:lastPrinted>
  <dcterms:created xsi:type="dcterms:W3CDTF">2025-04-23T17:35:00Z</dcterms:created>
  <dcterms:modified xsi:type="dcterms:W3CDTF">2025-11-17T16:24:00Z</dcterms:modified>
</cp:coreProperties>
</file>