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7200E5" w:rsidRPr="00D91827" w:rsidRDefault="007200E5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7200E5" w:rsidRPr="00D91827" w:rsidRDefault="007200E5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200E5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432B"/>
    <w:rsid w:val="00FA48EF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D34796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84A66A7D-6042-4409-9FEE-C314D6A2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3</cp:revision>
  <dcterms:created xsi:type="dcterms:W3CDTF">2025-06-18T21:05:00Z</dcterms:created>
  <dcterms:modified xsi:type="dcterms:W3CDTF">2025-10-20T21:23:00Z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