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77388F11" w:rsidR="000F2262" w:rsidRPr="001F7D86" w:rsidRDefault="000F2262" w:rsidP="00672C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</w:t>
      </w:r>
      <w:r w:rsidR="00672C3D">
        <w:rPr>
          <w:rFonts w:ascii="Arial" w:hAnsi="Arial" w:cs="Arial"/>
        </w:rPr>
        <w:t>a</w:t>
      </w:r>
      <w:r w:rsidR="000004C4" w:rsidRPr="001F7D86">
        <w:rPr>
          <w:rFonts w:ascii="Arial" w:hAnsi="Arial" w:cs="Arial"/>
        </w:rPr>
        <w:t xml:space="preserve">s </w:t>
      </w:r>
      <w:r w:rsidR="00672C3D">
        <w:rPr>
          <w:rFonts w:ascii="Arial" w:hAnsi="Arial" w:cs="Arial"/>
        </w:rPr>
        <w:t xml:space="preserve">Especificaciones Técnicas </w:t>
      </w:r>
      <w:r w:rsidR="000004C4" w:rsidRPr="001F7D86">
        <w:rPr>
          <w:rFonts w:ascii="Arial" w:hAnsi="Arial" w:cs="Arial"/>
        </w:rPr>
        <w:t xml:space="preserve">para la </w:t>
      </w:r>
      <w:r w:rsidR="00672C3D">
        <w:rPr>
          <w:rFonts w:ascii="Arial" w:hAnsi="Arial" w:cs="Arial"/>
        </w:rPr>
        <w:t>“</w:t>
      </w:r>
      <w:r w:rsidR="00672C3D" w:rsidRPr="00672C3D">
        <w:rPr>
          <w:rFonts w:ascii="Arial" w:hAnsi="Arial" w:cs="Arial"/>
        </w:rPr>
        <w:t xml:space="preserve">Adquisición de </w:t>
      </w:r>
      <w:proofErr w:type="spellStart"/>
      <w:r w:rsidR="00672C3D" w:rsidRPr="00672C3D">
        <w:rPr>
          <w:rFonts w:ascii="Arial" w:hAnsi="Arial" w:cs="Arial"/>
        </w:rPr>
        <w:t>Motherboard</w:t>
      </w:r>
      <w:proofErr w:type="spellEnd"/>
      <w:r w:rsidR="00672C3D" w:rsidRPr="00672C3D">
        <w:rPr>
          <w:rFonts w:ascii="Arial" w:hAnsi="Arial" w:cs="Arial"/>
        </w:rPr>
        <w:t xml:space="preserve"> y </w:t>
      </w:r>
      <w:r w:rsidR="00672C3D">
        <w:rPr>
          <w:rFonts w:ascii="Arial" w:hAnsi="Arial" w:cs="Arial"/>
        </w:rPr>
        <w:t>C</w:t>
      </w:r>
      <w:r w:rsidR="00672C3D" w:rsidRPr="00672C3D">
        <w:rPr>
          <w:rFonts w:ascii="Arial" w:hAnsi="Arial" w:cs="Arial"/>
        </w:rPr>
        <w:t>argador de laptop para el Distrito Fiscal Amazonas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73148F8E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830584">
        <w:rPr>
          <w:rFonts w:ascii="Arial" w:hAnsi="Arial" w:cs="Arial"/>
        </w:rPr>
        <w:t>20</w:t>
      </w:r>
      <w:r w:rsidRPr="001F7D86">
        <w:rPr>
          <w:rFonts w:ascii="Arial" w:hAnsi="Arial" w:cs="Arial"/>
        </w:rPr>
        <w:t xml:space="preserve"> de </w:t>
      </w:r>
      <w:r w:rsidR="00B90FD1" w:rsidRPr="001F7D86">
        <w:rPr>
          <w:rFonts w:ascii="Arial" w:hAnsi="Arial" w:cs="Arial"/>
        </w:rPr>
        <w:t>mayo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114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18</cp:revision>
  <dcterms:created xsi:type="dcterms:W3CDTF">2021-02-05T17:01:00Z</dcterms:created>
  <dcterms:modified xsi:type="dcterms:W3CDTF">2025-05-19T21:37:00Z</dcterms:modified>
</cp:coreProperties>
</file>