
<file path=[Content_Types].xml><?xml version="1.0" encoding="utf-8"?>
<Types xmlns="http://schemas.openxmlformats.org/package/2006/content-types">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5FFF1D" w14:textId="77777777" w:rsidR="00EB1224" w:rsidRPr="009C7E33" w:rsidRDefault="00EB1224" w:rsidP="00EB1224">
      <w:pPr>
        <w:ind w:left="8496" w:hanging="8496"/>
        <w:rPr>
          <w:rFonts w:ascii="Arial Narrow" w:hAnsi="Arial Narrow"/>
          <w:bCs/>
          <w:sz w:val="22"/>
          <w:szCs w:val="22"/>
          <w:lang w:val="pt-PT"/>
        </w:rPr>
      </w:pPr>
    </w:p>
    <w:p w14:paraId="503662C1" w14:textId="3C6E370C" w:rsidR="00090FC9" w:rsidRPr="009C7E33" w:rsidRDefault="00090FC9" w:rsidP="00090FC9">
      <w:pPr>
        <w:jc w:val="center"/>
        <w:rPr>
          <w:rFonts w:ascii="Arial Narrow" w:hAnsi="Arial Narrow"/>
          <w:b/>
          <w:bCs/>
          <w:lang w:val="pt-PT"/>
        </w:rPr>
      </w:pPr>
      <w:r w:rsidRPr="009C7E33">
        <w:rPr>
          <w:rFonts w:ascii="Arial Narrow" w:hAnsi="Arial Narrow"/>
          <w:b/>
          <w:bCs/>
          <w:lang w:val="pt-PT"/>
        </w:rPr>
        <w:t>ANEXO N° 01</w:t>
      </w:r>
    </w:p>
    <w:p w14:paraId="62FB6BEA" w14:textId="77777777" w:rsidR="00090FC9" w:rsidRPr="009C7E33" w:rsidRDefault="00090FC9" w:rsidP="00090FC9">
      <w:pPr>
        <w:jc w:val="center"/>
        <w:rPr>
          <w:rFonts w:ascii="Arial Narrow" w:hAnsi="Arial Narrow"/>
          <w:b/>
          <w:bCs/>
          <w:lang w:val="pt-PT"/>
        </w:rPr>
      </w:pPr>
    </w:p>
    <w:p w14:paraId="517764AC" w14:textId="1D9D46EA" w:rsidR="00090FC9" w:rsidRPr="00621247" w:rsidRDefault="009B1FF0" w:rsidP="00090FC9">
      <w:pPr>
        <w:jc w:val="center"/>
        <w:rPr>
          <w:rFonts w:ascii="Arial Narrow" w:hAnsi="Arial Narrow"/>
          <w:b/>
          <w:bCs/>
        </w:rPr>
      </w:pPr>
      <w:r w:rsidRPr="009C7E33">
        <w:rPr>
          <w:rFonts w:ascii="Arial Narrow" w:hAnsi="Arial Narrow"/>
          <w:b/>
          <w:bCs/>
          <w:lang w:val="pt-PT"/>
        </w:rPr>
        <w:t xml:space="preserve">      </w:t>
      </w:r>
      <w:r w:rsidR="00090FC9" w:rsidRPr="00621247">
        <w:rPr>
          <w:rFonts w:ascii="Arial Narrow" w:hAnsi="Arial Narrow"/>
          <w:b/>
          <w:bCs/>
        </w:rPr>
        <w:t xml:space="preserve">FORMATO DE CONTRATO MENOR DE </w:t>
      </w:r>
      <w:r w:rsidR="003448C6">
        <w:rPr>
          <w:rFonts w:ascii="Arial Narrow" w:hAnsi="Arial Narrow"/>
          <w:b/>
          <w:bCs/>
        </w:rPr>
        <w:t xml:space="preserve">BIENES Y </w:t>
      </w:r>
      <w:r w:rsidR="00090FC9" w:rsidRPr="00621247">
        <w:rPr>
          <w:rFonts w:ascii="Arial Narrow" w:hAnsi="Arial Narrow"/>
          <w:b/>
          <w:bCs/>
        </w:rPr>
        <w:t>SERVICIOS</w:t>
      </w:r>
    </w:p>
    <w:p w14:paraId="6C5DFD2A" w14:textId="77777777" w:rsidR="00090FC9" w:rsidRPr="00621247" w:rsidRDefault="00090FC9" w:rsidP="00090FC9">
      <w:pPr>
        <w:autoSpaceDE w:val="0"/>
        <w:autoSpaceDN w:val="0"/>
        <w:adjustRightInd w:val="0"/>
        <w:rPr>
          <w:rFonts w:ascii="Arial Narrow" w:hAnsi="Arial Narrow" w:cs="Calibri"/>
        </w:rPr>
      </w:pP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1417"/>
        <w:gridCol w:w="4962"/>
      </w:tblGrid>
      <w:tr w:rsidR="00090FC9" w:rsidRPr="00621247" w14:paraId="065C7825" w14:textId="77777777" w:rsidTr="00253E36">
        <w:trPr>
          <w:trHeight w:val="430"/>
        </w:trPr>
        <w:tc>
          <w:tcPr>
            <w:tcW w:w="8931" w:type="dxa"/>
            <w:gridSpan w:val="3"/>
            <w:shd w:val="clear" w:color="auto" w:fill="D9D9D9"/>
            <w:vAlign w:val="center"/>
          </w:tcPr>
          <w:p w14:paraId="6CC61690" w14:textId="77777777" w:rsidR="00090FC9" w:rsidRPr="00621247" w:rsidRDefault="00090FC9" w:rsidP="00E133B9">
            <w:pPr>
              <w:autoSpaceDE w:val="0"/>
              <w:autoSpaceDN w:val="0"/>
              <w:adjustRightInd w:val="0"/>
              <w:jc w:val="center"/>
              <w:rPr>
                <w:rFonts w:ascii="Arial Narrow" w:eastAsia="Calibri" w:hAnsi="Arial Narrow" w:cs="Calibri"/>
                <w:b/>
                <w:bCs/>
              </w:rPr>
            </w:pPr>
            <w:r w:rsidRPr="00621247">
              <w:rPr>
                <w:rFonts w:ascii="Arial Narrow" w:eastAsia="Calibri" w:hAnsi="Arial Narrow" w:cs="Calibri"/>
                <w:b/>
                <w:bCs/>
              </w:rPr>
              <w:t>DETALLE DEL REQUERIMIENTO</w:t>
            </w:r>
          </w:p>
        </w:tc>
      </w:tr>
      <w:tr w:rsidR="00090FC9" w:rsidRPr="00253E36" w14:paraId="20975AB3" w14:textId="77777777" w:rsidTr="00253E36">
        <w:trPr>
          <w:trHeight w:val="368"/>
        </w:trPr>
        <w:tc>
          <w:tcPr>
            <w:tcW w:w="3969" w:type="dxa"/>
            <w:gridSpan w:val="2"/>
            <w:vAlign w:val="center"/>
          </w:tcPr>
          <w:p w14:paraId="2479D139"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Área usuaria / Área técnica estratégica</w:t>
            </w:r>
          </w:p>
        </w:tc>
        <w:tc>
          <w:tcPr>
            <w:tcW w:w="4962" w:type="dxa"/>
            <w:vAlign w:val="center"/>
          </w:tcPr>
          <w:p w14:paraId="705C50DE"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Gerencia Central de Administración / Gestión Humana/ Gerencia Central de Planeamiento Innovación y Tecnología</w:t>
            </w:r>
          </w:p>
        </w:tc>
      </w:tr>
      <w:tr w:rsidR="00090FC9" w:rsidRPr="00253E36" w14:paraId="4AA10D90" w14:textId="77777777" w:rsidTr="00253E36">
        <w:trPr>
          <w:trHeight w:val="368"/>
        </w:trPr>
        <w:tc>
          <w:tcPr>
            <w:tcW w:w="3969" w:type="dxa"/>
            <w:gridSpan w:val="2"/>
            <w:vAlign w:val="center"/>
          </w:tcPr>
          <w:p w14:paraId="697F36DA"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Número de Cuadro Multianual de Necesidades</w:t>
            </w:r>
          </w:p>
        </w:tc>
        <w:tc>
          <w:tcPr>
            <w:tcW w:w="4962" w:type="dxa"/>
            <w:vAlign w:val="center"/>
          </w:tcPr>
          <w:p w14:paraId="50684161" w14:textId="3488109A" w:rsidR="00090FC9" w:rsidRPr="00253E36" w:rsidRDefault="00253E36"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S</w:t>
            </w:r>
            <w:r w:rsidR="00090FC9" w:rsidRPr="00253E36">
              <w:rPr>
                <w:rFonts w:ascii="Arial Narrow" w:eastAsia="Calibri" w:hAnsi="Arial Narrow" w:cs="Calibri"/>
                <w:sz w:val="22"/>
                <w:szCs w:val="22"/>
              </w:rPr>
              <w:t>e solicitará inclusión</w:t>
            </w:r>
          </w:p>
        </w:tc>
      </w:tr>
      <w:tr w:rsidR="00090FC9" w:rsidRPr="00253E36" w14:paraId="6586407D" w14:textId="77777777" w:rsidTr="00253E36">
        <w:trPr>
          <w:trHeight w:val="368"/>
        </w:trPr>
        <w:tc>
          <w:tcPr>
            <w:tcW w:w="3969" w:type="dxa"/>
            <w:gridSpan w:val="2"/>
            <w:vAlign w:val="center"/>
          </w:tcPr>
          <w:p w14:paraId="1F9239A9"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Objetivo estratégico</w:t>
            </w:r>
          </w:p>
        </w:tc>
        <w:tc>
          <w:tcPr>
            <w:tcW w:w="4962" w:type="dxa"/>
            <w:vAlign w:val="center"/>
          </w:tcPr>
          <w:p w14:paraId="47BAD4E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b/>
                <w:bCs/>
                <w:sz w:val="22"/>
                <w:szCs w:val="22"/>
              </w:rPr>
              <w:t>6.5</w:t>
            </w:r>
            <w:r w:rsidRPr="00253E36">
              <w:rPr>
                <w:rFonts w:ascii="Arial Narrow" w:eastAsia="Calibri" w:hAnsi="Arial Narrow" w:cs="Calibri"/>
                <w:sz w:val="22"/>
                <w:szCs w:val="22"/>
              </w:rPr>
              <w:t xml:space="preserve"> Mantener una adecuada infraestructura física y tecnológica para el funcionamiento operativo de la SBS</w:t>
            </w:r>
          </w:p>
        </w:tc>
      </w:tr>
      <w:tr w:rsidR="00090FC9" w:rsidRPr="00253E36" w14:paraId="4A976600" w14:textId="77777777" w:rsidTr="00253E36">
        <w:trPr>
          <w:trHeight w:val="368"/>
        </w:trPr>
        <w:tc>
          <w:tcPr>
            <w:tcW w:w="3969" w:type="dxa"/>
            <w:gridSpan w:val="2"/>
            <w:vAlign w:val="center"/>
          </w:tcPr>
          <w:p w14:paraId="6A64D971"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Denominación de la Contratación</w:t>
            </w:r>
          </w:p>
        </w:tc>
        <w:tc>
          <w:tcPr>
            <w:tcW w:w="4962" w:type="dxa"/>
            <w:vAlign w:val="center"/>
          </w:tcPr>
          <w:p w14:paraId="39F6C2AE"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Contratación de Servicio de Internet</w:t>
            </w:r>
          </w:p>
        </w:tc>
      </w:tr>
      <w:tr w:rsidR="00090FC9" w:rsidRPr="00253E36" w14:paraId="712F0403" w14:textId="77777777" w:rsidTr="00253E36">
        <w:trPr>
          <w:trHeight w:val="368"/>
        </w:trPr>
        <w:tc>
          <w:tcPr>
            <w:tcW w:w="3969" w:type="dxa"/>
            <w:gridSpan w:val="2"/>
            <w:vAlign w:val="center"/>
          </w:tcPr>
          <w:p w14:paraId="2D30F13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Persona de contacto del AU/ATE</w:t>
            </w:r>
          </w:p>
        </w:tc>
        <w:tc>
          <w:tcPr>
            <w:tcW w:w="4962" w:type="dxa"/>
            <w:vAlign w:val="center"/>
          </w:tcPr>
          <w:p w14:paraId="49A2449C"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Victor Hugo Torres Huamani</w:t>
            </w:r>
          </w:p>
        </w:tc>
      </w:tr>
      <w:tr w:rsidR="00090FC9" w:rsidRPr="00253E36" w14:paraId="22F8063A" w14:textId="77777777" w:rsidTr="00253E36">
        <w:trPr>
          <w:trHeight w:val="368"/>
        </w:trPr>
        <w:tc>
          <w:tcPr>
            <w:tcW w:w="3969" w:type="dxa"/>
            <w:gridSpan w:val="2"/>
            <w:vAlign w:val="center"/>
          </w:tcPr>
          <w:p w14:paraId="33B9E425"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Compatibilización</w:t>
            </w:r>
          </w:p>
        </w:tc>
        <w:tc>
          <w:tcPr>
            <w:tcW w:w="4962" w:type="dxa"/>
            <w:vAlign w:val="center"/>
          </w:tcPr>
          <w:p w14:paraId="7D723F6C" w14:textId="77777777" w:rsidR="00090FC9" w:rsidRPr="00253E36" w:rsidRDefault="00090FC9" w:rsidP="00E133B9">
            <w:p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No</w:t>
            </w:r>
          </w:p>
        </w:tc>
      </w:tr>
      <w:tr w:rsidR="00090FC9" w:rsidRPr="00253E36" w14:paraId="4992ACF1" w14:textId="77777777" w:rsidTr="00253E36">
        <w:trPr>
          <w:trHeight w:val="968"/>
        </w:trPr>
        <w:tc>
          <w:tcPr>
            <w:tcW w:w="3969" w:type="dxa"/>
            <w:gridSpan w:val="2"/>
            <w:vAlign w:val="center"/>
          </w:tcPr>
          <w:p w14:paraId="2C2606BD" w14:textId="77777777" w:rsidR="00090FC9" w:rsidRPr="00253E36" w:rsidRDefault="00090FC9" w:rsidP="00E133B9">
            <w:pPr>
              <w:autoSpaceDE w:val="0"/>
              <w:autoSpaceDN w:val="0"/>
              <w:adjustRightInd w:val="0"/>
              <w:rPr>
                <w:rFonts w:ascii="Arial Narrow" w:eastAsia="Calibri" w:hAnsi="Arial Narrow" w:cs="Calibri"/>
                <w:b/>
                <w:bCs/>
                <w:sz w:val="22"/>
                <w:szCs w:val="22"/>
              </w:rPr>
            </w:pPr>
            <w:bookmarkStart w:id="0" w:name="_Hlk196305482"/>
            <w:r w:rsidRPr="00253E36">
              <w:rPr>
                <w:rFonts w:ascii="Arial Narrow" w:eastAsia="Calibri" w:hAnsi="Arial Narrow" w:cs="Calibri"/>
                <w:b/>
                <w:bCs/>
                <w:sz w:val="22"/>
                <w:szCs w:val="22"/>
              </w:rPr>
              <w:t xml:space="preserve">FINALIDAD PUBLICA  </w:t>
            </w:r>
          </w:p>
        </w:tc>
        <w:tc>
          <w:tcPr>
            <w:tcW w:w="4962" w:type="dxa"/>
            <w:vAlign w:val="center"/>
          </w:tcPr>
          <w:p w14:paraId="49DD4AFD" w14:textId="110AAC3F"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sz w:val="22"/>
                <w:szCs w:val="22"/>
              </w:rPr>
              <w:t>El proceso tiene como finalidad la contratación del servicio de Internet para la Gerencia de Riesgos (GER) de la Superintendencia de Banca, Seguros y Administradoras Privadas de Fondos de Pensiones (SBS)</w:t>
            </w:r>
          </w:p>
        </w:tc>
      </w:tr>
      <w:tr w:rsidR="00090FC9" w:rsidRPr="00253E36" w14:paraId="460EA3DF" w14:textId="77777777" w:rsidTr="00253E36">
        <w:trPr>
          <w:trHeight w:val="1549"/>
        </w:trPr>
        <w:tc>
          <w:tcPr>
            <w:tcW w:w="3969" w:type="dxa"/>
            <w:gridSpan w:val="2"/>
            <w:vAlign w:val="center"/>
          </w:tcPr>
          <w:p w14:paraId="1B017C02" w14:textId="77777777" w:rsidR="00090FC9" w:rsidRPr="00253E36" w:rsidRDefault="00090FC9" w:rsidP="00E133B9">
            <w:pPr>
              <w:autoSpaceDE w:val="0"/>
              <w:autoSpaceDN w:val="0"/>
              <w:adjustRightInd w:val="0"/>
              <w:rPr>
                <w:rFonts w:ascii="Arial Narrow" w:eastAsia="Calibri" w:hAnsi="Arial Narrow" w:cs="Calibri"/>
                <w:b/>
                <w:bCs/>
                <w:sz w:val="22"/>
                <w:szCs w:val="22"/>
              </w:rPr>
            </w:pPr>
            <w:r w:rsidRPr="00253E36">
              <w:rPr>
                <w:rFonts w:ascii="Arial Narrow" w:eastAsia="Calibri" w:hAnsi="Arial Narrow" w:cs="Calibri"/>
                <w:b/>
                <w:bCs/>
                <w:sz w:val="22"/>
                <w:szCs w:val="22"/>
              </w:rPr>
              <w:t xml:space="preserve">OBJETIVO DE LA CONTRATACION </w:t>
            </w:r>
          </w:p>
        </w:tc>
        <w:tc>
          <w:tcPr>
            <w:tcW w:w="4962" w:type="dxa"/>
            <w:vAlign w:val="center"/>
          </w:tcPr>
          <w:p w14:paraId="31668BD1" w14:textId="0BC38732" w:rsidR="00090FC9" w:rsidRPr="00253E36" w:rsidRDefault="00090FC9" w:rsidP="00E133B9">
            <w:pPr>
              <w:autoSpaceDE w:val="0"/>
              <w:autoSpaceDN w:val="0"/>
              <w:adjustRightInd w:val="0"/>
              <w:jc w:val="both"/>
              <w:rPr>
                <w:rFonts w:ascii="Arial Narrow" w:eastAsia="Calibri" w:hAnsi="Arial Narrow" w:cs="Calibri"/>
                <w:sz w:val="22"/>
                <w:szCs w:val="22"/>
              </w:rPr>
            </w:pPr>
            <w:r w:rsidRPr="00253E36">
              <w:rPr>
                <w:rFonts w:ascii="Arial Narrow" w:eastAsia="Calibri" w:hAnsi="Arial Narrow" w:cs="Calibri"/>
                <w:sz w:val="22"/>
                <w:szCs w:val="22"/>
              </w:rPr>
              <w:t>El proceso tiene como objetivo contratar el servicio de Internet para para la Gerencia de Riesgos (GER), el cual será empleado por el Departamento de Supervisión de Sistemas de Información y Tecnología (DSSTI) por parte de la Unión Internacional de Telecomunicaciones (ITU) con el objetivo de fortalecer las capacidades de supervisión y gestión de ciberseguridad de servicios financieros digitales.</w:t>
            </w:r>
          </w:p>
        </w:tc>
      </w:tr>
      <w:tr w:rsidR="00090FC9" w:rsidRPr="00253E36" w14:paraId="465946D3" w14:textId="77777777" w:rsidTr="00253E36">
        <w:trPr>
          <w:trHeight w:val="441"/>
        </w:trPr>
        <w:tc>
          <w:tcPr>
            <w:tcW w:w="8931" w:type="dxa"/>
            <w:gridSpan w:val="3"/>
            <w:tcBorders>
              <w:bottom w:val="single" w:sz="4" w:space="0" w:color="auto"/>
            </w:tcBorders>
            <w:vAlign w:val="center"/>
          </w:tcPr>
          <w:p w14:paraId="3AB17EC6"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CARACTERISTICAS DEL SERVICIO </w:t>
            </w:r>
          </w:p>
        </w:tc>
      </w:tr>
      <w:tr w:rsidR="00090FC9" w:rsidRPr="00253E36" w14:paraId="7BEFF344" w14:textId="77777777" w:rsidTr="00253E36">
        <w:trPr>
          <w:trHeight w:val="1237"/>
        </w:trPr>
        <w:tc>
          <w:tcPr>
            <w:tcW w:w="8931" w:type="dxa"/>
            <w:gridSpan w:val="3"/>
            <w:vAlign w:val="center"/>
          </w:tcPr>
          <w:p w14:paraId="71B52EC3" w14:textId="175DCDA3"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 xml:space="preserve">Servicio de Internet </w:t>
            </w:r>
            <w:r w:rsidR="00D95D66" w:rsidRPr="00D95D66">
              <w:rPr>
                <w:rFonts w:ascii="Arial Narrow" w:eastAsia="Calibri" w:hAnsi="Arial Narrow" w:cs="Calibri"/>
                <w:color w:val="EE0000"/>
                <w:sz w:val="22"/>
                <w:szCs w:val="22"/>
              </w:rPr>
              <w:t xml:space="preserve">(no dedicado) </w:t>
            </w:r>
            <w:r w:rsidRPr="00253E36">
              <w:rPr>
                <w:rFonts w:ascii="Arial Narrow" w:eastAsia="Calibri" w:hAnsi="Arial Narrow" w:cs="Calibri"/>
                <w:sz w:val="22"/>
                <w:szCs w:val="22"/>
              </w:rPr>
              <w:t>con un ancho de banda de 300 Mbps.</w:t>
            </w:r>
          </w:p>
          <w:p w14:paraId="4ECFF111" w14:textId="22B6DEE5"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Medio de conexión con tecnología HFC o fibra óptica.</w:t>
            </w:r>
          </w:p>
          <w:p w14:paraId="1A5FE754" w14:textId="7872019C"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Velocidad Máxima de subida 50Mbps.</w:t>
            </w:r>
          </w:p>
          <w:p w14:paraId="6C3A464C" w14:textId="37161FC8" w:rsidR="00090FC9" w:rsidRPr="00253E36" w:rsidRDefault="00090FC9" w:rsidP="00253E36">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Velocidad mínima de descarga asegurada 156Mbps.</w:t>
            </w:r>
          </w:p>
          <w:p w14:paraId="54332A7D" w14:textId="77777777" w:rsidR="00090FC9" w:rsidRDefault="00090FC9" w:rsidP="00E133B9">
            <w:pPr>
              <w:pStyle w:val="Prrafodelista"/>
              <w:numPr>
                <w:ilvl w:val="0"/>
                <w:numId w:val="20"/>
              </w:numPr>
              <w:autoSpaceDE w:val="0"/>
              <w:autoSpaceDN w:val="0"/>
              <w:adjustRightInd w:val="0"/>
              <w:rPr>
                <w:rFonts w:ascii="Arial Narrow" w:eastAsia="Calibri" w:hAnsi="Arial Narrow" w:cs="Calibri"/>
                <w:sz w:val="22"/>
                <w:szCs w:val="22"/>
              </w:rPr>
            </w:pPr>
            <w:r w:rsidRPr="00253E36">
              <w:rPr>
                <w:rFonts w:ascii="Arial Narrow" w:eastAsia="Calibri" w:hAnsi="Arial Narrow" w:cs="Calibri"/>
                <w:sz w:val="22"/>
                <w:szCs w:val="22"/>
              </w:rPr>
              <w:t>Cantidad mínima de dispositivos conectados 13.</w:t>
            </w:r>
          </w:p>
          <w:p w14:paraId="49B33B1F" w14:textId="0F95B149" w:rsidR="00A46DA7" w:rsidRPr="00253E36" w:rsidRDefault="00865A2D" w:rsidP="00E133B9">
            <w:pPr>
              <w:pStyle w:val="Prrafodelista"/>
              <w:numPr>
                <w:ilvl w:val="0"/>
                <w:numId w:val="20"/>
              </w:numPr>
              <w:autoSpaceDE w:val="0"/>
              <w:autoSpaceDN w:val="0"/>
              <w:adjustRightInd w:val="0"/>
              <w:rPr>
                <w:rFonts w:ascii="Arial Narrow" w:eastAsia="Calibri" w:hAnsi="Arial Narrow" w:cs="Calibri"/>
                <w:sz w:val="22"/>
                <w:szCs w:val="22"/>
              </w:rPr>
            </w:pPr>
            <w:r w:rsidRPr="00865A2D">
              <w:rPr>
                <w:rFonts w:ascii="Arial Narrow" w:eastAsia="Calibri" w:hAnsi="Arial Narrow" w:cs="Calibri"/>
                <w:color w:val="EE0000"/>
                <w:sz w:val="22"/>
                <w:szCs w:val="22"/>
              </w:rPr>
              <w:t>Se requiere el acceso por cable de red y en forma inalámbrica.</w:t>
            </w:r>
          </w:p>
        </w:tc>
      </w:tr>
      <w:tr w:rsidR="00090FC9" w:rsidRPr="00253E36" w14:paraId="28603BD2" w14:textId="77777777" w:rsidTr="00253E36">
        <w:trPr>
          <w:trHeight w:val="618"/>
        </w:trPr>
        <w:tc>
          <w:tcPr>
            <w:tcW w:w="8931" w:type="dxa"/>
            <w:gridSpan w:val="3"/>
            <w:vAlign w:val="center"/>
          </w:tcPr>
          <w:p w14:paraId="3F548432"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REQUISITOS DEL PROVEEDOR </w:t>
            </w:r>
          </w:p>
        </w:tc>
      </w:tr>
      <w:tr w:rsidR="00090FC9" w:rsidRPr="00253E36" w14:paraId="49FE22FB" w14:textId="77777777" w:rsidTr="00E223DB">
        <w:trPr>
          <w:trHeight w:val="1607"/>
        </w:trPr>
        <w:tc>
          <w:tcPr>
            <w:tcW w:w="8931" w:type="dxa"/>
            <w:gridSpan w:val="3"/>
            <w:vAlign w:val="center"/>
          </w:tcPr>
          <w:p w14:paraId="4FE29E46" w14:textId="3339CEC6" w:rsidR="00090FC9" w:rsidRPr="00253E36" w:rsidRDefault="00090FC9" w:rsidP="00253E36">
            <w:pPr>
              <w:pStyle w:val="Prrafodelista"/>
              <w:numPr>
                <w:ilvl w:val="0"/>
                <w:numId w:val="19"/>
              </w:numPr>
              <w:autoSpaceDE w:val="0"/>
              <w:autoSpaceDN w:val="0"/>
              <w:adjustRightInd w:val="0"/>
              <w:ind w:left="318" w:hanging="284"/>
              <w:rPr>
                <w:rFonts w:ascii="Arial Narrow" w:eastAsia="Calibri" w:hAnsi="Arial Narrow" w:cs="Calibri"/>
                <w:sz w:val="22"/>
                <w:szCs w:val="22"/>
              </w:rPr>
            </w:pPr>
            <w:r w:rsidRPr="00253E36">
              <w:rPr>
                <w:rFonts w:ascii="Arial Narrow" w:eastAsia="Calibri" w:hAnsi="Arial Narrow" w:cs="Calibri"/>
                <w:sz w:val="22"/>
                <w:szCs w:val="22"/>
              </w:rPr>
              <w:t>Deberá contar con la infraestructura necesaria para poder prestar el servicio solicitado en forma satisfactoria.</w:t>
            </w:r>
          </w:p>
          <w:p w14:paraId="43DED3D2" w14:textId="50853A1C" w:rsidR="00090FC9" w:rsidRPr="00253E36" w:rsidRDefault="00090FC9" w:rsidP="00253E36">
            <w:pPr>
              <w:pStyle w:val="Prrafodelista"/>
              <w:numPr>
                <w:ilvl w:val="0"/>
                <w:numId w:val="19"/>
              </w:numPr>
              <w:autoSpaceDE w:val="0"/>
              <w:autoSpaceDN w:val="0"/>
              <w:adjustRightInd w:val="0"/>
              <w:ind w:left="318" w:hanging="284"/>
              <w:rPr>
                <w:rFonts w:ascii="Arial Narrow" w:eastAsia="Calibri" w:hAnsi="Arial Narrow" w:cs="Calibri"/>
                <w:sz w:val="22"/>
                <w:szCs w:val="22"/>
              </w:rPr>
            </w:pPr>
            <w:r w:rsidRPr="00253E36">
              <w:rPr>
                <w:rFonts w:ascii="Arial Narrow" w:eastAsia="Calibri" w:hAnsi="Arial Narrow" w:cs="Arial"/>
                <w:bCs/>
                <w:sz w:val="22"/>
                <w:szCs w:val="22"/>
                <w:lang w:eastAsia="es-PE"/>
              </w:rPr>
              <w:t xml:space="preserve">Deberá contar con un centro de gestión para la atención, solución y seguimiento de averías que puedan </w:t>
            </w:r>
            <w:r w:rsidRPr="00253E36">
              <w:rPr>
                <w:rFonts w:ascii="Arial Narrow" w:eastAsia="Calibri" w:hAnsi="Arial Narrow"/>
                <w:bCs/>
                <w:sz w:val="22"/>
                <w:szCs w:val="22"/>
                <w:lang w:eastAsia="es-PE"/>
              </w:rPr>
              <w:t>presentarse durante la ejecución del servicio.</w:t>
            </w:r>
          </w:p>
          <w:p w14:paraId="49B89A24" w14:textId="589BBE22" w:rsidR="00090FC9" w:rsidRPr="00253E36" w:rsidRDefault="00090FC9" w:rsidP="00253E36">
            <w:pPr>
              <w:pStyle w:val="Prrafodelista"/>
              <w:numPr>
                <w:ilvl w:val="0"/>
                <w:numId w:val="19"/>
              </w:numPr>
              <w:ind w:left="318" w:hanging="284"/>
              <w:jc w:val="both"/>
              <w:rPr>
                <w:rFonts w:ascii="Arial Narrow" w:eastAsia="Calibri" w:hAnsi="Arial Narrow"/>
                <w:bCs/>
                <w:sz w:val="22"/>
                <w:szCs w:val="22"/>
                <w:lang w:eastAsia="es-PE"/>
              </w:rPr>
            </w:pPr>
            <w:r w:rsidRPr="00253E36">
              <w:rPr>
                <w:rFonts w:ascii="Arial Narrow" w:eastAsia="Calibri" w:hAnsi="Arial Narrow"/>
                <w:bCs/>
                <w:sz w:val="22"/>
                <w:szCs w:val="22"/>
                <w:lang w:eastAsia="es-PE"/>
              </w:rPr>
              <w:t xml:space="preserve">Será responsabilidad del Contratista cumplir con lo dispuesto </w:t>
            </w:r>
            <w:r w:rsidR="00253E36" w:rsidRPr="00253E36">
              <w:rPr>
                <w:rFonts w:ascii="Arial Narrow" w:eastAsia="Calibri" w:hAnsi="Arial Narrow"/>
                <w:bCs/>
                <w:sz w:val="22"/>
                <w:szCs w:val="22"/>
                <w:lang w:eastAsia="es-PE"/>
              </w:rPr>
              <w:t>en relación con</w:t>
            </w:r>
            <w:r w:rsidRPr="00253E36">
              <w:rPr>
                <w:rFonts w:ascii="Arial Narrow" w:eastAsia="Calibri" w:hAnsi="Arial Narrow"/>
                <w:bCs/>
                <w:sz w:val="22"/>
                <w:szCs w:val="22"/>
                <w:lang w:eastAsia="es-PE"/>
              </w:rPr>
              <w:t xml:space="preserve"> la Ley de Seguridad y Salud en el Trabajo para el personal a su cargo.</w:t>
            </w:r>
          </w:p>
        </w:tc>
      </w:tr>
      <w:tr w:rsidR="00090FC9" w:rsidRPr="00253E36" w14:paraId="3361D9D2" w14:textId="77777777" w:rsidTr="00E223DB">
        <w:trPr>
          <w:trHeight w:val="420"/>
        </w:trPr>
        <w:tc>
          <w:tcPr>
            <w:tcW w:w="2552" w:type="dxa"/>
            <w:vAlign w:val="center"/>
          </w:tcPr>
          <w:p w14:paraId="49689B6F" w14:textId="77777777" w:rsidR="00E223DB"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LUGAR </w:t>
            </w:r>
          </w:p>
          <w:p w14:paraId="59B045AF" w14:textId="77777777" w:rsidR="00E223DB"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Y </w:t>
            </w:r>
          </w:p>
          <w:p w14:paraId="4E9A827A" w14:textId="4D1FD80D"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PLAZO DE EJECUCIÓN </w:t>
            </w:r>
          </w:p>
          <w:p w14:paraId="188C50EC"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p>
        </w:tc>
        <w:tc>
          <w:tcPr>
            <w:tcW w:w="6379" w:type="dxa"/>
            <w:gridSpan w:val="2"/>
            <w:vAlign w:val="center"/>
          </w:tcPr>
          <w:p w14:paraId="5A0935F7" w14:textId="08E2D711" w:rsidR="00090FC9" w:rsidRPr="0077413A"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color w:val="EE0000"/>
                <w:sz w:val="22"/>
                <w:szCs w:val="22"/>
              </w:rPr>
            </w:pPr>
            <w:r w:rsidRPr="00253E36">
              <w:rPr>
                <w:rFonts w:ascii="Arial Narrow" w:eastAsia="Calibri" w:hAnsi="Arial Narrow" w:cs="Calibri"/>
                <w:sz w:val="22"/>
                <w:szCs w:val="22"/>
              </w:rPr>
              <w:t>El servicio deberá ser instalado en la sede SBS ubicada en Av. Amador Merino Reyna 243 – Edificio Parque Plaza. Piso 12 - San Isidro</w:t>
            </w:r>
            <w:r w:rsidR="004A1D76">
              <w:rPr>
                <w:rFonts w:ascii="Arial Narrow" w:eastAsia="Calibri" w:hAnsi="Arial Narrow" w:cs="Calibri"/>
                <w:sz w:val="22"/>
                <w:szCs w:val="22"/>
              </w:rPr>
              <w:t xml:space="preserve">. </w:t>
            </w:r>
            <w:r w:rsidR="004A1D76" w:rsidRPr="0077413A">
              <w:rPr>
                <w:rFonts w:ascii="Arial Narrow" w:eastAsia="Calibri" w:hAnsi="Arial Narrow" w:cs="Calibri"/>
                <w:color w:val="EE0000"/>
                <w:sz w:val="22"/>
                <w:szCs w:val="22"/>
              </w:rPr>
              <w:t>El personal a cargo del servicio sólo requiere conta</w:t>
            </w:r>
            <w:r w:rsidR="0077413A" w:rsidRPr="0077413A">
              <w:rPr>
                <w:rFonts w:ascii="Arial Narrow" w:eastAsia="Calibri" w:hAnsi="Arial Narrow" w:cs="Calibri"/>
                <w:color w:val="EE0000"/>
                <w:sz w:val="22"/>
                <w:szCs w:val="22"/>
              </w:rPr>
              <w:t>r con el seguro complementario del trabajo de riesgo (SCTR).</w:t>
            </w:r>
          </w:p>
          <w:p w14:paraId="2E682278" w14:textId="0B688586" w:rsidR="00090FC9" w:rsidRPr="00253E36"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sz w:val="22"/>
                <w:szCs w:val="22"/>
              </w:rPr>
            </w:pPr>
            <w:r w:rsidRPr="00253E36">
              <w:rPr>
                <w:rFonts w:ascii="Arial Narrow" w:eastAsia="Calibri" w:hAnsi="Arial Narrow" w:cs="Calibri"/>
                <w:sz w:val="22"/>
                <w:szCs w:val="22"/>
              </w:rPr>
              <w:t xml:space="preserve">El plazo de implementación del servicio será de </w:t>
            </w:r>
            <w:r w:rsidR="002C30EE" w:rsidRPr="002C30EE">
              <w:rPr>
                <w:rFonts w:ascii="Arial Narrow" w:eastAsia="Calibri" w:hAnsi="Arial Narrow" w:cs="Calibri"/>
                <w:color w:val="EE0000"/>
                <w:sz w:val="22"/>
                <w:szCs w:val="22"/>
              </w:rPr>
              <w:t>quince</w:t>
            </w:r>
            <w:r w:rsidRPr="002C30EE">
              <w:rPr>
                <w:rFonts w:ascii="Arial Narrow" w:eastAsia="Calibri" w:hAnsi="Arial Narrow" w:cs="Calibri"/>
                <w:color w:val="EE0000"/>
                <w:sz w:val="22"/>
                <w:szCs w:val="22"/>
              </w:rPr>
              <w:t xml:space="preserve"> (1</w:t>
            </w:r>
            <w:r w:rsidR="002C30EE" w:rsidRPr="002C30EE">
              <w:rPr>
                <w:rFonts w:ascii="Arial Narrow" w:eastAsia="Calibri" w:hAnsi="Arial Narrow" w:cs="Calibri"/>
                <w:color w:val="EE0000"/>
                <w:sz w:val="22"/>
                <w:szCs w:val="22"/>
              </w:rPr>
              <w:t>5</w:t>
            </w:r>
            <w:r w:rsidRPr="002C30EE">
              <w:rPr>
                <w:rFonts w:ascii="Arial Narrow" w:eastAsia="Calibri" w:hAnsi="Arial Narrow" w:cs="Calibri"/>
                <w:color w:val="EE0000"/>
                <w:sz w:val="22"/>
                <w:szCs w:val="22"/>
              </w:rPr>
              <w:t>)</w:t>
            </w:r>
            <w:r w:rsidRPr="00253E36">
              <w:rPr>
                <w:rFonts w:ascii="Arial Narrow" w:eastAsia="Calibri" w:hAnsi="Arial Narrow" w:cs="Calibri"/>
                <w:sz w:val="22"/>
                <w:szCs w:val="22"/>
              </w:rPr>
              <w:t xml:space="preserve"> días calendario, contados desde el día siguiente </w:t>
            </w:r>
            <w:r w:rsidRPr="00C90128">
              <w:rPr>
                <w:rFonts w:ascii="Arial Narrow" w:eastAsia="Calibri" w:hAnsi="Arial Narrow" w:cs="Calibri"/>
                <w:color w:val="EE0000"/>
                <w:sz w:val="22"/>
                <w:szCs w:val="22"/>
              </w:rPr>
              <w:t xml:space="preserve">de la </w:t>
            </w:r>
            <w:r w:rsidR="00C90128" w:rsidRPr="00C90128">
              <w:rPr>
                <w:rFonts w:ascii="Arial Narrow" w:eastAsia="Calibri" w:hAnsi="Arial Narrow" w:cs="Calibri"/>
                <w:color w:val="EE0000"/>
                <w:sz w:val="22"/>
                <w:szCs w:val="22"/>
              </w:rPr>
              <w:t>firma del contrato.</w:t>
            </w:r>
          </w:p>
          <w:p w14:paraId="6BFF11FC" w14:textId="60DFF2A5" w:rsidR="00090FC9" w:rsidRPr="00253E36" w:rsidRDefault="00090FC9" w:rsidP="00253E36">
            <w:pPr>
              <w:pStyle w:val="Prrafodelista"/>
              <w:numPr>
                <w:ilvl w:val="0"/>
                <w:numId w:val="21"/>
              </w:numPr>
              <w:autoSpaceDE w:val="0"/>
              <w:autoSpaceDN w:val="0"/>
              <w:adjustRightInd w:val="0"/>
              <w:ind w:left="318" w:hanging="283"/>
              <w:jc w:val="both"/>
              <w:rPr>
                <w:rFonts w:ascii="Arial Narrow" w:eastAsia="Calibri" w:hAnsi="Arial Narrow" w:cs="Calibri"/>
                <w:b/>
                <w:bCs/>
                <w:sz w:val="22"/>
                <w:szCs w:val="22"/>
              </w:rPr>
            </w:pPr>
            <w:r w:rsidRPr="00253E36">
              <w:rPr>
                <w:rFonts w:ascii="Arial Narrow" w:eastAsia="Calibri" w:hAnsi="Arial Narrow" w:cs="Calibri"/>
                <w:sz w:val="22"/>
                <w:szCs w:val="22"/>
              </w:rPr>
              <w:lastRenderedPageBreak/>
              <w:t xml:space="preserve">El plazo del servicio será de doce </w:t>
            </w:r>
            <w:r w:rsidR="00FF4F57" w:rsidRPr="00FF4F57">
              <w:rPr>
                <w:rFonts w:ascii="Arial Narrow" w:eastAsia="Calibri" w:hAnsi="Arial Narrow" w:cs="Calibri"/>
                <w:sz w:val="22"/>
                <w:szCs w:val="22"/>
              </w:rPr>
              <w:t>(12)</w:t>
            </w:r>
            <w:r w:rsidR="00FF4F57">
              <w:rPr>
                <w:rFonts w:ascii="Arial Narrow" w:eastAsia="Calibri" w:hAnsi="Arial Narrow" w:cs="Calibri"/>
                <w:sz w:val="22"/>
                <w:szCs w:val="22"/>
              </w:rPr>
              <w:t xml:space="preserve"> </w:t>
            </w:r>
            <w:r w:rsidRPr="00253E36">
              <w:rPr>
                <w:rFonts w:ascii="Arial Narrow" w:eastAsia="Calibri" w:hAnsi="Arial Narrow" w:cs="Calibri"/>
                <w:sz w:val="22"/>
                <w:szCs w:val="22"/>
              </w:rPr>
              <w:t xml:space="preserve">meses </w:t>
            </w:r>
            <w:r w:rsidRPr="0029760B">
              <w:rPr>
                <w:rFonts w:ascii="Arial Narrow" w:eastAsia="Calibri" w:hAnsi="Arial Narrow" w:cs="Calibri"/>
                <w:color w:val="EE0000"/>
                <w:sz w:val="22"/>
                <w:szCs w:val="22"/>
              </w:rPr>
              <w:t>conta</w:t>
            </w:r>
            <w:r w:rsidR="00DB7164" w:rsidRPr="0029760B">
              <w:rPr>
                <w:rFonts w:ascii="Arial Narrow" w:eastAsia="Calibri" w:hAnsi="Arial Narrow" w:cs="Calibri"/>
                <w:color w:val="EE0000"/>
                <w:sz w:val="22"/>
                <w:szCs w:val="22"/>
              </w:rPr>
              <w:t>bilizados desde la activación del servicio que se ejecuta</w:t>
            </w:r>
            <w:r w:rsidRPr="0029760B">
              <w:rPr>
                <w:rFonts w:ascii="Arial Narrow" w:eastAsia="Calibri" w:hAnsi="Arial Narrow" w:cs="Calibri"/>
                <w:color w:val="EE0000"/>
                <w:sz w:val="22"/>
                <w:szCs w:val="22"/>
              </w:rPr>
              <w:t xml:space="preserve"> desde el dí</w:t>
            </w:r>
            <w:r w:rsidRPr="002C30EE">
              <w:rPr>
                <w:rFonts w:ascii="Arial Narrow" w:eastAsia="Calibri" w:hAnsi="Arial Narrow" w:cs="Calibri"/>
                <w:color w:val="EE0000"/>
                <w:sz w:val="22"/>
                <w:szCs w:val="22"/>
              </w:rPr>
              <w:t xml:space="preserve">a de </w:t>
            </w:r>
            <w:r w:rsidRPr="00253E36">
              <w:rPr>
                <w:rFonts w:ascii="Arial Narrow" w:eastAsia="Calibri" w:hAnsi="Arial Narrow" w:cs="Calibri"/>
                <w:sz w:val="22"/>
                <w:szCs w:val="22"/>
              </w:rPr>
              <w:t>la suscripción del acta de conformidad e inicio de servicio.</w:t>
            </w:r>
          </w:p>
        </w:tc>
      </w:tr>
    </w:tbl>
    <w:p w14:paraId="4BEE2F12" w14:textId="77777777" w:rsidR="00090FC9" w:rsidRPr="00253E36" w:rsidRDefault="00090FC9" w:rsidP="00090FC9">
      <w:pPr>
        <w:rPr>
          <w:rFonts w:ascii="Arial Narrow" w:hAnsi="Arial Narrow"/>
          <w:sz w:val="22"/>
          <w:szCs w:val="22"/>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926"/>
      </w:tblGrid>
      <w:tr w:rsidR="00090FC9" w:rsidRPr="00253E36" w14:paraId="467B7B32" w14:textId="77777777" w:rsidTr="00E223DB">
        <w:trPr>
          <w:trHeight w:val="554"/>
        </w:trPr>
        <w:tc>
          <w:tcPr>
            <w:tcW w:w="8926" w:type="dxa"/>
            <w:vAlign w:val="center"/>
          </w:tcPr>
          <w:p w14:paraId="0B90A0F5" w14:textId="77777777" w:rsidR="00090FC9" w:rsidRPr="00253E36" w:rsidRDefault="00090FC9" w:rsidP="00E133B9">
            <w:pPr>
              <w:autoSpaceDE w:val="0"/>
              <w:autoSpaceDN w:val="0"/>
              <w:adjustRightInd w:val="0"/>
              <w:jc w:val="both"/>
              <w:rPr>
                <w:rFonts w:ascii="Arial Narrow" w:eastAsia="Calibri" w:hAnsi="Arial Narrow" w:cs="Calibri"/>
                <w:b/>
                <w:bCs/>
                <w:i/>
                <w:iCs/>
                <w:color w:val="0070C0"/>
                <w:sz w:val="22"/>
                <w:szCs w:val="22"/>
              </w:rPr>
            </w:pPr>
            <w:r w:rsidRPr="00253E36">
              <w:rPr>
                <w:rFonts w:ascii="Arial Narrow" w:eastAsia="Calibri" w:hAnsi="Arial Narrow" w:cs="Calibri"/>
                <w:b/>
                <w:bCs/>
                <w:sz w:val="22"/>
                <w:szCs w:val="22"/>
              </w:rPr>
              <w:t>CONFORMIDAD</w:t>
            </w:r>
          </w:p>
        </w:tc>
      </w:tr>
      <w:tr w:rsidR="00090FC9" w:rsidRPr="00253E36" w14:paraId="4FC56A40" w14:textId="77777777" w:rsidTr="00253E36">
        <w:trPr>
          <w:trHeight w:val="2381"/>
        </w:trPr>
        <w:tc>
          <w:tcPr>
            <w:tcW w:w="8926" w:type="dxa"/>
            <w:vAlign w:val="center"/>
          </w:tcPr>
          <w:p w14:paraId="3AB9B4C1" w14:textId="77777777" w:rsidR="00090FC9" w:rsidRPr="00253E36" w:rsidRDefault="00090FC9" w:rsidP="00253E36">
            <w:pPr>
              <w:pStyle w:val="Prrafodelista"/>
              <w:numPr>
                <w:ilvl w:val="0"/>
                <w:numId w:val="15"/>
              </w:numPr>
              <w:autoSpaceDE w:val="0"/>
              <w:autoSpaceDN w:val="0"/>
              <w:adjustRightInd w:val="0"/>
              <w:ind w:left="318" w:hanging="284"/>
              <w:contextualSpacing/>
              <w:rPr>
                <w:rFonts w:ascii="Arial Narrow" w:eastAsia="Calibri" w:hAnsi="Arial Narrow" w:cs="Arial"/>
                <w:bCs/>
                <w:sz w:val="22"/>
                <w:szCs w:val="22"/>
                <w:lang w:val="es-ES" w:eastAsia="es-PE"/>
              </w:rPr>
            </w:pPr>
            <w:r w:rsidRPr="00253E36">
              <w:rPr>
                <w:rFonts w:ascii="Arial Narrow" w:eastAsia="Calibri" w:hAnsi="Arial Narrow" w:cs="Arial"/>
                <w:bCs/>
                <w:sz w:val="22"/>
                <w:szCs w:val="22"/>
                <w:lang w:val="es-ES" w:eastAsia="es-PE"/>
              </w:rPr>
              <w:t>Área responsable de brindar la conformidad es el departamento de Soporte técnico y servicios de tecnologías de la Información (DSSTI) de la Gerencia de Tecnologías de la Información (GTI).</w:t>
            </w:r>
          </w:p>
          <w:p w14:paraId="01581EA4" w14:textId="77777777" w:rsidR="00090FC9" w:rsidRPr="00253E36" w:rsidRDefault="00090FC9" w:rsidP="00253E36">
            <w:pPr>
              <w:numPr>
                <w:ilvl w:val="0"/>
                <w:numId w:val="15"/>
              </w:numPr>
              <w:ind w:left="318" w:hanging="284"/>
              <w:contextualSpacing/>
              <w:jc w:val="both"/>
              <w:rPr>
                <w:rFonts w:ascii="Arial Narrow" w:eastAsia="Calibri" w:hAnsi="Arial Narrow" w:cs="Arial"/>
                <w:bCs/>
                <w:sz w:val="22"/>
                <w:szCs w:val="22"/>
                <w:lang w:val="es-ES" w:eastAsia="es-PE"/>
              </w:rPr>
            </w:pPr>
            <w:r w:rsidRPr="00253E36">
              <w:rPr>
                <w:rFonts w:ascii="Arial Narrow" w:eastAsia="Calibri" w:hAnsi="Arial Narrow" w:cs="Arial"/>
                <w:bCs/>
                <w:sz w:val="22"/>
                <w:szCs w:val="22"/>
                <w:lang w:val="es-ES" w:eastAsia="es-PE"/>
              </w:rPr>
              <w:t>El contratista, en coordinación con la Superintendencia una vez terminada la instalación, realizarán en forma conjunta los procedimientos de inspección y pruebas sobre el servicio instalado, de tal forma que le permita establecer que los servicios serán brindados de conformidad con lo solicitado en los presentes términos de referencia y en la propuesta del postor adjudicado.</w:t>
            </w:r>
          </w:p>
          <w:p w14:paraId="008A2BF8" w14:textId="138441C6" w:rsidR="00090FC9" w:rsidRPr="00253E36" w:rsidRDefault="00090FC9" w:rsidP="00253E36">
            <w:pPr>
              <w:numPr>
                <w:ilvl w:val="0"/>
                <w:numId w:val="15"/>
              </w:numPr>
              <w:ind w:left="318" w:hanging="284"/>
              <w:contextualSpacing/>
              <w:jc w:val="both"/>
              <w:rPr>
                <w:rFonts w:ascii="Arial Narrow" w:eastAsia="Calibri" w:hAnsi="Arial Narrow" w:cs="Arial"/>
                <w:bCs/>
                <w:sz w:val="22"/>
                <w:szCs w:val="22"/>
                <w:lang w:val="es-ES"/>
              </w:rPr>
            </w:pPr>
            <w:r w:rsidRPr="00253E36">
              <w:rPr>
                <w:rFonts w:ascii="Arial Narrow" w:eastAsia="Calibri" w:hAnsi="Arial Narrow" w:cs="Arial"/>
                <w:bCs/>
                <w:sz w:val="22"/>
                <w:szCs w:val="22"/>
                <w:lang w:val="es-ES" w:eastAsia="es-PE"/>
              </w:rPr>
              <w:t>Finalizado las pruebas de aceptación, se procederá con la firma y entrega del Acta de Inicio del Servicio, en esta acta se incluirá la vigencia efectiva del servicio (fecha de inicio y fin).</w:t>
            </w:r>
          </w:p>
        </w:tc>
      </w:tr>
      <w:tr w:rsidR="00090FC9" w:rsidRPr="00253E36" w14:paraId="4E075D06" w14:textId="77777777" w:rsidTr="00E223DB">
        <w:trPr>
          <w:trHeight w:val="439"/>
        </w:trPr>
        <w:tc>
          <w:tcPr>
            <w:tcW w:w="8926" w:type="dxa"/>
            <w:vAlign w:val="center"/>
          </w:tcPr>
          <w:p w14:paraId="3D890EBE"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FORMA Y CONDICIONES DE PAGO </w:t>
            </w:r>
          </w:p>
        </w:tc>
      </w:tr>
      <w:tr w:rsidR="00090FC9" w:rsidRPr="00253E36" w14:paraId="3F530A63" w14:textId="77777777" w:rsidTr="00E223DB">
        <w:trPr>
          <w:trHeight w:val="1364"/>
        </w:trPr>
        <w:tc>
          <w:tcPr>
            <w:tcW w:w="8926" w:type="dxa"/>
            <w:vAlign w:val="center"/>
          </w:tcPr>
          <w:p w14:paraId="107EB0AC" w14:textId="3EFB484B" w:rsidR="00090FC9" w:rsidRPr="00253E36" w:rsidRDefault="00090FC9" w:rsidP="00253E36">
            <w:pPr>
              <w:pStyle w:val="Prrafodelista"/>
              <w:numPr>
                <w:ilvl w:val="0"/>
                <w:numId w:val="16"/>
              </w:numPr>
              <w:ind w:left="391" w:hanging="357"/>
              <w:contextualSpacing/>
              <w:jc w:val="both"/>
              <w:rPr>
                <w:rFonts w:ascii="Arial Narrow" w:eastAsia="Arial" w:hAnsi="Arial Narrow" w:cs="Arial"/>
                <w:sz w:val="22"/>
                <w:szCs w:val="22"/>
              </w:rPr>
            </w:pPr>
            <w:r w:rsidRPr="00253E36">
              <w:rPr>
                <w:rFonts w:ascii="Arial Narrow" w:eastAsia="Arial" w:hAnsi="Arial Narrow" w:cs="Arial"/>
                <w:sz w:val="22"/>
                <w:szCs w:val="22"/>
              </w:rPr>
              <w:t xml:space="preserve">La entidad realizará el pago del servicio pactado a favor del contratista en pagos iguales y en forma </w:t>
            </w:r>
            <w:r w:rsidR="002F38C1" w:rsidRPr="002F38C1">
              <w:rPr>
                <w:rFonts w:ascii="Arial Narrow" w:eastAsia="Arial" w:hAnsi="Arial Narrow" w:cs="Arial"/>
                <w:color w:val="EE0000"/>
                <w:sz w:val="22"/>
                <w:szCs w:val="22"/>
              </w:rPr>
              <w:t>mensual</w:t>
            </w:r>
            <w:r w:rsidR="00427B30">
              <w:rPr>
                <w:rFonts w:ascii="Arial Narrow" w:eastAsia="Arial" w:hAnsi="Arial Narrow" w:cs="Arial"/>
                <w:color w:val="EE0000"/>
                <w:sz w:val="22"/>
                <w:szCs w:val="22"/>
              </w:rPr>
              <w:t>. En coordinación con el contratista se definirá</w:t>
            </w:r>
            <w:r w:rsidR="001E3457">
              <w:rPr>
                <w:rFonts w:ascii="Arial Narrow" w:eastAsia="Arial" w:hAnsi="Arial Narrow" w:cs="Arial"/>
                <w:color w:val="EE0000"/>
                <w:sz w:val="22"/>
                <w:szCs w:val="22"/>
              </w:rPr>
              <w:t>n las fechas del ciclo de facturación. E</w:t>
            </w:r>
            <w:r w:rsidR="00434340">
              <w:rPr>
                <w:rFonts w:ascii="Arial Narrow" w:eastAsia="Arial" w:hAnsi="Arial Narrow" w:cs="Arial"/>
                <w:color w:val="EE0000"/>
                <w:sz w:val="22"/>
                <w:szCs w:val="22"/>
              </w:rPr>
              <w:t>n cso el inicio del servicio se realice antes o después del ciclo iniciado, se aceptará el prorrateo correspondiente</w:t>
            </w:r>
            <w:r w:rsidR="00654F2D">
              <w:rPr>
                <w:rFonts w:ascii="Arial Narrow" w:eastAsia="Arial" w:hAnsi="Arial Narrow" w:cs="Arial"/>
                <w:color w:val="EE0000"/>
                <w:sz w:val="22"/>
                <w:szCs w:val="22"/>
              </w:rPr>
              <w:t>.</w:t>
            </w:r>
          </w:p>
          <w:p w14:paraId="7A6CE9D2" w14:textId="127ED355" w:rsidR="00090FC9" w:rsidRPr="00E223DB" w:rsidRDefault="00090FC9" w:rsidP="00E223DB">
            <w:pPr>
              <w:pStyle w:val="Prrafodelista"/>
              <w:numPr>
                <w:ilvl w:val="0"/>
                <w:numId w:val="16"/>
              </w:numPr>
              <w:autoSpaceDE w:val="0"/>
              <w:autoSpaceDN w:val="0"/>
              <w:adjustRightInd w:val="0"/>
              <w:ind w:left="391" w:hanging="357"/>
              <w:contextualSpacing/>
              <w:rPr>
                <w:rFonts w:ascii="Arial Narrow" w:eastAsia="Calibri" w:hAnsi="Arial Narrow" w:cs="Calibri"/>
                <w:sz w:val="22"/>
                <w:szCs w:val="22"/>
              </w:rPr>
            </w:pPr>
            <w:r w:rsidRPr="00253E36">
              <w:rPr>
                <w:rFonts w:ascii="Arial Narrow" w:eastAsia="Arial" w:hAnsi="Arial Narrow" w:cs="Arial"/>
                <w:sz w:val="22"/>
                <w:szCs w:val="22"/>
              </w:rPr>
              <w:t>El pago requerirá previamente de la conformidad del Departamento de Soporte Técnico y Servicios de Tecnologías de la Información de la Gerencia de Tecnologías de Información.</w:t>
            </w:r>
          </w:p>
        </w:tc>
      </w:tr>
      <w:bookmarkEnd w:id="0"/>
      <w:tr w:rsidR="00090FC9" w:rsidRPr="00253E36" w14:paraId="6FAD5B81" w14:textId="77777777" w:rsidTr="00E133B9">
        <w:trPr>
          <w:trHeight w:val="618"/>
        </w:trPr>
        <w:tc>
          <w:tcPr>
            <w:tcW w:w="8926" w:type="dxa"/>
            <w:vAlign w:val="center"/>
          </w:tcPr>
          <w:p w14:paraId="09BB40B0" w14:textId="77777777"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RESPONSABILIDAD POR VICIOS OCULTOS </w:t>
            </w:r>
            <w:r w:rsidRPr="002822B4">
              <w:rPr>
                <w:rFonts w:ascii="Arial Narrow" w:eastAsia="Calibri" w:hAnsi="Arial Narrow" w:cs="Calibri"/>
                <w:sz w:val="22"/>
                <w:szCs w:val="22"/>
              </w:rPr>
              <w:t>(</w:t>
            </w:r>
            <w:r w:rsidRPr="002822B4">
              <w:rPr>
                <w:rFonts w:ascii="Arial Narrow" w:eastAsia="Calibri" w:hAnsi="Arial Narrow" w:cs="Calibri"/>
                <w:i/>
                <w:iCs/>
                <w:sz w:val="22"/>
                <w:szCs w:val="22"/>
              </w:rPr>
              <w:t>El proveedor es el responsable por la calidad ofrecida y por los vicios ocultos del servicio ofertado, de acuerdo con lo dispuesto por el literal c) del numeral 69.2 del artículo 69 de la Ley y el artículo 144 de su Reglamento)</w:t>
            </w:r>
          </w:p>
        </w:tc>
      </w:tr>
      <w:tr w:rsidR="00090FC9" w:rsidRPr="00253E36" w14:paraId="4F4AF971" w14:textId="77777777" w:rsidTr="00E223DB">
        <w:trPr>
          <w:trHeight w:val="659"/>
        </w:trPr>
        <w:tc>
          <w:tcPr>
            <w:tcW w:w="8926" w:type="dxa"/>
            <w:vAlign w:val="center"/>
          </w:tcPr>
          <w:p w14:paraId="689C4D36" w14:textId="79D00E3E" w:rsidR="00090FC9" w:rsidRPr="00253E36" w:rsidRDefault="002822B4" w:rsidP="00E133B9">
            <w:pPr>
              <w:autoSpaceDE w:val="0"/>
              <w:autoSpaceDN w:val="0"/>
              <w:adjustRightInd w:val="0"/>
              <w:jc w:val="both"/>
              <w:rPr>
                <w:rFonts w:ascii="Arial Narrow" w:eastAsia="Calibri" w:hAnsi="Arial Narrow" w:cs="Calibri"/>
                <w:sz w:val="22"/>
                <w:szCs w:val="22"/>
              </w:rPr>
            </w:pPr>
            <w:r w:rsidRPr="002822B4">
              <w:rPr>
                <w:rFonts w:ascii="Arial Narrow" w:eastAsia="Calibri" w:hAnsi="Arial Narrow" w:cs="Calibri"/>
                <w:color w:val="EE0000"/>
                <w:sz w:val="22"/>
                <w:szCs w:val="22"/>
              </w:rPr>
              <w:t>Un (1)</w:t>
            </w:r>
            <w:r w:rsidR="00090FC9" w:rsidRPr="002822B4">
              <w:rPr>
                <w:rFonts w:ascii="Arial Narrow" w:eastAsia="Calibri" w:hAnsi="Arial Narrow" w:cs="Calibri"/>
                <w:color w:val="EE0000"/>
                <w:sz w:val="22"/>
                <w:szCs w:val="22"/>
              </w:rPr>
              <w:t xml:space="preserve"> </w:t>
            </w:r>
            <w:r w:rsidR="00090FC9" w:rsidRPr="00E223DB">
              <w:rPr>
                <w:rFonts w:ascii="Arial Narrow" w:eastAsia="Calibri" w:hAnsi="Arial Narrow" w:cs="Calibri"/>
                <w:sz w:val="22"/>
                <w:szCs w:val="22"/>
              </w:rPr>
              <w:t>año, contado a partir de la conformidad otorgada por la Entidad</w:t>
            </w:r>
          </w:p>
        </w:tc>
      </w:tr>
    </w:tbl>
    <w:p w14:paraId="621C90B8" w14:textId="77777777" w:rsidR="00E223DB" w:rsidRDefault="00E223DB" w:rsidP="00090FC9">
      <w:pPr>
        <w:autoSpaceDE w:val="0"/>
        <w:autoSpaceDN w:val="0"/>
        <w:adjustRightInd w:val="0"/>
        <w:rPr>
          <w:rFonts w:ascii="Arial Narrow" w:hAnsi="Arial Narrow" w:cs="Calibri"/>
          <w:b/>
          <w:bCs/>
          <w:sz w:val="22"/>
          <w:szCs w:val="22"/>
        </w:rPr>
      </w:pPr>
    </w:p>
    <w:p w14:paraId="318DDB48" w14:textId="77777777" w:rsidR="00E223DB" w:rsidRPr="00253E36" w:rsidRDefault="00E223DB" w:rsidP="00090FC9">
      <w:pPr>
        <w:autoSpaceDE w:val="0"/>
        <w:autoSpaceDN w:val="0"/>
        <w:adjustRightInd w:val="0"/>
        <w:rPr>
          <w:rFonts w:ascii="Arial Narrow" w:hAnsi="Arial Narrow" w:cs="Calibri"/>
          <w:b/>
          <w:bCs/>
          <w:sz w:val="22"/>
          <w:szCs w:val="22"/>
        </w:rPr>
      </w:pPr>
    </w:p>
    <w:p w14:paraId="440CBDDF" w14:textId="77777777" w:rsidR="00090FC9" w:rsidRPr="00253E36" w:rsidRDefault="00090FC9" w:rsidP="00090FC9">
      <w:pPr>
        <w:spacing w:after="160" w:line="259" w:lineRule="auto"/>
        <w:rPr>
          <w:rFonts w:ascii="Arial Narrow" w:hAnsi="Arial Narrow" w:cs="Calibri"/>
          <w:b/>
          <w:bCs/>
          <w:sz w:val="22"/>
          <w:szCs w:val="22"/>
        </w:rPr>
      </w:pPr>
      <w:r w:rsidRPr="00253E36">
        <w:rPr>
          <w:rFonts w:ascii="Arial Narrow" w:hAnsi="Arial Narrow" w:cs="Calibri"/>
          <w:b/>
          <w:bCs/>
          <w:sz w:val="22"/>
          <w:szCs w:val="22"/>
        </w:rPr>
        <w:t xml:space="preserve">CLÁUSULAS ESPECIALES </w:t>
      </w:r>
    </w:p>
    <w:p w14:paraId="37DCE070"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RESOLUCIÓN CONTRACTUAL</w:t>
      </w:r>
    </w:p>
    <w:p w14:paraId="2F9B0D05"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Cualquiera de las partes puede resolver el contrato, de conformidad con el numeral 68.1 del artículo 68 de la Ley N° 32069, Ley General de Contrataciones Públicas, y numeral 229.3 del artículo 229 de su Reglamento. </w:t>
      </w:r>
    </w:p>
    <w:p w14:paraId="6A4F349B" w14:textId="77777777" w:rsidR="00090FC9" w:rsidRPr="00253E36" w:rsidRDefault="00090FC9" w:rsidP="00090FC9">
      <w:pPr>
        <w:autoSpaceDE w:val="0"/>
        <w:autoSpaceDN w:val="0"/>
        <w:adjustRightInd w:val="0"/>
        <w:ind w:left="426" w:hanging="426"/>
        <w:jc w:val="both"/>
        <w:rPr>
          <w:rFonts w:ascii="Arial Narrow" w:hAnsi="Arial Narrow" w:cs="Calibri"/>
          <w:b/>
          <w:bCs/>
          <w:sz w:val="22"/>
          <w:szCs w:val="22"/>
        </w:rPr>
      </w:pPr>
    </w:p>
    <w:p w14:paraId="7BA21C8F"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ANTICORRUPCIÓN Y ANTISOBORNO</w:t>
      </w:r>
    </w:p>
    <w:p w14:paraId="152E9CA1"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A la suscripción del contrato, EL CONTRATISTA declara y garantiza no haber ofrecido, negociado, prometido o efectuado ningún pago o entrega de cualquier beneficio o incentivo ilegal, de manera directa o indirecta, a los evaluadores del proceso de contratación o cualquier servidor de LA SUPERINTENDENCIA en relación con el contrato.</w:t>
      </w:r>
    </w:p>
    <w:p w14:paraId="30366118"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383B7793" w14:textId="77777777" w:rsidR="00090FC9" w:rsidRPr="00253E36" w:rsidRDefault="00090FC9" w:rsidP="00090FC9">
      <w:pPr>
        <w:pStyle w:val="Prrafodelista"/>
        <w:autoSpaceDE w:val="0"/>
        <w:autoSpaceDN w:val="0"/>
        <w:adjustRightInd w:val="0"/>
        <w:ind w:left="426"/>
        <w:jc w:val="both"/>
        <w:rPr>
          <w:rFonts w:ascii="Arial Narrow" w:hAnsi="Arial Narrow" w:cs="Calibri"/>
          <w:b/>
          <w:bCs/>
          <w:sz w:val="22"/>
          <w:szCs w:val="22"/>
        </w:rPr>
      </w:pPr>
      <w:r w:rsidRPr="00253E36">
        <w:rPr>
          <w:rFonts w:ascii="Arial Narrow" w:hAnsi="Arial Narrow" w:cs="Calibri"/>
          <w:sz w:val="22"/>
          <w:szCs w:val="22"/>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3FC9F8F5" w14:textId="77777777" w:rsidR="00E223DB" w:rsidRDefault="00E223DB" w:rsidP="00090FC9">
      <w:pPr>
        <w:pStyle w:val="Prrafodelista"/>
        <w:autoSpaceDE w:val="0"/>
        <w:autoSpaceDN w:val="0"/>
        <w:adjustRightInd w:val="0"/>
        <w:ind w:left="426"/>
        <w:jc w:val="both"/>
        <w:rPr>
          <w:rFonts w:ascii="Arial Narrow" w:hAnsi="Arial Narrow" w:cs="Calibri"/>
          <w:sz w:val="22"/>
          <w:szCs w:val="22"/>
        </w:rPr>
      </w:pPr>
    </w:p>
    <w:p w14:paraId="5C6706E3" w14:textId="3137ABE3"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w:t>
      </w:r>
      <w:r w:rsidRPr="00253E36">
        <w:rPr>
          <w:rFonts w:ascii="Arial Narrow" w:hAnsi="Arial Narrow" w:cs="Calibri"/>
          <w:sz w:val="22"/>
          <w:szCs w:val="22"/>
        </w:rPr>
        <w:lastRenderedPageBreak/>
        <w:t>de contratación  y/o cualquier servidor de LA SUPERINTENDENCIA, con la finalidad de obtener alguna ventaja indebida o beneficio ilícito.  En esa línea, se obliga a adoptar las medidas técnicas, organizativas y/o de personal necesarias para asegurar que no se practiquen los actos previamente señalados.</w:t>
      </w:r>
    </w:p>
    <w:p w14:paraId="12AD0776"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77800D0D"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Adicionalmente, EL CONTRATISTA se compromete a denunciar oportunamente ante las autoridades competentes los actos de corrupción o de inconducta funcional de los cuales tuviera conocimiento durante la ejecución del contrato con LA SUPERINTENDENCIA.</w:t>
      </w:r>
    </w:p>
    <w:p w14:paraId="1975B1FA"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06819CB8" w14:textId="77777777" w:rsidR="00090FC9"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Tratándose de una persona jurídica, lo anterior se extiende a sus accionistas, participacioncitas,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32E9BE7" w14:textId="77777777" w:rsidR="00E223DB" w:rsidRPr="00253E36" w:rsidRDefault="00E223DB" w:rsidP="00090FC9">
      <w:pPr>
        <w:pStyle w:val="Prrafodelista"/>
        <w:autoSpaceDE w:val="0"/>
        <w:autoSpaceDN w:val="0"/>
        <w:adjustRightInd w:val="0"/>
        <w:ind w:left="426"/>
        <w:jc w:val="both"/>
        <w:rPr>
          <w:rFonts w:ascii="Arial Narrow" w:hAnsi="Arial Narrow" w:cs="Calibri"/>
          <w:sz w:val="22"/>
          <w:szCs w:val="22"/>
        </w:rPr>
      </w:pPr>
    </w:p>
    <w:p w14:paraId="3565EF06"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Finalmente, el incumplimiento de las obligaciones establecidas en esta cláusula, durante la ejecución contractual, otorga a LA SUPERINTENDENCIA el derecho de resolver total o parcialmente el contrato. En ningún caso, dichas medidas impiden el inicio de las acciones civiles, penales y administrativas a que hubiera lugar. </w:t>
      </w:r>
    </w:p>
    <w:p w14:paraId="228F8B27" w14:textId="77777777" w:rsidR="00090FC9" w:rsidRPr="00253E36" w:rsidRDefault="00090FC9" w:rsidP="00090FC9">
      <w:pPr>
        <w:autoSpaceDE w:val="0"/>
        <w:autoSpaceDN w:val="0"/>
        <w:adjustRightInd w:val="0"/>
        <w:jc w:val="both"/>
        <w:rPr>
          <w:rFonts w:ascii="Arial Narrow" w:hAnsi="Arial Narrow" w:cs="Calibri"/>
          <w:b/>
          <w:bCs/>
          <w:sz w:val="22"/>
          <w:szCs w:val="22"/>
        </w:rPr>
      </w:pPr>
    </w:p>
    <w:p w14:paraId="77DA2610"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SOLUCIÓN DE CONTROVERSIAS:</w:t>
      </w:r>
    </w:p>
    <w:p w14:paraId="06F33E49"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Todos los conflictos que se deriven de la ejecución e interpretación de la presente contratación son resueltos mediante conciliación. </w:t>
      </w:r>
    </w:p>
    <w:p w14:paraId="3CA91D68" w14:textId="77777777" w:rsidR="00090FC9" w:rsidRPr="00253E36" w:rsidRDefault="00090FC9" w:rsidP="00090FC9">
      <w:pPr>
        <w:autoSpaceDE w:val="0"/>
        <w:autoSpaceDN w:val="0"/>
        <w:adjustRightInd w:val="0"/>
        <w:jc w:val="both"/>
        <w:rPr>
          <w:rFonts w:ascii="Arial Narrow" w:hAnsi="Arial Narrow" w:cs="Calibri"/>
          <w:sz w:val="22"/>
          <w:szCs w:val="22"/>
        </w:rPr>
      </w:pPr>
    </w:p>
    <w:p w14:paraId="3EDA0309" w14:textId="77777777" w:rsidR="00090FC9" w:rsidRPr="00253E36" w:rsidRDefault="00090FC9" w:rsidP="00090FC9">
      <w:pPr>
        <w:pStyle w:val="Prrafodelista"/>
        <w:numPr>
          <w:ilvl w:val="0"/>
          <w:numId w:val="1"/>
        </w:numPr>
        <w:autoSpaceDE w:val="0"/>
        <w:autoSpaceDN w:val="0"/>
        <w:adjustRightInd w:val="0"/>
        <w:ind w:left="426" w:hanging="426"/>
        <w:contextualSpacing/>
        <w:jc w:val="both"/>
        <w:rPr>
          <w:rFonts w:ascii="Arial Narrow" w:hAnsi="Arial Narrow" w:cs="Calibri"/>
          <w:b/>
          <w:bCs/>
          <w:sz w:val="22"/>
          <w:szCs w:val="22"/>
        </w:rPr>
      </w:pPr>
      <w:r w:rsidRPr="00253E36">
        <w:rPr>
          <w:rFonts w:ascii="Arial Narrow" w:hAnsi="Arial Narrow" w:cs="Calibri"/>
          <w:b/>
          <w:bCs/>
          <w:sz w:val="22"/>
          <w:szCs w:val="22"/>
        </w:rPr>
        <w:t>GESTION DE RIESGOS:</w:t>
      </w:r>
    </w:p>
    <w:p w14:paraId="4CB34B75" w14:textId="77777777" w:rsidR="00090FC9" w:rsidRPr="00253E36" w:rsidRDefault="00090FC9" w:rsidP="00090FC9">
      <w:pPr>
        <w:pStyle w:val="Prrafodelista"/>
        <w:autoSpaceDE w:val="0"/>
        <w:autoSpaceDN w:val="0"/>
        <w:adjustRightInd w:val="0"/>
        <w:ind w:left="426"/>
        <w:jc w:val="both"/>
        <w:rPr>
          <w:rFonts w:ascii="Arial Narrow" w:hAnsi="Arial Narrow" w:cs="Calibri"/>
          <w:sz w:val="22"/>
          <w:szCs w:val="22"/>
        </w:rPr>
      </w:pPr>
      <w:r w:rsidRPr="00253E36">
        <w:rPr>
          <w:rFonts w:ascii="Arial Narrow" w:hAnsi="Arial Narrow" w:cs="Calibri"/>
          <w:sz w:val="22"/>
          <w:szCs w:val="22"/>
        </w:rPr>
        <w:t xml:space="preserve">Las partes realizan la gestión de riesgos de acuerdo con lo establecido en el contrato y los documentos que lo conforman, a fin de tomar decisiones informadas, aprovechando el impacto de riesgos positivos y disminuyendo la probabilidad de los riesgos negativos y su impacto durante la ejecución contractual, considerando la finalidad pública de la contratación.  Los riesgos identificados se encuentran descritos en el Anexo A del presente requerimiento. </w:t>
      </w:r>
    </w:p>
    <w:p w14:paraId="1562A385" w14:textId="77777777" w:rsidR="00090FC9" w:rsidRPr="00253E36" w:rsidRDefault="00090FC9" w:rsidP="00090FC9">
      <w:pPr>
        <w:autoSpaceDE w:val="0"/>
        <w:autoSpaceDN w:val="0"/>
        <w:adjustRightInd w:val="0"/>
        <w:jc w:val="both"/>
        <w:rPr>
          <w:rFonts w:ascii="Arial Narrow" w:hAnsi="Arial Narrow" w:cs="Calibri"/>
          <w:sz w:val="22"/>
          <w:szCs w:val="22"/>
        </w:rPr>
      </w:pPr>
    </w:p>
    <w:tbl>
      <w:tblPr>
        <w:tblW w:w="7796" w:type="dxa"/>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6"/>
      </w:tblGrid>
      <w:tr w:rsidR="00090FC9" w:rsidRPr="00253E36" w14:paraId="080531CD" w14:textId="77777777" w:rsidTr="00E223DB">
        <w:trPr>
          <w:trHeight w:val="661"/>
        </w:trPr>
        <w:tc>
          <w:tcPr>
            <w:tcW w:w="7796" w:type="dxa"/>
            <w:shd w:val="clear" w:color="auto" w:fill="FFFFFF"/>
            <w:vAlign w:val="center"/>
          </w:tcPr>
          <w:p w14:paraId="0427DAE5" w14:textId="77777777" w:rsidR="00090FC9" w:rsidRPr="00253E36" w:rsidRDefault="00090FC9" w:rsidP="00E133B9">
            <w:pPr>
              <w:autoSpaceDE w:val="0"/>
              <w:autoSpaceDN w:val="0"/>
              <w:adjustRightInd w:val="0"/>
              <w:jc w:val="center"/>
              <w:rPr>
                <w:rFonts w:ascii="Arial Narrow" w:eastAsia="Calibri" w:hAnsi="Arial Narrow" w:cs="Calibri"/>
                <w:sz w:val="22"/>
                <w:szCs w:val="22"/>
              </w:rPr>
            </w:pPr>
            <w:r w:rsidRPr="00253E36">
              <w:rPr>
                <w:rFonts w:ascii="Arial Narrow" w:eastAsia="Calibri" w:hAnsi="Arial Narrow" w:cs="Calibri"/>
                <w:b/>
                <w:bCs/>
                <w:sz w:val="22"/>
                <w:szCs w:val="22"/>
              </w:rPr>
              <w:t>NOMBRE COMPLETO DEL RESPONSABLE DEL AREA USUARIA / AREA TÉCNICA ESTRATEGICA</w:t>
            </w:r>
          </w:p>
        </w:tc>
      </w:tr>
      <w:tr w:rsidR="00090FC9" w:rsidRPr="00253E36" w14:paraId="4D8D87C2" w14:textId="77777777" w:rsidTr="00E223DB">
        <w:trPr>
          <w:trHeight w:val="638"/>
        </w:trPr>
        <w:tc>
          <w:tcPr>
            <w:tcW w:w="7796" w:type="dxa"/>
            <w:vAlign w:val="center"/>
          </w:tcPr>
          <w:p w14:paraId="6EC0F7D6" w14:textId="77777777" w:rsidR="00612823" w:rsidRPr="00612823" w:rsidRDefault="00612823" w:rsidP="00612823">
            <w:pPr>
              <w:ind w:firstLine="250"/>
              <w:jc w:val="center"/>
              <w:rPr>
                <w:rFonts w:ascii="Arial Narrow" w:hAnsi="Arial Narrow" w:cs="Arial"/>
                <w:iCs/>
                <w:sz w:val="22"/>
                <w:szCs w:val="22"/>
              </w:rPr>
            </w:pPr>
            <w:r w:rsidRPr="00612823">
              <w:rPr>
                <w:rFonts w:ascii="Arial Narrow" w:hAnsi="Arial Narrow"/>
                <w:b/>
                <w:caps/>
                <w:sz w:val="22"/>
                <w:szCs w:val="22"/>
              </w:rPr>
              <w:fldChar w:fldCharType="begin"/>
            </w:r>
            <w:r w:rsidRPr="00612823">
              <w:rPr>
                <w:rFonts w:ascii="Arial Narrow" w:hAnsi="Arial Narrow"/>
                <w:b/>
                <w:caps/>
                <w:sz w:val="22"/>
                <w:szCs w:val="22"/>
              </w:rPr>
              <w:instrText xml:space="preserve"> MERGEFIELD  NombreCompletoIg  \* MERGEFORMAT </w:instrText>
            </w:r>
            <w:r w:rsidRPr="00612823">
              <w:rPr>
                <w:rFonts w:ascii="Arial Narrow" w:hAnsi="Arial Narrow"/>
                <w:b/>
                <w:caps/>
                <w:sz w:val="22"/>
                <w:szCs w:val="22"/>
              </w:rPr>
              <w:fldChar w:fldCharType="separate"/>
            </w:r>
            <w:r w:rsidRPr="00612823">
              <w:rPr>
                <w:rFonts w:ascii="Arial Narrow" w:hAnsi="Arial Narrow"/>
                <w:b/>
                <w:caps/>
                <w:sz w:val="22"/>
                <w:szCs w:val="22"/>
              </w:rPr>
              <w:t>«nombrecompletoig»</w:t>
            </w:r>
            <w:r w:rsidRPr="00612823">
              <w:rPr>
                <w:rFonts w:ascii="Arial Narrow" w:hAnsi="Arial Narrow"/>
                <w:b/>
                <w:caps/>
                <w:sz w:val="22"/>
                <w:szCs w:val="22"/>
              </w:rPr>
              <w:fldChar w:fldCharType="end"/>
            </w:r>
          </w:p>
          <w:p w14:paraId="1BFCD53F" w14:textId="57CB82DD" w:rsidR="00090FC9" w:rsidRPr="00612823" w:rsidRDefault="00612823" w:rsidP="00612823">
            <w:pPr>
              <w:ind w:left="8496" w:hanging="8070"/>
              <w:jc w:val="center"/>
              <w:rPr>
                <w:szCs w:val="24"/>
              </w:rPr>
            </w:pPr>
            <w:r w:rsidRPr="00612823">
              <w:rPr>
                <w:rFonts w:ascii="Arial Narrow" w:hAnsi="Arial Narrow"/>
                <w:bCs/>
                <w:sz w:val="22"/>
                <w:szCs w:val="22"/>
              </w:rPr>
              <w:fldChar w:fldCharType="begin"/>
            </w:r>
            <w:r w:rsidRPr="00612823">
              <w:rPr>
                <w:rFonts w:ascii="Arial Narrow" w:hAnsi="Arial Narrow"/>
                <w:bCs/>
                <w:sz w:val="22"/>
                <w:szCs w:val="22"/>
              </w:rPr>
              <w:instrText xml:space="preserve"> MERGEFIELD  PuestoIg  \* MERGEFORMAT </w:instrText>
            </w:r>
            <w:r w:rsidRPr="00612823">
              <w:rPr>
                <w:rFonts w:ascii="Arial Narrow" w:hAnsi="Arial Narrow"/>
                <w:bCs/>
                <w:sz w:val="22"/>
                <w:szCs w:val="22"/>
              </w:rPr>
              <w:fldChar w:fldCharType="separate"/>
            </w:r>
            <w:r w:rsidRPr="00612823">
              <w:rPr>
                <w:rFonts w:ascii="Arial Narrow" w:hAnsi="Arial Narrow"/>
                <w:bCs/>
                <w:sz w:val="22"/>
                <w:szCs w:val="22"/>
              </w:rPr>
              <w:t>«puestoig»</w:t>
            </w:r>
            <w:r w:rsidRPr="00612823">
              <w:rPr>
                <w:rFonts w:ascii="Arial Narrow" w:hAnsi="Arial Narrow"/>
                <w:bCs/>
                <w:sz w:val="22"/>
                <w:szCs w:val="22"/>
              </w:rPr>
              <w:fldChar w:fldCharType="end"/>
            </w:r>
          </w:p>
        </w:tc>
      </w:tr>
      <w:tr w:rsidR="00090FC9" w:rsidRPr="00253E36" w14:paraId="4F982865" w14:textId="77777777" w:rsidTr="00E223DB">
        <w:trPr>
          <w:trHeight w:val="560"/>
        </w:trPr>
        <w:tc>
          <w:tcPr>
            <w:tcW w:w="7796" w:type="dxa"/>
            <w:shd w:val="clear" w:color="auto" w:fill="FFFFFF"/>
            <w:vAlign w:val="center"/>
          </w:tcPr>
          <w:p w14:paraId="499E0E51" w14:textId="5E300703" w:rsidR="00090FC9" w:rsidRPr="00253E36" w:rsidRDefault="00090FC9" w:rsidP="00E133B9">
            <w:pPr>
              <w:autoSpaceDE w:val="0"/>
              <w:autoSpaceDN w:val="0"/>
              <w:adjustRightInd w:val="0"/>
              <w:jc w:val="both"/>
              <w:rPr>
                <w:rFonts w:ascii="Arial Narrow" w:eastAsia="Calibri" w:hAnsi="Arial Narrow" w:cs="Calibri"/>
                <w:b/>
                <w:bCs/>
                <w:sz w:val="22"/>
                <w:szCs w:val="22"/>
              </w:rPr>
            </w:pPr>
            <w:r w:rsidRPr="00253E36">
              <w:rPr>
                <w:rFonts w:ascii="Arial Narrow" w:eastAsia="Calibri" w:hAnsi="Arial Narrow" w:cs="Calibri"/>
                <w:b/>
                <w:bCs/>
                <w:sz w:val="22"/>
                <w:szCs w:val="22"/>
              </w:rPr>
              <w:t xml:space="preserve">FECHA: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Dia  \* MERGEFORMAT </w:instrText>
            </w:r>
            <w:r w:rsidR="007A2F07" w:rsidRPr="00474EB5">
              <w:rPr>
                <w:rFonts w:ascii="Arial Narrow" w:hAnsi="Arial Narrow"/>
                <w:lang w:val="es-MX"/>
              </w:rPr>
              <w:fldChar w:fldCharType="separate"/>
            </w:r>
            <w:r w:rsidR="007A2F07" w:rsidRPr="00474EB5">
              <w:rPr>
                <w:rFonts w:ascii="Arial Narrow" w:hAnsi="Arial Narrow"/>
                <w:lang w:val="es-MX"/>
              </w:rPr>
              <w:t>«Dia»</w:t>
            </w:r>
            <w:r w:rsidR="007A2F07" w:rsidRPr="00474EB5">
              <w:rPr>
                <w:rFonts w:ascii="Arial Narrow" w:hAnsi="Arial Narrow"/>
                <w:lang w:val="es-MX"/>
              </w:rPr>
              <w:fldChar w:fldCharType="end"/>
            </w:r>
            <w:r w:rsidR="007A2F07" w:rsidRPr="00474EB5">
              <w:rPr>
                <w:rFonts w:ascii="Arial Narrow" w:hAnsi="Arial Narrow"/>
                <w:lang w:val="es-MX"/>
              </w:rPr>
              <w:t xml:space="preserve"> de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Mes  \* MERGEFORMAT </w:instrText>
            </w:r>
            <w:r w:rsidR="007A2F07" w:rsidRPr="00474EB5">
              <w:rPr>
                <w:rFonts w:ascii="Arial Narrow" w:hAnsi="Arial Narrow"/>
                <w:lang w:val="es-MX"/>
              </w:rPr>
              <w:fldChar w:fldCharType="separate"/>
            </w:r>
            <w:r w:rsidR="007A2F07" w:rsidRPr="00474EB5">
              <w:rPr>
                <w:rFonts w:ascii="Arial Narrow" w:hAnsi="Arial Narrow"/>
                <w:lang w:val="es-MX"/>
              </w:rPr>
              <w:t>«Mes»</w:t>
            </w:r>
            <w:r w:rsidR="007A2F07" w:rsidRPr="00474EB5">
              <w:rPr>
                <w:rFonts w:ascii="Arial Narrow" w:hAnsi="Arial Narrow"/>
                <w:lang w:val="es-MX"/>
              </w:rPr>
              <w:fldChar w:fldCharType="end"/>
            </w:r>
            <w:r w:rsidR="007A2F07" w:rsidRPr="00474EB5">
              <w:rPr>
                <w:rFonts w:ascii="Arial Narrow" w:hAnsi="Arial Narrow"/>
                <w:lang w:val="es-MX"/>
              </w:rPr>
              <w:t xml:space="preserve"> de </w:t>
            </w:r>
            <w:r w:rsidR="007A2F07" w:rsidRPr="00474EB5">
              <w:rPr>
                <w:rFonts w:ascii="Arial Narrow" w:hAnsi="Arial Narrow"/>
                <w:lang w:val="es-MX"/>
              </w:rPr>
              <w:fldChar w:fldCharType="begin"/>
            </w:r>
            <w:r w:rsidR="007A2F07" w:rsidRPr="00474EB5">
              <w:rPr>
                <w:rFonts w:ascii="Arial Narrow" w:hAnsi="Arial Narrow"/>
                <w:lang w:val="es-MX"/>
              </w:rPr>
              <w:instrText xml:space="preserve"> MERGEFIELD  Anio  \* MERGEFORMAT </w:instrText>
            </w:r>
            <w:r w:rsidR="007A2F07" w:rsidRPr="00474EB5">
              <w:rPr>
                <w:rFonts w:ascii="Arial Narrow" w:hAnsi="Arial Narrow"/>
                <w:lang w:val="es-MX"/>
              </w:rPr>
              <w:fldChar w:fldCharType="separate"/>
            </w:r>
            <w:r w:rsidR="007A2F07" w:rsidRPr="00474EB5">
              <w:rPr>
                <w:rFonts w:ascii="Arial Narrow" w:hAnsi="Arial Narrow"/>
                <w:lang w:val="es-MX"/>
              </w:rPr>
              <w:t>«Anio»</w:t>
            </w:r>
            <w:r w:rsidR="007A2F07" w:rsidRPr="00474EB5">
              <w:rPr>
                <w:rFonts w:ascii="Arial Narrow" w:hAnsi="Arial Narrow"/>
                <w:lang w:val="es-MX"/>
              </w:rPr>
              <w:fldChar w:fldCharType="end"/>
            </w:r>
          </w:p>
        </w:tc>
      </w:tr>
    </w:tbl>
    <w:p w14:paraId="1B5284E8" w14:textId="77777777" w:rsidR="00090FC9" w:rsidRPr="00253E36" w:rsidRDefault="00090FC9" w:rsidP="00090FC9">
      <w:pPr>
        <w:autoSpaceDE w:val="0"/>
        <w:autoSpaceDN w:val="0"/>
        <w:adjustRightInd w:val="0"/>
        <w:jc w:val="both"/>
        <w:rPr>
          <w:rFonts w:ascii="Arial Narrow" w:hAnsi="Arial Narrow" w:cs="Calibri"/>
          <w:sz w:val="22"/>
          <w:szCs w:val="22"/>
        </w:rPr>
      </w:pPr>
    </w:p>
    <w:p w14:paraId="47C1866E" w14:textId="77777777" w:rsidR="00090FC9" w:rsidRPr="00253E36" w:rsidRDefault="00090FC9" w:rsidP="00090FC9">
      <w:pPr>
        <w:rPr>
          <w:rFonts w:ascii="Arial Narrow" w:hAnsi="Arial Narrow"/>
          <w:sz w:val="22"/>
          <w:szCs w:val="22"/>
        </w:rPr>
      </w:pPr>
    </w:p>
    <w:p w14:paraId="2381A9F9" w14:textId="664F151B" w:rsidR="00EB1224" w:rsidRPr="00253E36" w:rsidRDefault="00EB1224">
      <w:pPr>
        <w:rPr>
          <w:rFonts w:ascii="Arial Narrow" w:hAnsi="Arial Narrow" w:cs="Calibri"/>
          <w:sz w:val="22"/>
          <w:szCs w:val="22"/>
        </w:rPr>
      </w:pPr>
    </w:p>
    <w:p w14:paraId="41F786F3" w14:textId="77777777" w:rsidR="00090FC9" w:rsidRPr="00253E36" w:rsidRDefault="00090FC9">
      <w:pPr>
        <w:rPr>
          <w:rFonts w:ascii="Arial Narrow" w:hAnsi="Arial Narrow" w:cs="Calibri"/>
          <w:sz w:val="22"/>
          <w:szCs w:val="22"/>
        </w:rPr>
      </w:pPr>
    </w:p>
    <w:p w14:paraId="4FF91333" w14:textId="77777777" w:rsidR="00090FC9" w:rsidRPr="00253E36" w:rsidRDefault="00090FC9">
      <w:pPr>
        <w:rPr>
          <w:rFonts w:ascii="Arial Narrow" w:hAnsi="Arial Narrow" w:cs="Calibri"/>
          <w:sz w:val="22"/>
          <w:szCs w:val="22"/>
        </w:rPr>
      </w:pPr>
    </w:p>
    <w:p w14:paraId="561141BE" w14:textId="77777777" w:rsidR="00090FC9" w:rsidRPr="00253E36" w:rsidRDefault="00090FC9">
      <w:pPr>
        <w:rPr>
          <w:rFonts w:ascii="Arial Narrow" w:hAnsi="Arial Narrow" w:cs="Calibri"/>
          <w:sz w:val="22"/>
          <w:szCs w:val="22"/>
        </w:rPr>
      </w:pPr>
    </w:p>
    <w:p w14:paraId="6D330871" w14:textId="77777777" w:rsidR="00090FC9" w:rsidRPr="00253E36" w:rsidRDefault="00090FC9">
      <w:pPr>
        <w:rPr>
          <w:rFonts w:ascii="Arial Narrow" w:hAnsi="Arial Narrow" w:cs="Calibri"/>
          <w:sz w:val="22"/>
          <w:szCs w:val="22"/>
        </w:rPr>
      </w:pPr>
    </w:p>
    <w:p w14:paraId="483BAC6E" w14:textId="77777777" w:rsidR="00090FC9" w:rsidRPr="00253E36" w:rsidRDefault="00090FC9">
      <w:pPr>
        <w:rPr>
          <w:rFonts w:ascii="Arial Narrow" w:hAnsi="Arial Narrow" w:cs="Calibri"/>
          <w:sz w:val="22"/>
          <w:szCs w:val="22"/>
        </w:rPr>
      </w:pPr>
    </w:p>
    <w:p w14:paraId="67A39E84" w14:textId="77777777" w:rsidR="00090FC9" w:rsidRPr="00253E36" w:rsidRDefault="00090FC9">
      <w:pPr>
        <w:rPr>
          <w:rFonts w:ascii="Arial Narrow" w:hAnsi="Arial Narrow" w:cs="Calibri"/>
          <w:sz w:val="22"/>
          <w:szCs w:val="22"/>
        </w:rPr>
      </w:pPr>
    </w:p>
    <w:p w14:paraId="5BACA10C" w14:textId="77777777" w:rsidR="00090FC9" w:rsidRPr="00253E36" w:rsidRDefault="00090FC9">
      <w:pPr>
        <w:rPr>
          <w:rFonts w:ascii="Arial Narrow" w:hAnsi="Arial Narrow" w:cs="Calibri"/>
          <w:sz w:val="22"/>
          <w:szCs w:val="22"/>
        </w:rPr>
      </w:pPr>
    </w:p>
    <w:p w14:paraId="27ABD620" w14:textId="77777777" w:rsidR="00090FC9" w:rsidRPr="00253E36" w:rsidRDefault="00090FC9">
      <w:pPr>
        <w:rPr>
          <w:rFonts w:ascii="Arial Narrow" w:hAnsi="Arial Narrow" w:cs="Calibri"/>
          <w:sz w:val="22"/>
          <w:szCs w:val="22"/>
        </w:rPr>
      </w:pPr>
    </w:p>
    <w:p w14:paraId="387C259B" w14:textId="77777777" w:rsidR="00090FC9" w:rsidRPr="00253E36" w:rsidRDefault="00090FC9">
      <w:pPr>
        <w:rPr>
          <w:rFonts w:ascii="Arial Narrow" w:hAnsi="Arial Narrow" w:cs="Calibri"/>
          <w:sz w:val="22"/>
          <w:szCs w:val="22"/>
        </w:rPr>
      </w:pPr>
    </w:p>
    <w:p w14:paraId="6DBEF6AC" w14:textId="77777777" w:rsidR="00090FC9" w:rsidRPr="00253E36" w:rsidRDefault="00090FC9">
      <w:pPr>
        <w:rPr>
          <w:rFonts w:ascii="Arial Narrow" w:hAnsi="Arial Narrow" w:cs="Calibri"/>
          <w:sz w:val="22"/>
          <w:szCs w:val="22"/>
        </w:rPr>
      </w:pPr>
    </w:p>
    <w:p w14:paraId="691D31E5" w14:textId="77777777" w:rsidR="00090FC9" w:rsidRPr="00253E36" w:rsidRDefault="00090FC9">
      <w:pPr>
        <w:rPr>
          <w:rFonts w:ascii="Arial Narrow" w:hAnsi="Arial Narrow" w:cs="Calibri"/>
          <w:sz w:val="22"/>
          <w:szCs w:val="22"/>
        </w:rPr>
      </w:pPr>
    </w:p>
    <w:p w14:paraId="20C7AFC7" w14:textId="77777777" w:rsidR="00090FC9" w:rsidRPr="00253E36" w:rsidRDefault="00090FC9">
      <w:pPr>
        <w:rPr>
          <w:rFonts w:ascii="Arial Narrow" w:hAnsi="Arial Narrow" w:cs="Calibri"/>
          <w:sz w:val="22"/>
          <w:szCs w:val="22"/>
        </w:rPr>
      </w:pPr>
    </w:p>
    <w:p w14:paraId="055E57D6" w14:textId="77777777" w:rsidR="00090FC9" w:rsidRPr="00253E36" w:rsidRDefault="00090FC9">
      <w:pPr>
        <w:rPr>
          <w:rFonts w:ascii="Arial Narrow" w:hAnsi="Arial Narrow" w:cs="Calibri"/>
          <w:sz w:val="22"/>
          <w:szCs w:val="22"/>
        </w:rPr>
      </w:pPr>
    </w:p>
    <w:p w14:paraId="63465426" w14:textId="77777777" w:rsidR="00090FC9" w:rsidRPr="00253E36" w:rsidRDefault="00090FC9">
      <w:pPr>
        <w:rPr>
          <w:rFonts w:ascii="Arial Narrow" w:hAnsi="Arial Narrow" w:cs="Calibri"/>
          <w:sz w:val="22"/>
          <w:szCs w:val="22"/>
        </w:rPr>
      </w:pPr>
    </w:p>
    <w:p w14:paraId="258743A6" w14:textId="77777777" w:rsidR="00090FC9" w:rsidRPr="00253E36" w:rsidRDefault="00090FC9">
      <w:pPr>
        <w:rPr>
          <w:rFonts w:ascii="Arial Narrow" w:hAnsi="Arial Narrow" w:cs="Calibri"/>
          <w:sz w:val="22"/>
          <w:szCs w:val="22"/>
        </w:rPr>
      </w:pPr>
    </w:p>
    <w:p w14:paraId="7E3C2084" w14:textId="77777777" w:rsidR="00090FC9" w:rsidRPr="00253E36" w:rsidRDefault="00090FC9">
      <w:pPr>
        <w:rPr>
          <w:rFonts w:ascii="Arial Narrow" w:hAnsi="Arial Narrow" w:cs="Calibri"/>
          <w:sz w:val="22"/>
          <w:szCs w:val="22"/>
        </w:rPr>
      </w:pPr>
    </w:p>
    <w:p w14:paraId="36832134" w14:textId="77777777" w:rsidR="00090FC9" w:rsidRPr="00253E36" w:rsidRDefault="00090FC9">
      <w:pPr>
        <w:rPr>
          <w:rFonts w:ascii="Arial Narrow" w:hAnsi="Arial Narrow" w:cs="Calibri"/>
          <w:sz w:val="22"/>
          <w:szCs w:val="22"/>
        </w:rPr>
      </w:pPr>
    </w:p>
    <w:p w14:paraId="77C9CE14" w14:textId="77777777" w:rsidR="004250C7" w:rsidRPr="00253E36" w:rsidRDefault="004250C7" w:rsidP="004250C7">
      <w:pPr>
        <w:autoSpaceDE w:val="0"/>
        <w:autoSpaceDN w:val="0"/>
        <w:adjustRightInd w:val="0"/>
        <w:jc w:val="center"/>
        <w:rPr>
          <w:rFonts w:ascii="Arial Narrow" w:hAnsi="Arial Narrow" w:cs="Calibri"/>
          <w:b/>
          <w:bCs/>
          <w:iCs/>
          <w:sz w:val="22"/>
          <w:szCs w:val="22"/>
        </w:rPr>
      </w:pPr>
      <w:r w:rsidRPr="00253E36">
        <w:rPr>
          <w:rFonts w:ascii="Arial Narrow" w:hAnsi="Arial Narrow" w:cs="Calibri"/>
          <w:b/>
          <w:bCs/>
          <w:iCs/>
          <w:sz w:val="22"/>
          <w:szCs w:val="22"/>
        </w:rPr>
        <w:t xml:space="preserve">FORMATO DE GESTION DE RIESGOS </w:t>
      </w:r>
    </w:p>
    <w:p w14:paraId="13F3D698" w14:textId="77777777" w:rsidR="004250C7" w:rsidRPr="00253E36" w:rsidRDefault="004250C7" w:rsidP="004250C7">
      <w:pPr>
        <w:autoSpaceDE w:val="0"/>
        <w:autoSpaceDN w:val="0"/>
        <w:adjustRightInd w:val="0"/>
        <w:rPr>
          <w:rFonts w:ascii="Arial Narrow" w:hAnsi="Arial Narrow" w:cs="Calibri"/>
          <w:b/>
          <w:bCs/>
          <w:iCs/>
          <w:sz w:val="22"/>
          <w:szCs w:val="22"/>
        </w:rPr>
      </w:pPr>
    </w:p>
    <w:tbl>
      <w:tblPr>
        <w:tblW w:w="9498" w:type="dxa"/>
        <w:tblInd w:w="-572" w:type="dxa"/>
        <w:tblCellMar>
          <w:left w:w="70" w:type="dxa"/>
          <w:right w:w="70" w:type="dxa"/>
        </w:tblCellMar>
        <w:tblLook w:val="04A0" w:firstRow="1" w:lastRow="0" w:firstColumn="1" w:lastColumn="0" w:noHBand="0" w:noVBand="1"/>
      </w:tblPr>
      <w:tblGrid>
        <w:gridCol w:w="413"/>
        <w:gridCol w:w="2461"/>
        <w:gridCol w:w="954"/>
        <w:gridCol w:w="1417"/>
        <w:gridCol w:w="142"/>
        <w:gridCol w:w="992"/>
        <w:gridCol w:w="851"/>
        <w:gridCol w:w="1275"/>
        <w:gridCol w:w="993"/>
      </w:tblGrid>
      <w:tr w:rsidR="004250C7" w:rsidRPr="00253E36" w14:paraId="178EB432" w14:textId="77777777" w:rsidTr="00690AD0">
        <w:trPr>
          <w:trHeight w:val="398"/>
        </w:trPr>
        <w:tc>
          <w:tcPr>
            <w:tcW w:w="9498" w:type="dxa"/>
            <w:gridSpan w:val="9"/>
            <w:tcBorders>
              <w:top w:val="single" w:sz="4" w:space="0" w:color="auto"/>
              <w:left w:val="single" w:sz="4" w:space="0" w:color="auto"/>
              <w:bottom w:val="single" w:sz="4" w:space="0" w:color="auto"/>
              <w:right w:val="single" w:sz="4" w:space="0" w:color="auto"/>
            </w:tcBorders>
            <w:shd w:val="clear" w:color="000000" w:fill="DAE9F8"/>
            <w:vAlign w:val="center"/>
          </w:tcPr>
          <w:p w14:paraId="0C7C4C7B"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Formato para identificar, evaluar y asignar riesgos</w:t>
            </w:r>
          </w:p>
        </w:tc>
      </w:tr>
      <w:tr w:rsidR="004250C7" w:rsidRPr="00253E36" w14:paraId="41AC4F6F" w14:textId="77777777" w:rsidTr="00690AD0">
        <w:trPr>
          <w:trHeight w:val="560"/>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58A3ADC4"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1</w:t>
            </w:r>
          </w:p>
        </w:tc>
        <w:tc>
          <w:tcPr>
            <w:tcW w:w="9085" w:type="dxa"/>
            <w:gridSpan w:val="8"/>
            <w:tcBorders>
              <w:top w:val="single" w:sz="4" w:space="0" w:color="auto"/>
              <w:left w:val="nil"/>
              <w:bottom w:val="single" w:sz="4" w:space="0" w:color="auto"/>
              <w:right w:val="single" w:sz="4" w:space="0" w:color="auto"/>
            </w:tcBorders>
            <w:shd w:val="clear" w:color="000000" w:fill="DAE9F8"/>
            <w:vAlign w:val="center"/>
          </w:tcPr>
          <w:p w14:paraId="1A4E1C9C"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IDENTIFICACIÓN DE LOS RIESGOS</w:t>
            </w:r>
          </w:p>
        </w:tc>
      </w:tr>
      <w:tr w:rsidR="004250C7" w:rsidRPr="00253E36" w14:paraId="1A40912D" w14:textId="77777777" w:rsidTr="00690AD0">
        <w:trPr>
          <w:trHeight w:val="993"/>
        </w:trPr>
        <w:tc>
          <w:tcPr>
            <w:tcW w:w="413" w:type="dxa"/>
            <w:vMerge/>
            <w:tcBorders>
              <w:top w:val="nil"/>
              <w:left w:val="single" w:sz="4" w:space="0" w:color="auto"/>
              <w:bottom w:val="single" w:sz="4" w:space="0" w:color="auto"/>
              <w:right w:val="single" w:sz="4" w:space="0" w:color="auto"/>
            </w:tcBorders>
            <w:vAlign w:val="center"/>
            <w:hideMark/>
          </w:tcPr>
          <w:p w14:paraId="0A702919" w14:textId="77777777" w:rsidR="004250C7" w:rsidRPr="00253E36" w:rsidRDefault="004250C7" w:rsidP="00E133B9">
            <w:pPr>
              <w:rPr>
                <w:rFonts w:ascii="Arial Narrow" w:hAnsi="Arial Narrow" w:cs="Calibri"/>
                <w:b/>
                <w:bCs/>
                <w:sz w:val="22"/>
                <w:szCs w:val="22"/>
                <w:lang w:eastAsia="es-PE"/>
              </w:rPr>
            </w:pPr>
          </w:p>
        </w:tc>
        <w:tc>
          <w:tcPr>
            <w:tcW w:w="3415" w:type="dxa"/>
            <w:gridSpan w:val="2"/>
            <w:tcBorders>
              <w:top w:val="nil"/>
              <w:left w:val="nil"/>
              <w:bottom w:val="single" w:sz="4" w:space="0" w:color="auto"/>
              <w:right w:val="single" w:sz="4" w:space="0" w:color="auto"/>
            </w:tcBorders>
            <w:shd w:val="clear" w:color="000000" w:fill="DAE9F8"/>
            <w:vAlign w:val="center"/>
            <w:hideMark/>
          </w:tcPr>
          <w:p w14:paraId="0BE55A6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RIESGOS EN EL PROCESO DE CONTRATACIÓN (*)</w:t>
            </w:r>
          </w:p>
        </w:tc>
        <w:tc>
          <w:tcPr>
            <w:tcW w:w="5670" w:type="dxa"/>
            <w:gridSpan w:val="6"/>
            <w:tcBorders>
              <w:top w:val="single" w:sz="4" w:space="0" w:color="auto"/>
              <w:left w:val="nil"/>
              <w:bottom w:val="single" w:sz="4" w:space="0" w:color="auto"/>
              <w:right w:val="single" w:sz="4" w:space="0" w:color="000000"/>
            </w:tcBorders>
            <w:shd w:val="clear" w:color="000000" w:fill="FFFFFF"/>
            <w:vAlign w:val="center"/>
          </w:tcPr>
          <w:p w14:paraId="7BAF96FE" w14:textId="34AC3834" w:rsidR="004250C7" w:rsidRPr="00E223DB" w:rsidRDefault="004250C7" w:rsidP="00690AD0">
            <w:pPr>
              <w:pStyle w:val="Prrafodelista"/>
              <w:numPr>
                <w:ilvl w:val="0"/>
                <w:numId w:val="17"/>
              </w:numPr>
              <w:ind w:left="492" w:hanging="284"/>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Falta de proveedores en la interacción con el mercado</w:t>
            </w:r>
          </w:p>
        </w:tc>
      </w:tr>
      <w:tr w:rsidR="004250C7" w:rsidRPr="00253E36" w14:paraId="76864FC8" w14:textId="77777777" w:rsidTr="00690AD0">
        <w:trPr>
          <w:trHeight w:val="830"/>
        </w:trPr>
        <w:tc>
          <w:tcPr>
            <w:tcW w:w="413" w:type="dxa"/>
            <w:vMerge/>
            <w:tcBorders>
              <w:top w:val="nil"/>
              <w:left w:val="single" w:sz="4" w:space="0" w:color="auto"/>
              <w:bottom w:val="single" w:sz="4" w:space="0" w:color="auto"/>
              <w:right w:val="single" w:sz="4" w:space="0" w:color="auto"/>
            </w:tcBorders>
            <w:vAlign w:val="center"/>
            <w:hideMark/>
          </w:tcPr>
          <w:p w14:paraId="3A0E2B69" w14:textId="77777777" w:rsidR="004250C7" w:rsidRPr="00253E36" w:rsidRDefault="004250C7" w:rsidP="00E133B9">
            <w:pPr>
              <w:rPr>
                <w:rFonts w:ascii="Arial Narrow" w:hAnsi="Arial Narrow" w:cs="Calibri"/>
                <w:b/>
                <w:bCs/>
                <w:sz w:val="22"/>
                <w:szCs w:val="22"/>
                <w:lang w:eastAsia="es-PE"/>
              </w:rPr>
            </w:pPr>
          </w:p>
        </w:tc>
        <w:tc>
          <w:tcPr>
            <w:tcW w:w="3415" w:type="dxa"/>
            <w:gridSpan w:val="2"/>
            <w:tcBorders>
              <w:top w:val="nil"/>
              <w:left w:val="nil"/>
              <w:bottom w:val="single" w:sz="4" w:space="0" w:color="auto"/>
              <w:right w:val="single" w:sz="4" w:space="0" w:color="auto"/>
            </w:tcBorders>
            <w:shd w:val="clear" w:color="000000" w:fill="DAE9F8"/>
            <w:vAlign w:val="center"/>
            <w:hideMark/>
          </w:tcPr>
          <w:p w14:paraId="4CA4409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RIESGOS EN LA EJECUCIÓN DE LA PRESTACIÓN (**)</w:t>
            </w:r>
          </w:p>
        </w:tc>
        <w:tc>
          <w:tcPr>
            <w:tcW w:w="5670" w:type="dxa"/>
            <w:gridSpan w:val="6"/>
            <w:tcBorders>
              <w:top w:val="single" w:sz="4" w:space="0" w:color="auto"/>
              <w:left w:val="nil"/>
              <w:bottom w:val="single" w:sz="4" w:space="0" w:color="auto"/>
              <w:right w:val="single" w:sz="4" w:space="0" w:color="000000"/>
            </w:tcBorders>
            <w:shd w:val="clear" w:color="000000" w:fill="FFFFFF"/>
            <w:vAlign w:val="center"/>
          </w:tcPr>
          <w:p w14:paraId="544F052C" w14:textId="77777777" w:rsidR="004250C7" w:rsidRPr="00253E36" w:rsidRDefault="004250C7" w:rsidP="00690AD0">
            <w:pPr>
              <w:pStyle w:val="Prrafodelista"/>
              <w:numPr>
                <w:ilvl w:val="0"/>
                <w:numId w:val="18"/>
              </w:numPr>
              <w:ind w:left="492" w:hanging="284"/>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Retrasos en los plazos de ejecución</w:t>
            </w:r>
          </w:p>
        </w:tc>
      </w:tr>
      <w:tr w:rsidR="004250C7" w:rsidRPr="00253E36" w14:paraId="5DABB6AF" w14:textId="77777777" w:rsidTr="00690AD0">
        <w:trPr>
          <w:trHeight w:val="551"/>
        </w:trPr>
        <w:tc>
          <w:tcPr>
            <w:tcW w:w="413" w:type="dxa"/>
            <w:vMerge w:val="restart"/>
            <w:tcBorders>
              <w:top w:val="nil"/>
              <w:left w:val="single" w:sz="4" w:space="0" w:color="auto"/>
              <w:right w:val="single" w:sz="4" w:space="0" w:color="auto"/>
            </w:tcBorders>
            <w:shd w:val="clear" w:color="000000" w:fill="DAE9F8"/>
            <w:vAlign w:val="center"/>
            <w:hideMark/>
          </w:tcPr>
          <w:p w14:paraId="19AFB3F4"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2</w:t>
            </w:r>
          </w:p>
        </w:tc>
        <w:tc>
          <w:tcPr>
            <w:tcW w:w="2461" w:type="dxa"/>
            <w:tcBorders>
              <w:top w:val="single" w:sz="4" w:space="0" w:color="auto"/>
              <w:left w:val="nil"/>
              <w:bottom w:val="single" w:sz="4" w:space="0" w:color="auto"/>
              <w:right w:val="nil"/>
            </w:tcBorders>
            <w:shd w:val="clear" w:color="000000" w:fill="DAE9F8"/>
            <w:vAlign w:val="center"/>
          </w:tcPr>
          <w:p w14:paraId="04975AB5" w14:textId="77777777" w:rsidR="004250C7" w:rsidRPr="00253E36" w:rsidRDefault="004250C7" w:rsidP="00E133B9">
            <w:pPr>
              <w:rPr>
                <w:rFonts w:ascii="Arial Narrow" w:hAnsi="Arial Narrow" w:cs="Calibri"/>
                <w:b/>
                <w:bCs/>
                <w:sz w:val="22"/>
                <w:szCs w:val="22"/>
                <w:lang w:eastAsia="es-PE"/>
              </w:rPr>
            </w:pPr>
          </w:p>
        </w:tc>
        <w:tc>
          <w:tcPr>
            <w:tcW w:w="6624" w:type="dxa"/>
            <w:gridSpan w:val="7"/>
            <w:tcBorders>
              <w:top w:val="single" w:sz="4" w:space="0" w:color="auto"/>
              <w:left w:val="nil"/>
              <w:bottom w:val="single" w:sz="4" w:space="0" w:color="auto"/>
              <w:right w:val="single" w:sz="4" w:space="0" w:color="auto"/>
            </w:tcBorders>
            <w:shd w:val="clear" w:color="000000" w:fill="DAE9F8"/>
            <w:noWrap/>
            <w:vAlign w:val="center"/>
            <w:hideMark/>
          </w:tcPr>
          <w:p w14:paraId="3D7F74AC"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EVALUACIÓN DE LOS RIESGOS</w:t>
            </w:r>
          </w:p>
        </w:tc>
      </w:tr>
      <w:tr w:rsidR="004250C7" w:rsidRPr="00253E36" w14:paraId="444418DF" w14:textId="77777777" w:rsidTr="00690AD0">
        <w:trPr>
          <w:trHeight w:val="498"/>
        </w:trPr>
        <w:tc>
          <w:tcPr>
            <w:tcW w:w="413" w:type="dxa"/>
            <w:vMerge/>
            <w:tcBorders>
              <w:left w:val="single" w:sz="4" w:space="0" w:color="auto"/>
              <w:right w:val="single" w:sz="4" w:space="0" w:color="auto"/>
            </w:tcBorders>
            <w:vAlign w:val="center"/>
            <w:hideMark/>
          </w:tcPr>
          <w:p w14:paraId="1F8C4D5D"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DAE9F8"/>
            <w:vAlign w:val="center"/>
            <w:hideMark/>
          </w:tcPr>
          <w:p w14:paraId="6480B0F0"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b/>
                <w:bCs/>
                <w:sz w:val="22"/>
                <w:szCs w:val="22"/>
                <w:lang w:eastAsia="es-PE"/>
              </w:rPr>
              <w:t>RIESGO IDENTIFICADO</w:t>
            </w:r>
          </w:p>
        </w:tc>
        <w:tc>
          <w:tcPr>
            <w:tcW w:w="1985" w:type="dxa"/>
            <w:gridSpan w:val="3"/>
            <w:tcBorders>
              <w:top w:val="single" w:sz="4" w:space="0" w:color="auto"/>
              <w:left w:val="nil"/>
              <w:bottom w:val="single" w:sz="4" w:space="0" w:color="auto"/>
              <w:right w:val="single" w:sz="4" w:space="0" w:color="auto"/>
            </w:tcBorders>
            <w:shd w:val="clear" w:color="000000" w:fill="DAE9F8"/>
            <w:vAlign w:val="center"/>
          </w:tcPr>
          <w:p w14:paraId="3810E452"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PROBABILIDAD DE OCURRENCIA</w:t>
            </w:r>
          </w:p>
        </w:tc>
        <w:tc>
          <w:tcPr>
            <w:tcW w:w="2268" w:type="dxa"/>
            <w:gridSpan w:val="2"/>
            <w:tcBorders>
              <w:top w:val="single" w:sz="4" w:space="0" w:color="auto"/>
              <w:left w:val="single" w:sz="4" w:space="0" w:color="auto"/>
              <w:bottom w:val="single" w:sz="4" w:space="0" w:color="auto"/>
              <w:right w:val="single" w:sz="4" w:space="0" w:color="auto"/>
            </w:tcBorders>
            <w:shd w:val="clear" w:color="000000" w:fill="DAE9F8"/>
            <w:vAlign w:val="center"/>
          </w:tcPr>
          <w:p w14:paraId="7B13DE4D"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IMPACTO EN LA EJECUCIÓN DE LA PRESTACIÓN</w:t>
            </w:r>
          </w:p>
        </w:tc>
      </w:tr>
      <w:tr w:rsidR="004250C7" w:rsidRPr="00253E36" w14:paraId="7F5CDD99" w14:textId="77777777" w:rsidTr="00690AD0">
        <w:trPr>
          <w:trHeight w:val="180"/>
        </w:trPr>
        <w:tc>
          <w:tcPr>
            <w:tcW w:w="413" w:type="dxa"/>
            <w:vMerge/>
            <w:tcBorders>
              <w:left w:val="single" w:sz="4" w:space="0" w:color="auto"/>
              <w:right w:val="single" w:sz="4" w:space="0" w:color="auto"/>
            </w:tcBorders>
            <w:vAlign w:val="center"/>
            <w:hideMark/>
          </w:tcPr>
          <w:p w14:paraId="037B083E"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val="restart"/>
            <w:tcBorders>
              <w:left w:val="single" w:sz="4" w:space="0" w:color="auto"/>
              <w:right w:val="single" w:sz="4" w:space="0" w:color="auto"/>
            </w:tcBorders>
            <w:vAlign w:val="center"/>
            <w:hideMark/>
          </w:tcPr>
          <w:p w14:paraId="4086E56B" w14:textId="0A32B03E" w:rsidR="004250C7" w:rsidRPr="00253E36" w:rsidRDefault="004250C7" w:rsidP="00E223DB">
            <w:pPr>
              <w:jc w:val="both"/>
              <w:rPr>
                <w:rFonts w:ascii="Arial Narrow" w:hAnsi="Arial Narrow" w:cs="Calibri"/>
                <w:i/>
                <w:iCs/>
                <w:sz w:val="22"/>
                <w:szCs w:val="22"/>
              </w:rPr>
            </w:pPr>
            <w:r w:rsidRPr="00253E36">
              <w:rPr>
                <w:rFonts w:ascii="Arial Narrow" w:hAnsi="Arial Narrow" w:cs="Calibri"/>
                <w:i/>
                <w:iCs/>
                <w:sz w:val="22"/>
                <w:szCs w:val="22"/>
              </w:rPr>
              <w:t>Falta de proveedores en la interacción con el mercado</w:t>
            </w:r>
            <w:r w:rsidR="00E223DB">
              <w:rPr>
                <w:rFonts w:ascii="Arial Narrow" w:hAnsi="Arial Narrow" w:cs="Calibri"/>
                <w:i/>
                <w:iCs/>
                <w:sz w:val="22"/>
                <w:szCs w:val="22"/>
              </w:rPr>
              <w:t>.</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121C1AAE"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 Baja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5B3852C3" w14:textId="77777777" w:rsidR="004250C7" w:rsidRPr="00253E36" w:rsidRDefault="004250C7" w:rsidP="00E133B9">
            <w:pPr>
              <w:rPr>
                <w:rFonts w:ascii="Arial Narrow" w:hAnsi="Arial Narrow" w:cs="Calibri"/>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1ACBDC9B" w14:textId="77777777" w:rsidR="004250C7" w:rsidRPr="00253E36" w:rsidRDefault="004250C7" w:rsidP="00E223DB">
            <w:pPr>
              <w:ind w:right="-78"/>
              <w:rPr>
                <w:rFonts w:ascii="Arial Narrow" w:hAnsi="Arial Narrow" w:cs="Calibri"/>
                <w:sz w:val="22"/>
                <w:szCs w:val="22"/>
                <w:lang w:eastAsia="es-PE"/>
              </w:rPr>
            </w:pPr>
            <w:r w:rsidRPr="00253E36">
              <w:rPr>
                <w:rFonts w:ascii="Arial Narrow" w:hAnsi="Arial Narrow" w:cs="Calibri"/>
                <w:sz w:val="22"/>
                <w:szCs w:val="22"/>
                <w:lang w:eastAsia="es-PE"/>
              </w:rPr>
              <w:t> Baja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9DAF104" w14:textId="77777777" w:rsidR="004250C7" w:rsidRPr="00253E36" w:rsidRDefault="004250C7" w:rsidP="00E133B9">
            <w:pPr>
              <w:ind w:right="995"/>
              <w:rPr>
                <w:rFonts w:ascii="Arial Narrow" w:hAnsi="Arial Narrow" w:cs="Calibri"/>
                <w:b/>
                <w:bCs/>
                <w:sz w:val="22"/>
                <w:szCs w:val="22"/>
                <w:lang w:eastAsia="es-PE"/>
              </w:rPr>
            </w:pPr>
          </w:p>
        </w:tc>
      </w:tr>
      <w:tr w:rsidR="004250C7" w:rsidRPr="00253E36" w14:paraId="2F34DC12" w14:textId="77777777" w:rsidTr="00690AD0">
        <w:trPr>
          <w:trHeight w:val="198"/>
        </w:trPr>
        <w:tc>
          <w:tcPr>
            <w:tcW w:w="413" w:type="dxa"/>
            <w:vMerge/>
            <w:tcBorders>
              <w:left w:val="single" w:sz="4" w:space="0" w:color="auto"/>
              <w:right w:val="single" w:sz="4" w:space="0" w:color="auto"/>
            </w:tcBorders>
            <w:vAlign w:val="center"/>
          </w:tcPr>
          <w:p w14:paraId="28AE2ACC"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left w:val="single" w:sz="4" w:space="0" w:color="auto"/>
              <w:right w:val="single" w:sz="4" w:space="0" w:color="auto"/>
            </w:tcBorders>
            <w:vAlign w:val="center"/>
          </w:tcPr>
          <w:p w14:paraId="3CACA375" w14:textId="77777777" w:rsidR="004250C7" w:rsidRPr="00253E36" w:rsidRDefault="004250C7" w:rsidP="00E223DB">
            <w:pPr>
              <w:jc w:val="both"/>
              <w:rPr>
                <w:rFonts w:ascii="Arial Narrow" w:hAnsi="Arial Narrow" w:cs="Calibri"/>
                <w:i/>
                <w:i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4607A70E"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Media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2EA09EFA" w14:textId="77777777" w:rsidR="004250C7" w:rsidRPr="00253E36" w:rsidRDefault="004250C7" w:rsidP="00690AD0">
            <w:pPr>
              <w:jc w:val="center"/>
              <w:rPr>
                <w:rFonts w:ascii="Arial Narrow" w:hAnsi="Arial Narrow" w:cs="Calibri"/>
                <w:sz w:val="22"/>
                <w:szCs w:val="22"/>
                <w:lang w:eastAsia="es-PE"/>
              </w:rPr>
            </w:pPr>
            <w:r w:rsidRPr="00253E36">
              <w:rPr>
                <w:rFonts w:ascii="Arial Narrow" w:hAnsi="Arial Narrow" w:cs="Calibri"/>
                <w:b/>
                <w:bCs/>
                <w:sz w:val="22"/>
                <w:szCs w:val="22"/>
                <w:lang w:eastAsia="es-PE"/>
              </w:rPr>
              <w:t>X</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62FF9CF5"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Media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03354F6E"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r>
      <w:tr w:rsidR="004250C7" w:rsidRPr="00253E36" w14:paraId="202DD9D1" w14:textId="77777777" w:rsidTr="00690AD0">
        <w:trPr>
          <w:trHeight w:val="58"/>
        </w:trPr>
        <w:tc>
          <w:tcPr>
            <w:tcW w:w="413" w:type="dxa"/>
            <w:vMerge/>
            <w:tcBorders>
              <w:left w:val="single" w:sz="4" w:space="0" w:color="auto"/>
              <w:right w:val="single" w:sz="4" w:space="0" w:color="auto"/>
            </w:tcBorders>
            <w:vAlign w:val="center"/>
          </w:tcPr>
          <w:p w14:paraId="19EB5F5B"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left w:val="single" w:sz="4" w:space="0" w:color="auto"/>
              <w:bottom w:val="single" w:sz="4" w:space="0" w:color="000000"/>
              <w:right w:val="single" w:sz="4" w:space="0" w:color="auto"/>
            </w:tcBorders>
            <w:vAlign w:val="center"/>
          </w:tcPr>
          <w:p w14:paraId="75B5F51B" w14:textId="77777777" w:rsidR="004250C7" w:rsidRPr="00253E36" w:rsidRDefault="004250C7" w:rsidP="00E223DB">
            <w:pPr>
              <w:jc w:val="both"/>
              <w:rPr>
                <w:rFonts w:ascii="Arial Narrow" w:hAnsi="Arial Narrow" w:cs="Calibri"/>
                <w:i/>
                <w:i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088FED9"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Alta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2A5B65C" w14:textId="77777777" w:rsidR="004250C7" w:rsidRPr="00253E36" w:rsidRDefault="004250C7" w:rsidP="00690AD0">
            <w:pPr>
              <w:jc w:val="center"/>
              <w:rPr>
                <w:rFonts w:ascii="Arial Narrow" w:hAnsi="Arial Narrow" w:cs="Calibri"/>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2A518DA3" w14:textId="77777777" w:rsidR="004250C7" w:rsidRPr="00253E36" w:rsidRDefault="004250C7" w:rsidP="00E133B9">
            <w:pPr>
              <w:rPr>
                <w:rFonts w:ascii="Arial Narrow" w:hAnsi="Arial Narrow" w:cs="Calibri"/>
                <w:sz w:val="22"/>
                <w:szCs w:val="22"/>
                <w:lang w:eastAsia="es-PE"/>
              </w:rPr>
            </w:pPr>
            <w:r w:rsidRPr="00253E36">
              <w:rPr>
                <w:rFonts w:ascii="Arial Narrow" w:hAnsi="Arial Narrow" w:cs="Calibri"/>
                <w:sz w:val="22"/>
                <w:szCs w:val="22"/>
                <w:lang w:eastAsia="es-PE"/>
              </w:rPr>
              <w:t>Alta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5B3721F" w14:textId="77777777" w:rsidR="004250C7" w:rsidRPr="00253E36" w:rsidRDefault="004250C7" w:rsidP="00690AD0">
            <w:pPr>
              <w:jc w:val="center"/>
              <w:rPr>
                <w:rFonts w:ascii="Arial Narrow" w:hAnsi="Arial Narrow" w:cs="Calibri"/>
                <w:b/>
                <w:bCs/>
                <w:sz w:val="22"/>
                <w:szCs w:val="22"/>
                <w:lang w:eastAsia="es-PE"/>
              </w:rPr>
            </w:pPr>
          </w:p>
        </w:tc>
      </w:tr>
      <w:tr w:rsidR="004250C7" w:rsidRPr="00253E36" w14:paraId="0F25863B" w14:textId="77777777" w:rsidTr="00690AD0">
        <w:trPr>
          <w:trHeight w:val="92"/>
        </w:trPr>
        <w:tc>
          <w:tcPr>
            <w:tcW w:w="413" w:type="dxa"/>
            <w:vMerge/>
            <w:tcBorders>
              <w:left w:val="single" w:sz="4" w:space="0" w:color="auto"/>
              <w:right w:val="single" w:sz="4" w:space="0" w:color="auto"/>
            </w:tcBorders>
            <w:vAlign w:val="center"/>
            <w:hideMark/>
          </w:tcPr>
          <w:p w14:paraId="1A09F681"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14:paraId="0B426299" w14:textId="77777777" w:rsidR="004250C7" w:rsidRPr="00253E36" w:rsidRDefault="004250C7" w:rsidP="00E223DB">
            <w:pPr>
              <w:jc w:val="both"/>
              <w:rPr>
                <w:rFonts w:ascii="Arial Narrow" w:hAnsi="Arial Narrow" w:cs="Calibri"/>
                <w:b/>
                <w:bCs/>
                <w:sz w:val="22"/>
                <w:szCs w:val="22"/>
                <w:lang w:eastAsia="es-PE"/>
              </w:rPr>
            </w:pPr>
            <w:r w:rsidRPr="00253E36">
              <w:rPr>
                <w:rFonts w:ascii="Arial Narrow" w:hAnsi="Arial Narrow" w:cs="Calibri"/>
                <w:i/>
                <w:iCs/>
                <w:sz w:val="22"/>
                <w:szCs w:val="22"/>
              </w:rPr>
              <w:t>Retrasos en los plazos de ejecución</w:t>
            </w: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0CCD2FBF"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 Baja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36AD73A6" w14:textId="77777777" w:rsidR="004250C7" w:rsidRPr="00253E36" w:rsidRDefault="004250C7" w:rsidP="00690AD0">
            <w:pPr>
              <w:jc w:val="center"/>
              <w:rPr>
                <w:rFonts w:ascii="Arial Narrow" w:hAnsi="Arial Narrow" w:cs="Calibri"/>
                <w:b/>
                <w:bCs/>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73A8929"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 Baja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5BACCC46" w14:textId="77777777" w:rsidR="004250C7" w:rsidRPr="00253E36" w:rsidRDefault="004250C7" w:rsidP="00690AD0">
            <w:pPr>
              <w:jc w:val="center"/>
              <w:rPr>
                <w:rFonts w:ascii="Arial Narrow" w:hAnsi="Arial Narrow" w:cs="Calibri"/>
                <w:b/>
                <w:bCs/>
                <w:sz w:val="22"/>
                <w:szCs w:val="22"/>
                <w:lang w:eastAsia="es-PE"/>
              </w:rPr>
            </w:pPr>
          </w:p>
        </w:tc>
      </w:tr>
      <w:tr w:rsidR="004250C7" w:rsidRPr="00253E36" w14:paraId="0492D29D" w14:textId="77777777" w:rsidTr="00690AD0">
        <w:trPr>
          <w:trHeight w:val="110"/>
        </w:trPr>
        <w:tc>
          <w:tcPr>
            <w:tcW w:w="413" w:type="dxa"/>
            <w:vMerge/>
            <w:tcBorders>
              <w:left w:val="single" w:sz="4" w:space="0" w:color="auto"/>
              <w:right w:val="single" w:sz="4" w:space="0" w:color="auto"/>
            </w:tcBorders>
            <w:vAlign w:val="center"/>
          </w:tcPr>
          <w:p w14:paraId="2D9B2F05"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top w:val="single" w:sz="4" w:space="0" w:color="auto"/>
              <w:left w:val="single" w:sz="4" w:space="0" w:color="auto"/>
              <w:bottom w:val="single" w:sz="4" w:space="0" w:color="000000"/>
              <w:right w:val="single" w:sz="4" w:space="0" w:color="auto"/>
            </w:tcBorders>
            <w:shd w:val="clear" w:color="000000" w:fill="FFFFFF"/>
            <w:vAlign w:val="center"/>
          </w:tcPr>
          <w:p w14:paraId="3567A563" w14:textId="77777777" w:rsidR="004250C7" w:rsidRPr="00253E36" w:rsidRDefault="004250C7" w:rsidP="00E133B9">
            <w:pPr>
              <w:jc w:val="center"/>
              <w:rPr>
                <w:rFonts w:ascii="Arial Narrow" w:hAnsi="Arial Narrow" w:cs="Calibri"/>
                <w:b/>
                <w:b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14:paraId="6440A73F"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Media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1F5D0563"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tcPr>
          <w:p w14:paraId="4EA47736"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Media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167E4110" w14:textId="77777777" w:rsidR="004250C7" w:rsidRPr="00253E36" w:rsidRDefault="004250C7" w:rsidP="00690AD0">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X</w:t>
            </w:r>
          </w:p>
        </w:tc>
      </w:tr>
      <w:tr w:rsidR="004250C7" w:rsidRPr="00253E36" w14:paraId="545F4C7C" w14:textId="77777777" w:rsidTr="00690AD0">
        <w:trPr>
          <w:trHeight w:val="58"/>
        </w:trPr>
        <w:tc>
          <w:tcPr>
            <w:tcW w:w="413" w:type="dxa"/>
            <w:vMerge/>
            <w:tcBorders>
              <w:left w:val="single" w:sz="4" w:space="0" w:color="auto"/>
              <w:right w:val="single" w:sz="4" w:space="0" w:color="auto"/>
            </w:tcBorders>
            <w:vAlign w:val="center"/>
            <w:hideMark/>
          </w:tcPr>
          <w:p w14:paraId="0FA695AC" w14:textId="77777777" w:rsidR="004250C7" w:rsidRPr="00253E36" w:rsidRDefault="004250C7" w:rsidP="00E133B9">
            <w:pPr>
              <w:rPr>
                <w:rFonts w:ascii="Arial Narrow" w:hAnsi="Arial Narrow" w:cs="Calibri"/>
                <w:b/>
                <w:bCs/>
                <w:sz w:val="22"/>
                <w:szCs w:val="22"/>
                <w:lang w:eastAsia="es-PE"/>
              </w:rPr>
            </w:pPr>
          </w:p>
        </w:tc>
        <w:tc>
          <w:tcPr>
            <w:tcW w:w="4832" w:type="dxa"/>
            <w:gridSpan w:val="3"/>
            <w:vMerge/>
            <w:tcBorders>
              <w:top w:val="single" w:sz="4" w:space="0" w:color="auto"/>
              <w:left w:val="single" w:sz="4" w:space="0" w:color="auto"/>
              <w:bottom w:val="single" w:sz="4" w:space="0" w:color="000000"/>
              <w:right w:val="single" w:sz="4" w:space="0" w:color="auto"/>
            </w:tcBorders>
            <w:vAlign w:val="center"/>
            <w:hideMark/>
          </w:tcPr>
          <w:p w14:paraId="04C8A9A6" w14:textId="77777777" w:rsidR="004250C7" w:rsidRPr="00253E36" w:rsidRDefault="004250C7" w:rsidP="00E133B9">
            <w:pPr>
              <w:rPr>
                <w:rFonts w:ascii="Arial Narrow" w:hAnsi="Arial Narrow" w:cs="Calibri"/>
                <w:b/>
                <w:bCs/>
                <w:sz w:val="22"/>
                <w:szCs w:val="22"/>
                <w:lang w:eastAsia="es-PE"/>
              </w:rPr>
            </w:pPr>
          </w:p>
        </w:tc>
        <w:tc>
          <w:tcPr>
            <w:tcW w:w="1134"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14:paraId="212107B2"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Alta</w:t>
            </w:r>
          </w:p>
        </w:tc>
        <w:tc>
          <w:tcPr>
            <w:tcW w:w="851" w:type="dxa"/>
            <w:tcBorders>
              <w:top w:val="single" w:sz="4" w:space="0" w:color="auto"/>
              <w:left w:val="single" w:sz="4" w:space="0" w:color="auto"/>
              <w:bottom w:val="single" w:sz="4" w:space="0" w:color="auto"/>
              <w:right w:val="single" w:sz="4" w:space="0" w:color="auto"/>
            </w:tcBorders>
            <w:shd w:val="clear" w:color="000000" w:fill="FFFFFF"/>
            <w:vAlign w:val="center"/>
          </w:tcPr>
          <w:p w14:paraId="0B30E899" w14:textId="77777777" w:rsidR="004250C7" w:rsidRPr="00253E36" w:rsidRDefault="004250C7" w:rsidP="00690AD0">
            <w:pPr>
              <w:jc w:val="center"/>
              <w:rPr>
                <w:rFonts w:ascii="Arial Narrow" w:hAnsi="Arial Narrow" w:cs="Calibri"/>
                <w:b/>
                <w:bCs/>
                <w:sz w:val="22"/>
                <w:szCs w:val="22"/>
                <w:lang w:eastAsia="es-PE"/>
              </w:rPr>
            </w:pPr>
          </w:p>
        </w:tc>
        <w:tc>
          <w:tcPr>
            <w:tcW w:w="1275"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57DA25" w14:textId="77777777" w:rsidR="004250C7" w:rsidRPr="00253E36" w:rsidRDefault="004250C7" w:rsidP="00E133B9">
            <w:pPr>
              <w:rPr>
                <w:rFonts w:ascii="Arial Narrow" w:hAnsi="Arial Narrow" w:cs="Calibri"/>
                <w:b/>
                <w:bCs/>
                <w:sz w:val="22"/>
                <w:szCs w:val="22"/>
                <w:lang w:eastAsia="es-PE"/>
              </w:rPr>
            </w:pPr>
            <w:r w:rsidRPr="00253E36">
              <w:rPr>
                <w:rFonts w:ascii="Arial Narrow" w:hAnsi="Arial Narrow" w:cs="Calibri"/>
                <w:sz w:val="22"/>
                <w:szCs w:val="22"/>
                <w:lang w:eastAsia="es-PE"/>
              </w:rPr>
              <w:t>Alta</w:t>
            </w: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14:paraId="3B58AFDC" w14:textId="77777777" w:rsidR="004250C7" w:rsidRPr="00253E36" w:rsidRDefault="004250C7" w:rsidP="00E133B9">
            <w:pPr>
              <w:rPr>
                <w:rFonts w:ascii="Arial Narrow" w:hAnsi="Arial Narrow" w:cs="Calibri"/>
                <w:b/>
                <w:bCs/>
                <w:sz w:val="22"/>
                <w:szCs w:val="22"/>
                <w:lang w:eastAsia="es-PE"/>
              </w:rPr>
            </w:pPr>
          </w:p>
        </w:tc>
      </w:tr>
      <w:tr w:rsidR="004250C7" w:rsidRPr="00253E36" w14:paraId="06E609B7" w14:textId="77777777" w:rsidTr="00690AD0">
        <w:trPr>
          <w:trHeight w:val="603"/>
        </w:trPr>
        <w:tc>
          <w:tcPr>
            <w:tcW w:w="413" w:type="dxa"/>
            <w:vMerge w:val="restart"/>
            <w:tcBorders>
              <w:top w:val="nil"/>
              <w:left w:val="single" w:sz="4" w:space="0" w:color="auto"/>
              <w:bottom w:val="single" w:sz="4" w:space="0" w:color="auto"/>
              <w:right w:val="single" w:sz="4" w:space="0" w:color="auto"/>
            </w:tcBorders>
            <w:shd w:val="clear" w:color="000000" w:fill="DAE9F8"/>
            <w:vAlign w:val="center"/>
            <w:hideMark/>
          </w:tcPr>
          <w:p w14:paraId="67060869"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3</w:t>
            </w:r>
          </w:p>
        </w:tc>
        <w:tc>
          <w:tcPr>
            <w:tcW w:w="9085" w:type="dxa"/>
            <w:gridSpan w:val="8"/>
            <w:tcBorders>
              <w:top w:val="single" w:sz="4" w:space="0" w:color="auto"/>
              <w:left w:val="nil"/>
              <w:bottom w:val="single" w:sz="4" w:space="0" w:color="auto"/>
              <w:right w:val="single" w:sz="4" w:space="0" w:color="auto"/>
            </w:tcBorders>
            <w:shd w:val="clear" w:color="000000" w:fill="DAE9F8"/>
            <w:vAlign w:val="center"/>
          </w:tcPr>
          <w:p w14:paraId="6D7D9C67" w14:textId="77777777" w:rsidR="004250C7" w:rsidRPr="00253E36" w:rsidRDefault="004250C7" w:rsidP="00E133B9">
            <w:pPr>
              <w:jc w:val="center"/>
              <w:rPr>
                <w:rFonts w:ascii="Arial Narrow" w:hAnsi="Arial Narrow" w:cs="Calibri"/>
                <w:b/>
                <w:bCs/>
                <w:sz w:val="22"/>
                <w:szCs w:val="22"/>
                <w:lang w:eastAsia="es-PE"/>
              </w:rPr>
            </w:pPr>
            <w:r w:rsidRPr="00253E36">
              <w:rPr>
                <w:rFonts w:ascii="Arial Narrow" w:hAnsi="Arial Narrow" w:cs="Calibri"/>
                <w:b/>
                <w:bCs/>
                <w:sz w:val="22"/>
                <w:szCs w:val="22"/>
                <w:lang w:eastAsia="es-PE"/>
              </w:rPr>
              <w:t>ASIGNACIÓN DE LOS RIESGOS</w:t>
            </w:r>
          </w:p>
        </w:tc>
      </w:tr>
      <w:tr w:rsidR="004250C7" w:rsidRPr="00253E36" w14:paraId="4A45D490" w14:textId="77777777" w:rsidTr="00690AD0">
        <w:trPr>
          <w:trHeight w:val="825"/>
        </w:trPr>
        <w:tc>
          <w:tcPr>
            <w:tcW w:w="413" w:type="dxa"/>
            <w:vMerge/>
            <w:tcBorders>
              <w:top w:val="nil"/>
              <w:left w:val="single" w:sz="4" w:space="0" w:color="auto"/>
              <w:bottom w:val="single" w:sz="4" w:space="0" w:color="auto"/>
              <w:right w:val="single" w:sz="4" w:space="0" w:color="auto"/>
            </w:tcBorders>
            <w:vAlign w:val="center"/>
            <w:hideMark/>
          </w:tcPr>
          <w:p w14:paraId="420F7358"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FFFFFF"/>
            <w:vAlign w:val="center"/>
            <w:hideMark/>
          </w:tcPr>
          <w:p w14:paraId="65C8C3D8" w14:textId="77777777" w:rsidR="004250C7" w:rsidRPr="00253E36" w:rsidRDefault="004250C7" w:rsidP="00690AD0">
            <w:pPr>
              <w:pStyle w:val="Prrafodelista"/>
              <w:numPr>
                <w:ilvl w:val="0"/>
                <w:numId w:val="17"/>
              </w:numPr>
              <w:ind w:left="510" w:hanging="426"/>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Falta de proveedores en la interacción con el mercado</w:t>
            </w:r>
          </w:p>
          <w:p w14:paraId="620E1D3E" w14:textId="77777777" w:rsidR="004250C7" w:rsidRPr="00253E36" w:rsidRDefault="004250C7" w:rsidP="00690AD0">
            <w:pPr>
              <w:pStyle w:val="Prrafodelista"/>
              <w:ind w:left="510" w:hanging="426"/>
              <w:rPr>
                <w:rFonts w:ascii="Arial Narrow" w:hAnsi="Arial Narrow" w:cs="Calibri"/>
                <w:i/>
                <w:iCs/>
                <w:sz w:val="22"/>
                <w:szCs w:val="22"/>
                <w:lang w:eastAsia="es-PE"/>
              </w:rPr>
            </w:pPr>
          </w:p>
        </w:tc>
        <w:tc>
          <w:tcPr>
            <w:tcW w:w="4253" w:type="dxa"/>
            <w:gridSpan w:val="5"/>
            <w:tcBorders>
              <w:top w:val="single" w:sz="4" w:space="0" w:color="auto"/>
              <w:left w:val="nil"/>
              <w:bottom w:val="single" w:sz="4" w:space="0" w:color="auto"/>
              <w:right w:val="single" w:sz="4" w:space="0" w:color="auto"/>
            </w:tcBorders>
            <w:vAlign w:val="center"/>
          </w:tcPr>
          <w:p w14:paraId="5284C351" w14:textId="77777777" w:rsidR="004250C7" w:rsidRPr="00253E36" w:rsidRDefault="004250C7" w:rsidP="00E133B9">
            <w:pPr>
              <w:rPr>
                <w:rFonts w:ascii="Arial Narrow" w:hAnsi="Arial Narrow" w:cs="Calibri"/>
                <w:i/>
                <w:iCs/>
                <w:sz w:val="22"/>
                <w:szCs w:val="22"/>
                <w:lang w:eastAsia="es-PE"/>
              </w:rPr>
            </w:pPr>
            <w:r w:rsidRPr="00253E36">
              <w:rPr>
                <w:rFonts w:ascii="Arial Narrow" w:hAnsi="Arial Narrow" w:cs="Calibri"/>
                <w:i/>
                <w:iCs/>
                <w:sz w:val="22"/>
                <w:szCs w:val="22"/>
                <w:lang w:eastAsia="es-PE"/>
              </w:rPr>
              <w:t>Subgerencia de Logística</w:t>
            </w:r>
          </w:p>
        </w:tc>
      </w:tr>
      <w:tr w:rsidR="004250C7" w:rsidRPr="00253E36" w14:paraId="01FADD7A" w14:textId="77777777" w:rsidTr="00690AD0">
        <w:trPr>
          <w:trHeight w:val="566"/>
        </w:trPr>
        <w:tc>
          <w:tcPr>
            <w:tcW w:w="413" w:type="dxa"/>
            <w:vMerge/>
            <w:tcBorders>
              <w:top w:val="nil"/>
              <w:left w:val="single" w:sz="4" w:space="0" w:color="auto"/>
              <w:bottom w:val="single" w:sz="4" w:space="0" w:color="auto"/>
              <w:right w:val="single" w:sz="4" w:space="0" w:color="auto"/>
            </w:tcBorders>
            <w:vAlign w:val="center"/>
            <w:hideMark/>
          </w:tcPr>
          <w:p w14:paraId="73F885DB" w14:textId="77777777" w:rsidR="004250C7" w:rsidRPr="00253E36" w:rsidRDefault="004250C7" w:rsidP="00E133B9">
            <w:pPr>
              <w:rPr>
                <w:rFonts w:ascii="Arial Narrow" w:hAnsi="Arial Narrow" w:cs="Calibri"/>
                <w:b/>
                <w:bCs/>
                <w:sz w:val="22"/>
                <w:szCs w:val="22"/>
                <w:lang w:eastAsia="es-PE"/>
              </w:rPr>
            </w:pPr>
          </w:p>
        </w:tc>
        <w:tc>
          <w:tcPr>
            <w:tcW w:w="4832" w:type="dxa"/>
            <w:gridSpan w:val="3"/>
            <w:tcBorders>
              <w:top w:val="single" w:sz="4" w:space="0" w:color="auto"/>
              <w:left w:val="nil"/>
              <w:bottom w:val="single" w:sz="4" w:space="0" w:color="auto"/>
              <w:right w:val="single" w:sz="4" w:space="0" w:color="auto"/>
            </w:tcBorders>
            <w:shd w:val="clear" w:color="000000" w:fill="FFFFFF"/>
            <w:vAlign w:val="center"/>
            <w:hideMark/>
          </w:tcPr>
          <w:p w14:paraId="203411D4" w14:textId="0920D9FA" w:rsidR="004250C7" w:rsidRPr="00253E36" w:rsidRDefault="004250C7" w:rsidP="00690AD0">
            <w:pPr>
              <w:pStyle w:val="Prrafodelista"/>
              <w:numPr>
                <w:ilvl w:val="0"/>
                <w:numId w:val="18"/>
              </w:numPr>
              <w:ind w:left="510" w:hanging="426"/>
              <w:contextualSpacing/>
              <w:rPr>
                <w:rFonts w:ascii="Arial Narrow" w:hAnsi="Arial Narrow" w:cs="Calibri"/>
                <w:i/>
                <w:iCs/>
                <w:sz w:val="22"/>
                <w:szCs w:val="22"/>
                <w:lang w:eastAsia="es-PE"/>
              </w:rPr>
            </w:pPr>
            <w:r w:rsidRPr="00253E36">
              <w:rPr>
                <w:rFonts w:ascii="Arial Narrow" w:hAnsi="Arial Narrow" w:cs="Calibri"/>
                <w:i/>
                <w:iCs/>
                <w:sz w:val="22"/>
                <w:szCs w:val="22"/>
                <w:lang w:eastAsia="es-PE"/>
              </w:rPr>
              <w:t>Retrasos en los plazos de ejecución</w:t>
            </w:r>
          </w:p>
          <w:p w14:paraId="089CC1D1" w14:textId="77777777" w:rsidR="004250C7" w:rsidRPr="00253E36" w:rsidRDefault="004250C7" w:rsidP="00690AD0">
            <w:pPr>
              <w:ind w:left="510" w:hanging="426"/>
              <w:jc w:val="center"/>
              <w:rPr>
                <w:rFonts w:ascii="Arial Narrow" w:hAnsi="Arial Narrow" w:cs="Calibri"/>
                <w:b/>
                <w:bCs/>
                <w:sz w:val="22"/>
                <w:szCs w:val="22"/>
                <w:lang w:eastAsia="es-PE"/>
              </w:rPr>
            </w:pPr>
          </w:p>
        </w:tc>
        <w:tc>
          <w:tcPr>
            <w:tcW w:w="4253" w:type="dxa"/>
            <w:gridSpan w:val="5"/>
            <w:tcBorders>
              <w:top w:val="single" w:sz="4" w:space="0" w:color="auto"/>
              <w:left w:val="nil"/>
              <w:bottom w:val="single" w:sz="4" w:space="0" w:color="auto"/>
              <w:right w:val="single" w:sz="4" w:space="0" w:color="auto"/>
            </w:tcBorders>
            <w:vAlign w:val="center"/>
          </w:tcPr>
          <w:p w14:paraId="00C43390" w14:textId="77777777" w:rsidR="004250C7" w:rsidRPr="00253E36" w:rsidRDefault="004250C7" w:rsidP="00E133B9">
            <w:pPr>
              <w:rPr>
                <w:rFonts w:ascii="Arial Narrow" w:hAnsi="Arial Narrow" w:cs="Calibri"/>
                <w:i/>
                <w:iCs/>
                <w:sz w:val="22"/>
                <w:szCs w:val="22"/>
                <w:lang w:eastAsia="es-PE"/>
              </w:rPr>
            </w:pPr>
            <w:r w:rsidRPr="00253E36">
              <w:rPr>
                <w:rFonts w:ascii="Arial Narrow" w:hAnsi="Arial Narrow" w:cs="Calibri"/>
                <w:i/>
                <w:iCs/>
                <w:sz w:val="22"/>
                <w:szCs w:val="22"/>
                <w:lang w:eastAsia="es-PE"/>
              </w:rPr>
              <w:t>Contratista </w:t>
            </w:r>
          </w:p>
        </w:tc>
      </w:tr>
      <w:tr w:rsidR="004250C7" w:rsidRPr="00253E36" w14:paraId="5868DEDD" w14:textId="77777777" w:rsidTr="00690AD0">
        <w:trPr>
          <w:trHeight w:val="241"/>
        </w:trPr>
        <w:tc>
          <w:tcPr>
            <w:tcW w:w="413" w:type="dxa"/>
            <w:tcBorders>
              <w:top w:val="nil"/>
              <w:left w:val="nil"/>
              <w:bottom w:val="nil"/>
              <w:right w:val="nil"/>
            </w:tcBorders>
            <w:noWrap/>
            <w:vAlign w:val="bottom"/>
            <w:hideMark/>
          </w:tcPr>
          <w:p w14:paraId="100F53B6" w14:textId="77777777" w:rsidR="004250C7" w:rsidRPr="00253E36" w:rsidRDefault="004250C7" w:rsidP="00E133B9">
            <w:pPr>
              <w:jc w:val="center"/>
              <w:rPr>
                <w:rFonts w:ascii="Arial Narrow" w:hAnsi="Arial Narrow" w:cs="Calibri"/>
                <w:b/>
                <w:bCs/>
                <w:sz w:val="22"/>
                <w:szCs w:val="22"/>
                <w:lang w:eastAsia="es-PE"/>
              </w:rPr>
            </w:pPr>
          </w:p>
        </w:tc>
        <w:tc>
          <w:tcPr>
            <w:tcW w:w="3415" w:type="dxa"/>
            <w:gridSpan w:val="2"/>
            <w:tcBorders>
              <w:top w:val="nil"/>
              <w:left w:val="nil"/>
              <w:bottom w:val="nil"/>
              <w:right w:val="nil"/>
            </w:tcBorders>
            <w:noWrap/>
            <w:vAlign w:val="bottom"/>
            <w:hideMark/>
          </w:tcPr>
          <w:p w14:paraId="370B298C" w14:textId="77777777" w:rsidR="004250C7" w:rsidRPr="00253E36" w:rsidRDefault="004250C7" w:rsidP="00E133B9">
            <w:pPr>
              <w:rPr>
                <w:rFonts w:ascii="Arial Narrow" w:hAnsi="Arial Narrow"/>
                <w:sz w:val="22"/>
                <w:szCs w:val="22"/>
                <w:lang w:eastAsia="es-PE"/>
              </w:rPr>
            </w:pPr>
          </w:p>
        </w:tc>
        <w:tc>
          <w:tcPr>
            <w:tcW w:w="1559" w:type="dxa"/>
            <w:gridSpan w:val="2"/>
            <w:tcBorders>
              <w:top w:val="nil"/>
              <w:left w:val="nil"/>
              <w:bottom w:val="nil"/>
              <w:right w:val="nil"/>
            </w:tcBorders>
            <w:noWrap/>
            <w:vAlign w:val="bottom"/>
            <w:hideMark/>
          </w:tcPr>
          <w:p w14:paraId="4245A26F" w14:textId="77777777" w:rsidR="004250C7" w:rsidRPr="00253E36" w:rsidRDefault="004250C7" w:rsidP="00E133B9">
            <w:pPr>
              <w:rPr>
                <w:rFonts w:ascii="Arial Narrow" w:hAnsi="Arial Narrow"/>
                <w:sz w:val="22"/>
                <w:szCs w:val="22"/>
                <w:lang w:eastAsia="es-PE"/>
              </w:rPr>
            </w:pPr>
          </w:p>
        </w:tc>
        <w:tc>
          <w:tcPr>
            <w:tcW w:w="992" w:type="dxa"/>
            <w:tcBorders>
              <w:top w:val="nil"/>
              <w:left w:val="nil"/>
              <w:bottom w:val="nil"/>
              <w:right w:val="nil"/>
            </w:tcBorders>
            <w:noWrap/>
            <w:vAlign w:val="bottom"/>
            <w:hideMark/>
          </w:tcPr>
          <w:p w14:paraId="047551E5" w14:textId="77777777" w:rsidR="004250C7" w:rsidRPr="00253E36" w:rsidRDefault="004250C7" w:rsidP="00E133B9">
            <w:pPr>
              <w:rPr>
                <w:rFonts w:ascii="Arial Narrow" w:hAnsi="Arial Narrow"/>
                <w:sz w:val="22"/>
                <w:szCs w:val="22"/>
                <w:lang w:eastAsia="es-PE"/>
              </w:rPr>
            </w:pPr>
          </w:p>
        </w:tc>
        <w:tc>
          <w:tcPr>
            <w:tcW w:w="851" w:type="dxa"/>
            <w:tcBorders>
              <w:top w:val="nil"/>
              <w:left w:val="nil"/>
              <w:bottom w:val="nil"/>
              <w:right w:val="nil"/>
            </w:tcBorders>
          </w:tcPr>
          <w:p w14:paraId="23D3824E"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043AA216" w14:textId="77777777" w:rsidR="004250C7" w:rsidRPr="00253E36" w:rsidRDefault="004250C7" w:rsidP="00E133B9">
            <w:pPr>
              <w:rPr>
                <w:rFonts w:ascii="Arial Narrow" w:hAnsi="Arial Narrow"/>
                <w:sz w:val="22"/>
                <w:szCs w:val="22"/>
                <w:lang w:eastAsia="es-PE"/>
              </w:rPr>
            </w:pPr>
          </w:p>
        </w:tc>
      </w:tr>
      <w:tr w:rsidR="004250C7" w:rsidRPr="00253E36" w14:paraId="37EFD016" w14:textId="77777777" w:rsidTr="00690AD0">
        <w:trPr>
          <w:trHeight w:val="241"/>
        </w:trPr>
        <w:tc>
          <w:tcPr>
            <w:tcW w:w="3828" w:type="dxa"/>
            <w:gridSpan w:val="3"/>
            <w:tcBorders>
              <w:top w:val="nil"/>
              <w:left w:val="nil"/>
              <w:bottom w:val="nil"/>
              <w:right w:val="nil"/>
            </w:tcBorders>
            <w:noWrap/>
            <w:vAlign w:val="bottom"/>
            <w:hideMark/>
          </w:tcPr>
          <w:p w14:paraId="4A3A98F4" w14:textId="77777777" w:rsidR="004250C7" w:rsidRPr="00253E36" w:rsidRDefault="004250C7" w:rsidP="00E133B9">
            <w:pPr>
              <w:rPr>
                <w:rFonts w:ascii="Arial Narrow" w:hAnsi="Arial Narrow" w:cs="Calibri"/>
                <w:color w:val="000000"/>
                <w:sz w:val="22"/>
                <w:szCs w:val="22"/>
                <w:lang w:eastAsia="es-PE"/>
              </w:rPr>
            </w:pPr>
            <w:r w:rsidRPr="00253E36">
              <w:rPr>
                <w:rFonts w:ascii="Arial Narrow" w:hAnsi="Arial Narrow" w:cs="Calibri"/>
                <w:color w:val="000000"/>
                <w:sz w:val="22"/>
                <w:szCs w:val="22"/>
                <w:lang w:eastAsia="es-PE"/>
              </w:rPr>
              <w:t>(*) A identificar por parte de la SL</w:t>
            </w:r>
          </w:p>
        </w:tc>
        <w:tc>
          <w:tcPr>
            <w:tcW w:w="1559" w:type="dxa"/>
            <w:gridSpan w:val="2"/>
            <w:tcBorders>
              <w:top w:val="nil"/>
              <w:left w:val="nil"/>
              <w:bottom w:val="nil"/>
              <w:right w:val="nil"/>
            </w:tcBorders>
            <w:noWrap/>
            <w:vAlign w:val="bottom"/>
            <w:hideMark/>
          </w:tcPr>
          <w:p w14:paraId="450AAC38" w14:textId="77777777" w:rsidR="004250C7" w:rsidRPr="00253E36" w:rsidRDefault="004250C7" w:rsidP="00E133B9">
            <w:pPr>
              <w:rPr>
                <w:rFonts w:ascii="Arial Narrow" w:hAnsi="Arial Narrow" w:cs="Calibri"/>
                <w:color w:val="000000"/>
                <w:sz w:val="22"/>
                <w:szCs w:val="22"/>
                <w:lang w:eastAsia="es-PE"/>
              </w:rPr>
            </w:pPr>
          </w:p>
        </w:tc>
        <w:tc>
          <w:tcPr>
            <w:tcW w:w="992" w:type="dxa"/>
            <w:tcBorders>
              <w:top w:val="nil"/>
              <w:left w:val="nil"/>
              <w:bottom w:val="nil"/>
              <w:right w:val="nil"/>
            </w:tcBorders>
            <w:noWrap/>
            <w:vAlign w:val="bottom"/>
            <w:hideMark/>
          </w:tcPr>
          <w:p w14:paraId="457DC98B" w14:textId="77777777" w:rsidR="004250C7" w:rsidRPr="00253E36" w:rsidRDefault="004250C7" w:rsidP="00E133B9">
            <w:pPr>
              <w:rPr>
                <w:rFonts w:ascii="Arial Narrow" w:hAnsi="Arial Narrow"/>
                <w:sz w:val="22"/>
                <w:szCs w:val="22"/>
                <w:lang w:eastAsia="es-PE"/>
              </w:rPr>
            </w:pPr>
          </w:p>
        </w:tc>
        <w:tc>
          <w:tcPr>
            <w:tcW w:w="851" w:type="dxa"/>
            <w:tcBorders>
              <w:top w:val="nil"/>
              <w:left w:val="nil"/>
              <w:bottom w:val="nil"/>
              <w:right w:val="nil"/>
            </w:tcBorders>
          </w:tcPr>
          <w:p w14:paraId="05A9B43D"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5A743A5C" w14:textId="77777777" w:rsidR="004250C7" w:rsidRPr="00253E36" w:rsidRDefault="004250C7" w:rsidP="00E133B9">
            <w:pPr>
              <w:rPr>
                <w:rFonts w:ascii="Arial Narrow" w:hAnsi="Arial Narrow"/>
                <w:sz w:val="22"/>
                <w:szCs w:val="22"/>
                <w:lang w:eastAsia="es-PE"/>
              </w:rPr>
            </w:pPr>
          </w:p>
        </w:tc>
      </w:tr>
      <w:tr w:rsidR="004250C7" w:rsidRPr="00253E36" w14:paraId="24F54848" w14:textId="77777777" w:rsidTr="00690AD0">
        <w:trPr>
          <w:trHeight w:val="241"/>
        </w:trPr>
        <w:tc>
          <w:tcPr>
            <w:tcW w:w="5387" w:type="dxa"/>
            <w:gridSpan w:val="5"/>
            <w:tcBorders>
              <w:top w:val="nil"/>
              <w:left w:val="nil"/>
              <w:bottom w:val="nil"/>
              <w:right w:val="nil"/>
            </w:tcBorders>
            <w:noWrap/>
            <w:vAlign w:val="bottom"/>
            <w:hideMark/>
          </w:tcPr>
          <w:p w14:paraId="060EAEB8" w14:textId="77777777" w:rsidR="004250C7" w:rsidRPr="00253E36" w:rsidRDefault="004250C7" w:rsidP="00E133B9">
            <w:pPr>
              <w:rPr>
                <w:rFonts w:ascii="Arial Narrow" w:hAnsi="Arial Narrow" w:cs="Calibri"/>
                <w:color w:val="000000"/>
                <w:sz w:val="22"/>
                <w:szCs w:val="22"/>
                <w:lang w:eastAsia="es-PE"/>
              </w:rPr>
            </w:pPr>
            <w:r w:rsidRPr="00253E36">
              <w:rPr>
                <w:rFonts w:ascii="Arial Narrow" w:hAnsi="Arial Narrow" w:cs="Calibri"/>
                <w:color w:val="000000"/>
                <w:sz w:val="22"/>
                <w:szCs w:val="22"/>
                <w:lang w:eastAsia="es-PE"/>
              </w:rPr>
              <w:t>(**) A identificar por parte del Área usuaria</w:t>
            </w:r>
          </w:p>
        </w:tc>
        <w:tc>
          <w:tcPr>
            <w:tcW w:w="992" w:type="dxa"/>
            <w:tcBorders>
              <w:top w:val="nil"/>
              <w:left w:val="nil"/>
              <w:bottom w:val="nil"/>
              <w:right w:val="nil"/>
            </w:tcBorders>
            <w:noWrap/>
            <w:vAlign w:val="bottom"/>
            <w:hideMark/>
          </w:tcPr>
          <w:p w14:paraId="7C516A55" w14:textId="77777777" w:rsidR="004250C7" w:rsidRPr="00253E36" w:rsidRDefault="004250C7" w:rsidP="00E133B9">
            <w:pPr>
              <w:rPr>
                <w:rFonts w:ascii="Arial Narrow" w:hAnsi="Arial Narrow" w:cs="Calibri"/>
                <w:color w:val="000000"/>
                <w:sz w:val="22"/>
                <w:szCs w:val="22"/>
                <w:lang w:eastAsia="es-PE"/>
              </w:rPr>
            </w:pPr>
          </w:p>
        </w:tc>
        <w:tc>
          <w:tcPr>
            <w:tcW w:w="851" w:type="dxa"/>
            <w:tcBorders>
              <w:top w:val="nil"/>
              <w:left w:val="nil"/>
              <w:bottom w:val="nil"/>
              <w:right w:val="nil"/>
            </w:tcBorders>
          </w:tcPr>
          <w:p w14:paraId="5A69467F" w14:textId="77777777" w:rsidR="004250C7" w:rsidRPr="00253E36" w:rsidRDefault="004250C7" w:rsidP="00E133B9">
            <w:pPr>
              <w:rPr>
                <w:rFonts w:ascii="Arial Narrow" w:hAnsi="Arial Narrow"/>
                <w:sz w:val="22"/>
                <w:szCs w:val="22"/>
                <w:lang w:eastAsia="es-PE"/>
              </w:rPr>
            </w:pPr>
          </w:p>
        </w:tc>
        <w:tc>
          <w:tcPr>
            <w:tcW w:w="2268" w:type="dxa"/>
            <w:gridSpan w:val="2"/>
            <w:tcBorders>
              <w:top w:val="nil"/>
              <w:left w:val="nil"/>
              <w:bottom w:val="nil"/>
              <w:right w:val="nil"/>
            </w:tcBorders>
            <w:noWrap/>
            <w:vAlign w:val="bottom"/>
            <w:hideMark/>
          </w:tcPr>
          <w:p w14:paraId="13C26DA6" w14:textId="77777777" w:rsidR="004250C7" w:rsidRPr="00253E36" w:rsidRDefault="004250C7" w:rsidP="00E133B9">
            <w:pPr>
              <w:rPr>
                <w:rFonts w:ascii="Arial Narrow" w:hAnsi="Arial Narrow"/>
                <w:sz w:val="22"/>
                <w:szCs w:val="22"/>
                <w:lang w:eastAsia="es-PE"/>
              </w:rPr>
            </w:pPr>
          </w:p>
        </w:tc>
      </w:tr>
    </w:tbl>
    <w:p w14:paraId="70E2B6DD" w14:textId="77777777" w:rsidR="004250C7" w:rsidRPr="00253E36" w:rsidRDefault="004250C7" w:rsidP="004250C7">
      <w:pPr>
        <w:autoSpaceDE w:val="0"/>
        <w:autoSpaceDN w:val="0"/>
        <w:adjustRightInd w:val="0"/>
        <w:ind w:left="-709"/>
        <w:jc w:val="both"/>
        <w:rPr>
          <w:rFonts w:ascii="Arial Narrow" w:hAnsi="Arial Narrow" w:cs="Calibri"/>
          <w:sz w:val="22"/>
          <w:szCs w:val="22"/>
        </w:rPr>
      </w:pPr>
    </w:p>
    <w:p w14:paraId="448E2BC7" w14:textId="77777777" w:rsidR="004250C7" w:rsidRPr="00253E36" w:rsidRDefault="004250C7" w:rsidP="004250C7">
      <w:pPr>
        <w:rPr>
          <w:rFonts w:ascii="Arial Narrow" w:hAnsi="Arial Narrow"/>
          <w:sz w:val="22"/>
          <w:szCs w:val="22"/>
        </w:rPr>
      </w:pPr>
    </w:p>
    <w:p w14:paraId="3E076C75" w14:textId="77777777" w:rsidR="00090FC9" w:rsidRPr="00253E36" w:rsidRDefault="00090FC9">
      <w:pPr>
        <w:rPr>
          <w:rFonts w:ascii="Arial Narrow" w:hAnsi="Arial Narrow" w:cs="Calibri"/>
          <w:sz w:val="22"/>
          <w:szCs w:val="22"/>
        </w:rPr>
      </w:pPr>
    </w:p>
    <w:sectPr w:rsidR="00090FC9" w:rsidRPr="00253E36" w:rsidSect="0077385C">
      <w:headerReference w:type="default" r:id="rId11"/>
      <w:footerReference w:type="default" r:id="rId12"/>
      <w:headerReference w:type="first" r:id="rId13"/>
      <w:footerReference w:type="first" r:id="rId14"/>
      <w:pgSz w:w="11907" w:h="16840" w:code="9"/>
      <w:pgMar w:top="2268" w:right="1701" w:bottom="1418" w:left="1985" w:header="737" w:footer="105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8C9CED" w14:textId="77777777" w:rsidR="00836A0F" w:rsidRDefault="00836A0F">
      <w:r>
        <w:separator/>
      </w:r>
    </w:p>
  </w:endnote>
  <w:endnote w:type="continuationSeparator" w:id="0">
    <w:p w14:paraId="30DF1606" w14:textId="77777777" w:rsidR="00836A0F" w:rsidRDefault="00836A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D" w14:textId="6855E9F1" w:rsidR="004A69E0" w:rsidRPr="008C00F2" w:rsidRDefault="004A69E0" w:rsidP="00D810BF">
    <w:pPr>
      <w:pStyle w:val="Piedepgina"/>
      <w:tabs>
        <w:tab w:val="clear" w:pos="4252"/>
        <w:tab w:val="clear" w:pos="8504"/>
      </w:tabs>
      <w:jc w:val="center"/>
      <w:rPr>
        <w:rFonts w:ascii="Arial Narrow" w:hAnsi="Arial Narrow"/>
      </w:rPr>
    </w:pPr>
    <w:r>
      <w:rPr>
        <w:rFonts w:ascii="Arial Narrow" w:hAnsi="Arial Narrow"/>
        <w:sz w:val="16"/>
        <w:szCs w:val="16"/>
      </w:rPr>
      <w:tab/>
    </w:r>
    <w:r w:rsidRPr="008C6DC7">
      <w:rPr>
        <w:rFonts w:ascii="Arial Narrow" w:hAnsi="Arial Narrow"/>
        <w:sz w:val="16"/>
        <w:szCs w:val="16"/>
      </w:rPr>
      <w:tab/>
    </w:r>
    <w:r w:rsidRPr="008C6DC7">
      <w:rPr>
        <w:rFonts w:ascii="Arial Narrow" w:hAnsi="Arial Narrow"/>
        <w:b/>
        <w:i/>
        <w:sz w:val="16"/>
        <w:szCs w:val="16"/>
      </w:rPr>
      <w:t>Los Laureles Nº 214 - Lima 27 - Perú</w:t>
    </w:r>
    <w:r>
      <w:rPr>
        <w:rFonts w:ascii="Arial Narrow" w:hAnsi="Arial Narrow"/>
        <w:b/>
        <w:i/>
        <w:sz w:val="16"/>
        <w:szCs w:val="16"/>
      </w:rPr>
      <w:t xml:space="preserve"> </w:t>
    </w:r>
    <w:r w:rsidRPr="008C6DC7">
      <w:rPr>
        <w:rFonts w:ascii="Arial Narrow" w:hAnsi="Arial Narrow"/>
        <w:b/>
        <w:i/>
        <w:sz w:val="16"/>
        <w:szCs w:val="16"/>
      </w:rPr>
      <w:t>Telf. : (511) 630900</w:t>
    </w:r>
    <w:r w:rsidR="009B1FF0">
      <w:rPr>
        <w:rFonts w:ascii="Arial Narrow" w:hAnsi="Arial Narrow"/>
        <w:b/>
        <w:i/>
        <w:sz w:val="16"/>
        <w:szCs w:val="16"/>
      </w:rPr>
      <w:t>0</w:t>
    </w:r>
    <w:r w:rsidRPr="008C6DC7">
      <w:rPr>
        <w:rFonts w:ascii="Arial Narrow" w:hAnsi="Arial Narrow"/>
        <w:b/>
        <w:i/>
        <w:sz w:val="16"/>
        <w:szCs w:val="16"/>
      </w:rPr>
      <w:tab/>
    </w:r>
    <w:r>
      <w:rPr>
        <w:rFonts w:ascii="Arial Narrow" w:hAnsi="Arial Narrow"/>
        <w:b/>
        <w:i/>
        <w:sz w:val="16"/>
        <w:szCs w:val="16"/>
      </w:rPr>
      <w:tab/>
    </w:r>
    <w:r>
      <w:rPr>
        <w:rFonts w:ascii="Arial Narrow" w:hAnsi="Arial Narrow"/>
        <w:b/>
        <w:i/>
        <w:sz w:val="16"/>
        <w:szCs w:val="16"/>
      </w:rPr>
      <w:tab/>
    </w:r>
    <w:r w:rsidRPr="008C00F2">
      <w:rPr>
        <w:rStyle w:val="Nmerodepgina"/>
        <w:rFonts w:ascii="Arial Narrow" w:hAnsi="Arial Narrow" w:cs="Arial"/>
        <w:sz w:val="16"/>
        <w:szCs w:val="16"/>
      </w:rPr>
      <w:fldChar w:fldCharType="begin"/>
    </w:r>
    <w:r w:rsidRPr="008C00F2">
      <w:rPr>
        <w:rStyle w:val="Nmerodepgina"/>
        <w:rFonts w:ascii="Arial Narrow" w:hAnsi="Arial Narrow" w:cs="Arial"/>
        <w:sz w:val="16"/>
        <w:szCs w:val="16"/>
      </w:rPr>
      <w:instrText xml:space="preserve"> PAGE </w:instrText>
    </w:r>
    <w:r w:rsidRPr="008C00F2">
      <w:rPr>
        <w:rStyle w:val="Nmerodepgina"/>
        <w:rFonts w:ascii="Arial Narrow" w:hAnsi="Arial Narrow" w:cs="Arial"/>
        <w:sz w:val="16"/>
        <w:szCs w:val="16"/>
      </w:rPr>
      <w:fldChar w:fldCharType="separate"/>
    </w:r>
    <w:r w:rsidR="00B22E0B">
      <w:rPr>
        <w:rStyle w:val="Nmerodepgina"/>
        <w:rFonts w:ascii="Arial Narrow" w:hAnsi="Arial Narrow" w:cs="Arial"/>
        <w:noProof/>
        <w:sz w:val="16"/>
        <w:szCs w:val="16"/>
      </w:rPr>
      <w:t>16</w:t>
    </w:r>
    <w:r w:rsidRPr="008C00F2">
      <w:rPr>
        <w:rStyle w:val="Nmerodepgina"/>
        <w:rFonts w:ascii="Arial Narrow" w:hAnsi="Arial Narrow" w:cs="Arial"/>
        <w:sz w:val="16"/>
        <w:szCs w:val="16"/>
      </w:rPr>
      <w:fldChar w:fldCharType="end"/>
    </w:r>
    <w:r w:rsidRPr="008C00F2">
      <w:rPr>
        <w:rStyle w:val="Nmerodepgina"/>
        <w:rFonts w:ascii="Arial Narrow" w:hAnsi="Arial Narrow" w:cs="Arial"/>
        <w:sz w:val="16"/>
        <w:szCs w:val="16"/>
      </w:rPr>
      <w:t>/</w:t>
    </w:r>
    <w:r w:rsidRPr="008C00F2">
      <w:rPr>
        <w:rStyle w:val="Nmerodepgina"/>
        <w:rFonts w:ascii="Arial Narrow" w:hAnsi="Arial Narrow" w:cs="Arial"/>
        <w:sz w:val="16"/>
        <w:szCs w:val="16"/>
      </w:rPr>
      <w:fldChar w:fldCharType="begin"/>
    </w:r>
    <w:r w:rsidRPr="008C00F2">
      <w:rPr>
        <w:rStyle w:val="Nmerodepgina"/>
        <w:rFonts w:ascii="Arial Narrow" w:hAnsi="Arial Narrow" w:cs="Arial"/>
        <w:sz w:val="16"/>
        <w:szCs w:val="16"/>
      </w:rPr>
      <w:instrText xml:space="preserve"> NUMPAGES </w:instrText>
    </w:r>
    <w:r w:rsidRPr="008C00F2">
      <w:rPr>
        <w:rStyle w:val="Nmerodepgina"/>
        <w:rFonts w:ascii="Arial Narrow" w:hAnsi="Arial Narrow" w:cs="Arial"/>
        <w:sz w:val="16"/>
        <w:szCs w:val="16"/>
      </w:rPr>
      <w:fldChar w:fldCharType="separate"/>
    </w:r>
    <w:r w:rsidR="00B22E0B">
      <w:rPr>
        <w:rStyle w:val="Nmerodepgina"/>
        <w:rFonts w:ascii="Arial Narrow" w:hAnsi="Arial Narrow" w:cs="Arial"/>
        <w:noProof/>
        <w:sz w:val="16"/>
        <w:szCs w:val="16"/>
      </w:rPr>
      <w:t>16</w:t>
    </w:r>
    <w:r w:rsidRPr="008C00F2">
      <w:rPr>
        <w:rStyle w:val="Nmerodepgina"/>
        <w:rFonts w:ascii="Arial Narrow" w:hAnsi="Arial Narrow" w:cs="Arial"/>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F" w14:textId="34801021" w:rsidR="004A69E0" w:rsidRDefault="004A69E0" w:rsidP="00D810BF">
    <w:pPr>
      <w:pStyle w:val="Piedepgina"/>
      <w:jc w:val="center"/>
    </w:pPr>
    <w:r w:rsidRPr="008C6DC7">
      <w:rPr>
        <w:rFonts w:ascii="Arial Narrow" w:hAnsi="Arial Narrow"/>
        <w:b/>
        <w:i/>
        <w:sz w:val="16"/>
        <w:szCs w:val="16"/>
      </w:rPr>
      <w:t>Los Laureles Nº 214 - Lima 27 - Perú</w:t>
    </w:r>
    <w:r>
      <w:rPr>
        <w:rFonts w:ascii="Arial Narrow" w:hAnsi="Arial Narrow"/>
        <w:b/>
        <w:i/>
        <w:sz w:val="16"/>
        <w:szCs w:val="16"/>
      </w:rPr>
      <w:t xml:space="preserve"> </w:t>
    </w:r>
    <w:r w:rsidRPr="008C6DC7">
      <w:rPr>
        <w:rFonts w:ascii="Arial Narrow" w:hAnsi="Arial Narrow"/>
        <w:b/>
        <w:i/>
        <w:sz w:val="16"/>
        <w:szCs w:val="16"/>
      </w:rPr>
      <w:t>Telf. : (511) 6309000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4DAFC" w14:textId="77777777" w:rsidR="00836A0F" w:rsidRDefault="00836A0F">
      <w:r>
        <w:separator/>
      </w:r>
    </w:p>
  </w:footnote>
  <w:footnote w:type="continuationSeparator" w:id="0">
    <w:p w14:paraId="6365E103" w14:textId="77777777" w:rsidR="00836A0F" w:rsidRDefault="00836A0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C" w14:textId="77777777" w:rsidR="004A69E0" w:rsidRPr="0065720A" w:rsidRDefault="004A69E0" w:rsidP="0065720A">
    <w:pPr>
      <w:pStyle w:val="Encabezado"/>
      <w:jc w:val="both"/>
      <w:rPr>
        <w:rFonts w:ascii="Arial Narrow" w:hAnsi="Arial Narrow"/>
        <w:sz w:val="22"/>
        <w:szCs w:val="22"/>
      </w:rPr>
    </w:pPr>
    <w:r w:rsidRPr="008C6DC7">
      <w:rPr>
        <w:rFonts w:ascii="Arial Narrow" w:hAnsi="Arial Narrow"/>
        <w:noProof/>
        <w:lang w:eastAsia="es-PE"/>
      </w:rPr>
      <w:drawing>
        <wp:inline distT="0" distB="0" distL="0" distR="0" wp14:anchorId="5546D610" wp14:editId="5546D611">
          <wp:extent cx="1437640" cy="861695"/>
          <wp:effectExtent l="0" t="0" r="0" b="0"/>
          <wp:docPr id="1302976022" name="Imagen 1302976022" descr="C:\Igor\Nueva imagen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gor\Nueva imagen (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640" cy="861695"/>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6D60E" w14:textId="77777777" w:rsidR="004A69E0" w:rsidRPr="00D810BF" w:rsidRDefault="004A69E0">
    <w:pPr>
      <w:pStyle w:val="Encabezado"/>
      <w:rPr>
        <w:rFonts w:ascii="Arial Narrow" w:hAnsi="Arial Narrow"/>
        <w:sz w:val="22"/>
      </w:rPr>
    </w:pPr>
    <w:r w:rsidRPr="00D810BF">
      <w:rPr>
        <w:rFonts w:ascii="Arial Narrow" w:hAnsi="Arial Narrow"/>
        <w:noProof/>
        <w:sz w:val="22"/>
        <w:lang w:eastAsia="es-PE"/>
      </w:rPr>
      <w:drawing>
        <wp:inline distT="0" distB="0" distL="0" distR="0" wp14:anchorId="5546D612" wp14:editId="5546D613">
          <wp:extent cx="1437640" cy="861695"/>
          <wp:effectExtent l="0" t="0" r="0" b="0"/>
          <wp:docPr id="18267595" name="Imagen 18267595" descr="C:\Igor\Nueva imagen (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gor\Nueva imagen (1).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37640" cy="86169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A491D"/>
    <w:multiLevelType w:val="hybridMultilevel"/>
    <w:tmpl w:val="2A02108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BDB7DEF"/>
    <w:multiLevelType w:val="hybridMultilevel"/>
    <w:tmpl w:val="239682AC"/>
    <w:lvl w:ilvl="0" w:tplc="280A0001">
      <w:start w:val="1"/>
      <w:numFmt w:val="bullet"/>
      <w:lvlText w:val=""/>
      <w:lvlJc w:val="left"/>
      <w:pPr>
        <w:ind w:left="1854" w:hanging="360"/>
      </w:pPr>
      <w:rPr>
        <w:rFonts w:ascii="Symbol" w:hAnsi="Symbol" w:hint="default"/>
      </w:rPr>
    </w:lvl>
    <w:lvl w:ilvl="1" w:tplc="280A0003" w:tentative="1">
      <w:start w:val="1"/>
      <w:numFmt w:val="bullet"/>
      <w:lvlText w:val="o"/>
      <w:lvlJc w:val="left"/>
      <w:pPr>
        <w:ind w:left="2574" w:hanging="360"/>
      </w:pPr>
      <w:rPr>
        <w:rFonts w:ascii="Courier New" w:hAnsi="Courier New" w:cs="Courier New" w:hint="default"/>
      </w:rPr>
    </w:lvl>
    <w:lvl w:ilvl="2" w:tplc="280A0005" w:tentative="1">
      <w:start w:val="1"/>
      <w:numFmt w:val="bullet"/>
      <w:lvlText w:val=""/>
      <w:lvlJc w:val="left"/>
      <w:pPr>
        <w:ind w:left="3294" w:hanging="360"/>
      </w:pPr>
      <w:rPr>
        <w:rFonts w:ascii="Wingdings" w:hAnsi="Wingdings" w:hint="default"/>
      </w:rPr>
    </w:lvl>
    <w:lvl w:ilvl="3" w:tplc="280A0001" w:tentative="1">
      <w:start w:val="1"/>
      <w:numFmt w:val="bullet"/>
      <w:lvlText w:val=""/>
      <w:lvlJc w:val="left"/>
      <w:pPr>
        <w:ind w:left="4014" w:hanging="360"/>
      </w:pPr>
      <w:rPr>
        <w:rFonts w:ascii="Symbol" w:hAnsi="Symbol" w:hint="default"/>
      </w:rPr>
    </w:lvl>
    <w:lvl w:ilvl="4" w:tplc="280A0003" w:tentative="1">
      <w:start w:val="1"/>
      <w:numFmt w:val="bullet"/>
      <w:lvlText w:val="o"/>
      <w:lvlJc w:val="left"/>
      <w:pPr>
        <w:ind w:left="4734" w:hanging="360"/>
      </w:pPr>
      <w:rPr>
        <w:rFonts w:ascii="Courier New" w:hAnsi="Courier New" w:cs="Courier New" w:hint="default"/>
      </w:rPr>
    </w:lvl>
    <w:lvl w:ilvl="5" w:tplc="280A0005" w:tentative="1">
      <w:start w:val="1"/>
      <w:numFmt w:val="bullet"/>
      <w:lvlText w:val=""/>
      <w:lvlJc w:val="left"/>
      <w:pPr>
        <w:ind w:left="5454" w:hanging="360"/>
      </w:pPr>
      <w:rPr>
        <w:rFonts w:ascii="Wingdings" w:hAnsi="Wingdings" w:hint="default"/>
      </w:rPr>
    </w:lvl>
    <w:lvl w:ilvl="6" w:tplc="280A0001" w:tentative="1">
      <w:start w:val="1"/>
      <w:numFmt w:val="bullet"/>
      <w:lvlText w:val=""/>
      <w:lvlJc w:val="left"/>
      <w:pPr>
        <w:ind w:left="6174" w:hanging="360"/>
      </w:pPr>
      <w:rPr>
        <w:rFonts w:ascii="Symbol" w:hAnsi="Symbol" w:hint="default"/>
      </w:rPr>
    </w:lvl>
    <w:lvl w:ilvl="7" w:tplc="280A0003" w:tentative="1">
      <w:start w:val="1"/>
      <w:numFmt w:val="bullet"/>
      <w:lvlText w:val="o"/>
      <w:lvlJc w:val="left"/>
      <w:pPr>
        <w:ind w:left="6894" w:hanging="360"/>
      </w:pPr>
      <w:rPr>
        <w:rFonts w:ascii="Courier New" w:hAnsi="Courier New" w:cs="Courier New" w:hint="default"/>
      </w:rPr>
    </w:lvl>
    <w:lvl w:ilvl="8" w:tplc="280A0005" w:tentative="1">
      <w:start w:val="1"/>
      <w:numFmt w:val="bullet"/>
      <w:lvlText w:val=""/>
      <w:lvlJc w:val="left"/>
      <w:pPr>
        <w:ind w:left="7614" w:hanging="360"/>
      </w:pPr>
      <w:rPr>
        <w:rFonts w:ascii="Wingdings" w:hAnsi="Wingdings" w:hint="default"/>
      </w:rPr>
    </w:lvl>
  </w:abstractNum>
  <w:abstractNum w:abstractNumId="2" w15:restartNumberingAfterBreak="0">
    <w:nsid w:val="10CA59E4"/>
    <w:multiLevelType w:val="hybridMultilevel"/>
    <w:tmpl w:val="269210F2"/>
    <w:lvl w:ilvl="0" w:tplc="72F6B02C">
      <w:start w:val="1"/>
      <w:numFmt w:val="bullet"/>
      <w:lvlText w:val=""/>
      <w:lvlJc w:val="left"/>
      <w:pPr>
        <w:ind w:left="720" w:hanging="360"/>
      </w:pPr>
      <w:rPr>
        <w:rFonts w:ascii="Wingdings" w:hAnsi="Wingdings" w:hint="default"/>
        <w:b/>
        <w:bCs/>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 w15:restartNumberingAfterBreak="0">
    <w:nsid w:val="12E62C81"/>
    <w:multiLevelType w:val="hybridMultilevel"/>
    <w:tmpl w:val="213E9D1A"/>
    <w:lvl w:ilvl="0" w:tplc="280A0001">
      <w:start w:val="1"/>
      <w:numFmt w:val="bullet"/>
      <w:lvlText w:val=""/>
      <w:lvlJc w:val="left"/>
      <w:pPr>
        <w:ind w:left="1778" w:hanging="360"/>
      </w:pPr>
      <w:rPr>
        <w:rFonts w:ascii="Symbol" w:hAnsi="Symbol" w:hint="default"/>
      </w:rPr>
    </w:lvl>
    <w:lvl w:ilvl="1" w:tplc="280A0003" w:tentative="1">
      <w:start w:val="1"/>
      <w:numFmt w:val="bullet"/>
      <w:lvlText w:val="o"/>
      <w:lvlJc w:val="left"/>
      <w:pPr>
        <w:ind w:left="2498" w:hanging="360"/>
      </w:pPr>
      <w:rPr>
        <w:rFonts w:ascii="Courier New" w:hAnsi="Courier New" w:cs="Courier New" w:hint="default"/>
      </w:rPr>
    </w:lvl>
    <w:lvl w:ilvl="2" w:tplc="280A0005" w:tentative="1">
      <w:start w:val="1"/>
      <w:numFmt w:val="bullet"/>
      <w:lvlText w:val=""/>
      <w:lvlJc w:val="left"/>
      <w:pPr>
        <w:ind w:left="3218" w:hanging="360"/>
      </w:pPr>
      <w:rPr>
        <w:rFonts w:ascii="Wingdings" w:hAnsi="Wingdings" w:hint="default"/>
      </w:rPr>
    </w:lvl>
    <w:lvl w:ilvl="3" w:tplc="280A0001" w:tentative="1">
      <w:start w:val="1"/>
      <w:numFmt w:val="bullet"/>
      <w:lvlText w:val=""/>
      <w:lvlJc w:val="left"/>
      <w:pPr>
        <w:ind w:left="3938" w:hanging="360"/>
      </w:pPr>
      <w:rPr>
        <w:rFonts w:ascii="Symbol" w:hAnsi="Symbol" w:hint="default"/>
      </w:rPr>
    </w:lvl>
    <w:lvl w:ilvl="4" w:tplc="280A0003" w:tentative="1">
      <w:start w:val="1"/>
      <w:numFmt w:val="bullet"/>
      <w:lvlText w:val="o"/>
      <w:lvlJc w:val="left"/>
      <w:pPr>
        <w:ind w:left="4658" w:hanging="360"/>
      </w:pPr>
      <w:rPr>
        <w:rFonts w:ascii="Courier New" w:hAnsi="Courier New" w:cs="Courier New" w:hint="default"/>
      </w:rPr>
    </w:lvl>
    <w:lvl w:ilvl="5" w:tplc="280A0005" w:tentative="1">
      <w:start w:val="1"/>
      <w:numFmt w:val="bullet"/>
      <w:lvlText w:val=""/>
      <w:lvlJc w:val="left"/>
      <w:pPr>
        <w:ind w:left="5378" w:hanging="360"/>
      </w:pPr>
      <w:rPr>
        <w:rFonts w:ascii="Wingdings" w:hAnsi="Wingdings" w:hint="default"/>
      </w:rPr>
    </w:lvl>
    <w:lvl w:ilvl="6" w:tplc="280A0001" w:tentative="1">
      <w:start w:val="1"/>
      <w:numFmt w:val="bullet"/>
      <w:lvlText w:val=""/>
      <w:lvlJc w:val="left"/>
      <w:pPr>
        <w:ind w:left="6098" w:hanging="360"/>
      </w:pPr>
      <w:rPr>
        <w:rFonts w:ascii="Symbol" w:hAnsi="Symbol" w:hint="default"/>
      </w:rPr>
    </w:lvl>
    <w:lvl w:ilvl="7" w:tplc="280A0003" w:tentative="1">
      <w:start w:val="1"/>
      <w:numFmt w:val="bullet"/>
      <w:lvlText w:val="o"/>
      <w:lvlJc w:val="left"/>
      <w:pPr>
        <w:ind w:left="6818" w:hanging="360"/>
      </w:pPr>
      <w:rPr>
        <w:rFonts w:ascii="Courier New" w:hAnsi="Courier New" w:cs="Courier New" w:hint="default"/>
      </w:rPr>
    </w:lvl>
    <w:lvl w:ilvl="8" w:tplc="280A0005" w:tentative="1">
      <w:start w:val="1"/>
      <w:numFmt w:val="bullet"/>
      <w:lvlText w:val=""/>
      <w:lvlJc w:val="left"/>
      <w:pPr>
        <w:ind w:left="7538" w:hanging="360"/>
      </w:pPr>
      <w:rPr>
        <w:rFonts w:ascii="Wingdings" w:hAnsi="Wingdings" w:hint="default"/>
      </w:rPr>
    </w:lvl>
  </w:abstractNum>
  <w:abstractNum w:abstractNumId="4" w15:restartNumberingAfterBreak="0">
    <w:nsid w:val="146A5F8E"/>
    <w:multiLevelType w:val="hybridMultilevel"/>
    <w:tmpl w:val="18BC59DC"/>
    <w:lvl w:ilvl="0" w:tplc="5EAC710A">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6987225"/>
    <w:multiLevelType w:val="hybridMultilevel"/>
    <w:tmpl w:val="ABEE3F7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2B07952"/>
    <w:multiLevelType w:val="hybridMultilevel"/>
    <w:tmpl w:val="583A38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A924CF5"/>
    <w:multiLevelType w:val="hybridMultilevel"/>
    <w:tmpl w:val="0C2E9E92"/>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8" w15:restartNumberingAfterBreak="0">
    <w:nsid w:val="3AB208B1"/>
    <w:multiLevelType w:val="hybridMultilevel"/>
    <w:tmpl w:val="7B469BF2"/>
    <w:lvl w:ilvl="0" w:tplc="280A0001">
      <w:start w:val="1"/>
      <w:numFmt w:val="bullet"/>
      <w:lvlText w:val=""/>
      <w:lvlJc w:val="left"/>
      <w:pPr>
        <w:ind w:left="1854" w:hanging="360"/>
      </w:pPr>
      <w:rPr>
        <w:rFonts w:ascii="Symbol" w:hAnsi="Symbol" w:hint="default"/>
        <w:color w:val="auto"/>
        <w:u w:val="none"/>
      </w:rPr>
    </w:lvl>
    <w:lvl w:ilvl="1" w:tplc="FFFFFFFF">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9" w15:restartNumberingAfterBreak="0">
    <w:nsid w:val="3BC94DED"/>
    <w:multiLevelType w:val="hybridMultilevel"/>
    <w:tmpl w:val="6E2ADD68"/>
    <w:lvl w:ilvl="0" w:tplc="280A000B">
      <w:start w:val="1"/>
      <w:numFmt w:val="bullet"/>
      <w:lvlText w:val=""/>
      <w:lvlJc w:val="left"/>
      <w:pPr>
        <w:ind w:left="2934" w:hanging="360"/>
      </w:pPr>
      <w:rPr>
        <w:rFonts w:ascii="Wingdings" w:hAnsi="Wingdings" w:hint="default"/>
      </w:rPr>
    </w:lvl>
    <w:lvl w:ilvl="1" w:tplc="280A0003">
      <w:start w:val="1"/>
      <w:numFmt w:val="bullet"/>
      <w:lvlText w:val="o"/>
      <w:lvlJc w:val="left"/>
      <w:pPr>
        <w:ind w:left="3654" w:hanging="360"/>
      </w:pPr>
      <w:rPr>
        <w:rFonts w:ascii="Courier New" w:hAnsi="Courier New" w:cs="Courier New" w:hint="default"/>
      </w:rPr>
    </w:lvl>
    <w:lvl w:ilvl="2" w:tplc="280A0005" w:tentative="1">
      <w:start w:val="1"/>
      <w:numFmt w:val="bullet"/>
      <w:lvlText w:val=""/>
      <w:lvlJc w:val="left"/>
      <w:pPr>
        <w:ind w:left="4374" w:hanging="360"/>
      </w:pPr>
      <w:rPr>
        <w:rFonts w:ascii="Wingdings" w:hAnsi="Wingdings" w:hint="default"/>
      </w:rPr>
    </w:lvl>
    <w:lvl w:ilvl="3" w:tplc="280A0001" w:tentative="1">
      <w:start w:val="1"/>
      <w:numFmt w:val="bullet"/>
      <w:lvlText w:val=""/>
      <w:lvlJc w:val="left"/>
      <w:pPr>
        <w:ind w:left="5094" w:hanging="360"/>
      </w:pPr>
      <w:rPr>
        <w:rFonts w:ascii="Symbol" w:hAnsi="Symbol" w:hint="default"/>
      </w:rPr>
    </w:lvl>
    <w:lvl w:ilvl="4" w:tplc="280A0003" w:tentative="1">
      <w:start w:val="1"/>
      <w:numFmt w:val="bullet"/>
      <w:lvlText w:val="o"/>
      <w:lvlJc w:val="left"/>
      <w:pPr>
        <w:ind w:left="5814" w:hanging="360"/>
      </w:pPr>
      <w:rPr>
        <w:rFonts w:ascii="Courier New" w:hAnsi="Courier New" w:cs="Courier New" w:hint="default"/>
      </w:rPr>
    </w:lvl>
    <w:lvl w:ilvl="5" w:tplc="280A0005" w:tentative="1">
      <w:start w:val="1"/>
      <w:numFmt w:val="bullet"/>
      <w:lvlText w:val=""/>
      <w:lvlJc w:val="left"/>
      <w:pPr>
        <w:ind w:left="6534" w:hanging="360"/>
      </w:pPr>
      <w:rPr>
        <w:rFonts w:ascii="Wingdings" w:hAnsi="Wingdings" w:hint="default"/>
      </w:rPr>
    </w:lvl>
    <w:lvl w:ilvl="6" w:tplc="280A0001" w:tentative="1">
      <w:start w:val="1"/>
      <w:numFmt w:val="bullet"/>
      <w:lvlText w:val=""/>
      <w:lvlJc w:val="left"/>
      <w:pPr>
        <w:ind w:left="7254" w:hanging="360"/>
      </w:pPr>
      <w:rPr>
        <w:rFonts w:ascii="Symbol" w:hAnsi="Symbol" w:hint="default"/>
      </w:rPr>
    </w:lvl>
    <w:lvl w:ilvl="7" w:tplc="280A0003" w:tentative="1">
      <w:start w:val="1"/>
      <w:numFmt w:val="bullet"/>
      <w:lvlText w:val="o"/>
      <w:lvlJc w:val="left"/>
      <w:pPr>
        <w:ind w:left="7974" w:hanging="360"/>
      </w:pPr>
      <w:rPr>
        <w:rFonts w:ascii="Courier New" w:hAnsi="Courier New" w:cs="Courier New" w:hint="default"/>
      </w:rPr>
    </w:lvl>
    <w:lvl w:ilvl="8" w:tplc="280A0005" w:tentative="1">
      <w:start w:val="1"/>
      <w:numFmt w:val="bullet"/>
      <w:lvlText w:val=""/>
      <w:lvlJc w:val="left"/>
      <w:pPr>
        <w:ind w:left="8694" w:hanging="360"/>
      </w:pPr>
      <w:rPr>
        <w:rFonts w:ascii="Wingdings" w:hAnsi="Wingdings" w:hint="default"/>
      </w:rPr>
    </w:lvl>
  </w:abstractNum>
  <w:abstractNum w:abstractNumId="10" w15:restartNumberingAfterBreak="0">
    <w:nsid w:val="401C4271"/>
    <w:multiLevelType w:val="hybridMultilevel"/>
    <w:tmpl w:val="C6B258E6"/>
    <w:lvl w:ilvl="0" w:tplc="FFFFFFFF">
      <w:start w:val="1"/>
      <w:numFmt w:val="bullet"/>
      <w:lvlText w:val=""/>
      <w:lvlJc w:val="left"/>
      <w:pPr>
        <w:ind w:left="1854" w:hanging="360"/>
      </w:pPr>
      <w:rPr>
        <w:rFonts w:ascii="Symbol" w:hAnsi="Symbol" w:hint="default"/>
        <w:color w:val="auto"/>
        <w:u w:val="none"/>
      </w:rPr>
    </w:lvl>
    <w:lvl w:ilvl="1" w:tplc="280A000B">
      <w:start w:val="1"/>
      <w:numFmt w:val="bullet"/>
      <w:lvlText w:val=""/>
      <w:lvlJc w:val="left"/>
      <w:pPr>
        <w:ind w:left="2574" w:hanging="360"/>
      </w:pPr>
      <w:rPr>
        <w:rFonts w:ascii="Wingdings" w:hAnsi="Wingding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1" w15:restartNumberingAfterBreak="0">
    <w:nsid w:val="42173029"/>
    <w:multiLevelType w:val="hybridMultilevel"/>
    <w:tmpl w:val="F7DA16C2"/>
    <w:lvl w:ilvl="0" w:tplc="FFFFFFFF">
      <w:start w:val="1"/>
      <w:numFmt w:val="lowerLetter"/>
      <w:lvlText w:val="%1)"/>
      <w:lvlJc w:val="left"/>
      <w:pPr>
        <w:ind w:left="1145" w:hanging="360"/>
      </w:pPr>
    </w:lvl>
    <w:lvl w:ilvl="1" w:tplc="280A0005">
      <w:start w:val="1"/>
      <w:numFmt w:val="bullet"/>
      <w:lvlText w:val=""/>
      <w:lvlJc w:val="left"/>
      <w:pPr>
        <w:ind w:left="1145" w:hanging="360"/>
      </w:pPr>
      <w:rPr>
        <w:rFonts w:ascii="Wingdings" w:hAnsi="Wingdings" w:hint="default"/>
      </w:rPr>
    </w:lvl>
    <w:lvl w:ilvl="2" w:tplc="90524140">
      <w:numFmt w:val="bullet"/>
      <w:lvlText w:val="-"/>
      <w:lvlJc w:val="left"/>
      <w:pPr>
        <w:ind w:left="2765" w:hanging="360"/>
      </w:pPr>
      <w:rPr>
        <w:rFonts w:ascii="Arial Narrow" w:eastAsia="Times New Roman" w:hAnsi="Arial Narrow" w:cs="Calibri" w:hint="default"/>
      </w:r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12" w15:restartNumberingAfterBreak="0">
    <w:nsid w:val="48D601B2"/>
    <w:multiLevelType w:val="hybridMultilevel"/>
    <w:tmpl w:val="724AEA8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4DA27F19"/>
    <w:multiLevelType w:val="hybridMultilevel"/>
    <w:tmpl w:val="5ED8D974"/>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4" w15:restartNumberingAfterBreak="0">
    <w:nsid w:val="548E0E7D"/>
    <w:multiLevelType w:val="hybridMultilevel"/>
    <w:tmpl w:val="0C36B1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54EE6DA7"/>
    <w:multiLevelType w:val="hybridMultilevel"/>
    <w:tmpl w:val="E466D29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6" w15:restartNumberingAfterBreak="0">
    <w:nsid w:val="624253BD"/>
    <w:multiLevelType w:val="hybridMultilevel"/>
    <w:tmpl w:val="47F61FB0"/>
    <w:lvl w:ilvl="0" w:tplc="4A90DE1E">
      <w:start w:val="1"/>
      <w:numFmt w:val="decimal"/>
      <w:lvlText w:val="%1."/>
      <w:lvlJc w:val="left"/>
      <w:pPr>
        <w:ind w:left="720" w:hanging="360"/>
      </w:pPr>
      <w:rPr>
        <w:b/>
        <w:bCs/>
      </w:rPr>
    </w:lvl>
    <w:lvl w:ilvl="1" w:tplc="280A0019">
      <w:start w:val="1"/>
      <w:numFmt w:val="lowerLetter"/>
      <w:lvlText w:val="%2."/>
      <w:lvlJc w:val="left"/>
      <w:pPr>
        <w:ind w:left="1440" w:hanging="360"/>
      </w:pPr>
    </w:lvl>
    <w:lvl w:ilvl="2" w:tplc="2B8ABE88">
      <w:start w:val="1"/>
      <w:numFmt w:val="lowerLetter"/>
      <w:lvlText w:val="%3)"/>
      <w:lvlJc w:val="left"/>
      <w:pPr>
        <w:ind w:left="2700" w:hanging="720"/>
      </w:pPr>
      <w:rPr>
        <w:rFonts w:hint="default"/>
      </w:r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7" w15:restartNumberingAfterBreak="0">
    <w:nsid w:val="6CF67687"/>
    <w:multiLevelType w:val="hybridMultilevel"/>
    <w:tmpl w:val="D93C6E92"/>
    <w:lvl w:ilvl="0" w:tplc="28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72A32FA2"/>
    <w:multiLevelType w:val="hybridMultilevel"/>
    <w:tmpl w:val="6D48D036"/>
    <w:lvl w:ilvl="0" w:tplc="DECA6ED6">
      <w:start w:val="1"/>
      <w:numFmt w:val="decimal"/>
      <w:lvlText w:val="%1."/>
      <w:lvlJc w:val="left"/>
      <w:pPr>
        <w:ind w:left="394" w:hanging="360"/>
      </w:pPr>
      <w:rPr>
        <w:rFonts w:hint="default"/>
      </w:rPr>
    </w:lvl>
    <w:lvl w:ilvl="1" w:tplc="0C0A0019" w:tentative="1">
      <w:start w:val="1"/>
      <w:numFmt w:val="lowerLetter"/>
      <w:lvlText w:val="%2."/>
      <w:lvlJc w:val="left"/>
      <w:pPr>
        <w:ind w:left="1114" w:hanging="360"/>
      </w:pPr>
    </w:lvl>
    <w:lvl w:ilvl="2" w:tplc="0C0A001B" w:tentative="1">
      <w:start w:val="1"/>
      <w:numFmt w:val="lowerRoman"/>
      <w:lvlText w:val="%3."/>
      <w:lvlJc w:val="right"/>
      <w:pPr>
        <w:ind w:left="1834" w:hanging="180"/>
      </w:pPr>
    </w:lvl>
    <w:lvl w:ilvl="3" w:tplc="0C0A000F" w:tentative="1">
      <w:start w:val="1"/>
      <w:numFmt w:val="decimal"/>
      <w:lvlText w:val="%4."/>
      <w:lvlJc w:val="left"/>
      <w:pPr>
        <w:ind w:left="2554" w:hanging="360"/>
      </w:pPr>
    </w:lvl>
    <w:lvl w:ilvl="4" w:tplc="0C0A0019" w:tentative="1">
      <w:start w:val="1"/>
      <w:numFmt w:val="lowerLetter"/>
      <w:lvlText w:val="%5."/>
      <w:lvlJc w:val="left"/>
      <w:pPr>
        <w:ind w:left="3274" w:hanging="360"/>
      </w:pPr>
    </w:lvl>
    <w:lvl w:ilvl="5" w:tplc="0C0A001B" w:tentative="1">
      <w:start w:val="1"/>
      <w:numFmt w:val="lowerRoman"/>
      <w:lvlText w:val="%6."/>
      <w:lvlJc w:val="right"/>
      <w:pPr>
        <w:ind w:left="3994" w:hanging="180"/>
      </w:pPr>
    </w:lvl>
    <w:lvl w:ilvl="6" w:tplc="0C0A000F" w:tentative="1">
      <w:start w:val="1"/>
      <w:numFmt w:val="decimal"/>
      <w:lvlText w:val="%7."/>
      <w:lvlJc w:val="left"/>
      <w:pPr>
        <w:ind w:left="4714" w:hanging="360"/>
      </w:pPr>
    </w:lvl>
    <w:lvl w:ilvl="7" w:tplc="0C0A0019" w:tentative="1">
      <w:start w:val="1"/>
      <w:numFmt w:val="lowerLetter"/>
      <w:lvlText w:val="%8."/>
      <w:lvlJc w:val="left"/>
      <w:pPr>
        <w:ind w:left="5434" w:hanging="360"/>
      </w:pPr>
    </w:lvl>
    <w:lvl w:ilvl="8" w:tplc="0C0A001B" w:tentative="1">
      <w:start w:val="1"/>
      <w:numFmt w:val="lowerRoman"/>
      <w:lvlText w:val="%9."/>
      <w:lvlJc w:val="right"/>
      <w:pPr>
        <w:ind w:left="6154" w:hanging="180"/>
      </w:pPr>
    </w:lvl>
  </w:abstractNum>
  <w:abstractNum w:abstractNumId="19" w15:restartNumberingAfterBreak="0">
    <w:nsid w:val="73BE23AC"/>
    <w:multiLevelType w:val="hybridMultilevel"/>
    <w:tmpl w:val="47D87A9E"/>
    <w:lvl w:ilvl="0" w:tplc="BB8CA108">
      <w:start w:val="1"/>
      <w:numFmt w:val="lowerLetter"/>
      <w:lvlText w:val="%1)"/>
      <w:lvlJc w:val="left"/>
      <w:pPr>
        <w:ind w:left="1854" w:hanging="360"/>
      </w:pPr>
      <w:rPr>
        <w:rFonts w:hint="default"/>
        <w:color w:val="auto"/>
        <w:u w:val="none"/>
      </w:rPr>
    </w:lvl>
    <w:lvl w:ilvl="1" w:tplc="280A0019">
      <w:start w:val="1"/>
      <w:numFmt w:val="lowerLetter"/>
      <w:lvlText w:val="%2."/>
      <w:lvlJc w:val="left"/>
      <w:pPr>
        <w:ind w:left="2574" w:hanging="360"/>
      </w:p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7BF06CDB"/>
    <w:multiLevelType w:val="hybridMultilevel"/>
    <w:tmpl w:val="7ABE45A0"/>
    <w:lvl w:ilvl="0" w:tplc="FFFFFFFF">
      <w:start w:val="1"/>
      <w:numFmt w:val="bullet"/>
      <w:lvlText w:val=""/>
      <w:lvlJc w:val="left"/>
      <w:pPr>
        <w:ind w:left="1854" w:hanging="360"/>
      </w:pPr>
      <w:rPr>
        <w:rFonts w:ascii="Symbol" w:hAnsi="Symbol" w:hint="default"/>
        <w:color w:val="auto"/>
        <w:u w:val="none"/>
      </w:rPr>
    </w:lvl>
    <w:lvl w:ilvl="1" w:tplc="280A000D">
      <w:start w:val="1"/>
      <w:numFmt w:val="bullet"/>
      <w:lvlText w:val=""/>
      <w:lvlJc w:val="left"/>
      <w:pPr>
        <w:ind w:left="2574" w:hanging="360"/>
      </w:pPr>
      <w:rPr>
        <w:rFonts w:ascii="Wingdings" w:hAnsi="Wingding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946548271">
    <w:abstractNumId w:val="17"/>
  </w:num>
  <w:num w:numId="2" w16cid:durableId="1534345172">
    <w:abstractNumId w:val="11"/>
  </w:num>
  <w:num w:numId="3" w16cid:durableId="157961004">
    <w:abstractNumId w:val="2"/>
  </w:num>
  <w:num w:numId="4" w16cid:durableId="352463254">
    <w:abstractNumId w:val="5"/>
  </w:num>
  <w:num w:numId="5" w16cid:durableId="1831554538">
    <w:abstractNumId w:val="16"/>
  </w:num>
  <w:num w:numId="6" w16cid:durableId="1426414578">
    <w:abstractNumId w:val="7"/>
  </w:num>
  <w:num w:numId="7" w16cid:durableId="1855919927">
    <w:abstractNumId w:val="13"/>
  </w:num>
  <w:num w:numId="8" w16cid:durableId="2020084012">
    <w:abstractNumId w:val="1"/>
  </w:num>
  <w:num w:numId="9" w16cid:durableId="2056924565">
    <w:abstractNumId w:val="19"/>
  </w:num>
  <w:num w:numId="10" w16cid:durableId="471098461">
    <w:abstractNumId w:val="3"/>
  </w:num>
  <w:num w:numId="11" w16cid:durableId="775291141">
    <w:abstractNumId w:val="8"/>
  </w:num>
  <w:num w:numId="12" w16cid:durableId="684677181">
    <w:abstractNumId w:val="10"/>
  </w:num>
  <w:num w:numId="13" w16cid:durableId="1361932186">
    <w:abstractNumId w:val="20"/>
  </w:num>
  <w:num w:numId="14" w16cid:durableId="1138761477">
    <w:abstractNumId w:val="9"/>
  </w:num>
  <w:num w:numId="15" w16cid:durableId="1206598578">
    <w:abstractNumId w:val="6"/>
  </w:num>
  <w:num w:numId="16" w16cid:durableId="1068917780">
    <w:abstractNumId w:val="18"/>
  </w:num>
  <w:num w:numId="17" w16cid:durableId="1281035988">
    <w:abstractNumId w:val="0"/>
  </w:num>
  <w:num w:numId="18" w16cid:durableId="1586724217">
    <w:abstractNumId w:val="15"/>
  </w:num>
  <w:num w:numId="19" w16cid:durableId="919632846">
    <w:abstractNumId w:val="14"/>
  </w:num>
  <w:num w:numId="20" w16cid:durableId="435945793">
    <w:abstractNumId w:val="12"/>
  </w:num>
  <w:num w:numId="21" w16cid:durableId="29233820">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 w:vendorID="64" w:dllVersion="6" w:nlCheck="1" w:checkStyle="1"/>
  <w:activeWritingStyle w:appName="MSWord" w:lang="es-MX" w:vendorID="64" w:dllVersion="6" w:nlCheck="1" w:checkStyle="1"/>
  <w:activeWritingStyle w:appName="MSWord" w:lang="es-PE"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PE"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pt-BR" w:vendorID="64" w:dllVersion="0" w:nlCheck="1" w:checkStyle="0"/>
  <w:activeWritingStyle w:appName="MSWord" w:lang="en-U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7DA4"/>
    <w:rsid w:val="00000751"/>
    <w:rsid w:val="000028E4"/>
    <w:rsid w:val="000046AA"/>
    <w:rsid w:val="00004AE2"/>
    <w:rsid w:val="00005973"/>
    <w:rsid w:val="00006907"/>
    <w:rsid w:val="00007498"/>
    <w:rsid w:val="000075DB"/>
    <w:rsid w:val="00012BE0"/>
    <w:rsid w:val="000138BB"/>
    <w:rsid w:val="0001530F"/>
    <w:rsid w:val="00015EEE"/>
    <w:rsid w:val="0001743A"/>
    <w:rsid w:val="00017FEA"/>
    <w:rsid w:val="000201A1"/>
    <w:rsid w:val="000203DA"/>
    <w:rsid w:val="00021874"/>
    <w:rsid w:val="00022DCE"/>
    <w:rsid w:val="0002322C"/>
    <w:rsid w:val="0002379C"/>
    <w:rsid w:val="000260E3"/>
    <w:rsid w:val="00026394"/>
    <w:rsid w:val="00027168"/>
    <w:rsid w:val="00027708"/>
    <w:rsid w:val="00030BD9"/>
    <w:rsid w:val="00030C47"/>
    <w:rsid w:val="00030D91"/>
    <w:rsid w:val="00030DFE"/>
    <w:rsid w:val="00030FA0"/>
    <w:rsid w:val="000318FF"/>
    <w:rsid w:val="00031EF5"/>
    <w:rsid w:val="000328C1"/>
    <w:rsid w:val="00033EBE"/>
    <w:rsid w:val="00034530"/>
    <w:rsid w:val="000345FD"/>
    <w:rsid w:val="00036AEA"/>
    <w:rsid w:val="00037642"/>
    <w:rsid w:val="00037644"/>
    <w:rsid w:val="00040617"/>
    <w:rsid w:val="0004061B"/>
    <w:rsid w:val="00040F7E"/>
    <w:rsid w:val="00042DF8"/>
    <w:rsid w:val="000448BF"/>
    <w:rsid w:val="00044FF8"/>
    <w:rsid w:val="00045457"/>
    <w:rsid w:val="00046170"/>
    <w:rsid w:val="0004660D"/>
    <w:rsid w:val="0004668C"/>
    <w:rsid w:val="00046C88"/>
    <w:rsid w:val="00046D5E"/>
    <w:rsid w:val="00047B03"/>
    <w:rsid w:val="00050B8A"/>
    <w:rsid w:val="00050E21"/>
    <w:rsid w:val="00051859"/>
    <w:rsid w:val="00051B13"/>
    <w:rsid w:val="0005266A"/>
    <w:rsid w:val="0005294E"/>
    <w:rsid w:val="000532CF"/>
    <w:rsid w:val="00053B78"/>
    <w:rsid w:val="000549C3"/>
    <w:rsid w:val="00055B47"/>
    <w:rsid w:val="000574F2"/>
    <w:rsid w:val="00060301"/>
    <w:rsid w:val="000605EE"/>
    <w:rsid w:val="00062D7A"/>
    <w:rsid w:val="00063352"/>
    <w:rsid w:val="0006361F"/>
    <w:rsid w:val="000640E6"/>
    <w:rsid w:val="000666F8"/>
    <w:rsid w:val="00066C38"/>
    <w:rsid w:val="000672DE"/>
    <w:rsid w:val="000677B7"/>
    <w:rsid w:val="00070CFE"/>
    <w:rsid w:val="00070F05"/>
    <w:rsid w:val="00071F65"/>
    <w:rsid w:val="00071FE0"/>
    <w:rsid w:val="00073868"/>
    <w:rsid w:val="00075051"/>
    <w:rsid w:val="00075360"/>
    <w:rsid w:val="000756FD"/>
    <w:rsid w:val="000769ED"/>
    <w:rsid w:val="00081973"/>
    <w:rsid w:val="00081D7A"/>
    <w:rsid w:val="00081F96"/>
    <w:rsid w:val="000828AB"/>
    <w:rsid w:val="00083194"/>
    <w:rsid w:val="000835B6"/>
    <w:rsid w:val="00084054"/>
    <w:rsid w:val="00084E25"/>
    <w:rsid w:val="000861BC"/>
    <w:rsid w:val="00086677"/>
    <w:rsid w:val="00087579"/>
    <w:rsid w:val="00087AF8"/>
    <w:rsid w:val="00087D16"/>
    <w:rsid w:val="00090FC9"/>
    <w:rsid w:val="000912CE"/>
    <w:rsid w:val="000918BE"/>
    <w:rsid w:val="00093F54"/>
    <w:rsid w:val="00094DD1"/>
    <w:rsid w:val="00095BCD"/>
    <w:rsid w:val="00096433"/>
    <w:rsid w:val="00096A6C"/>
    <w:rsid w:val="00097118"/>
    <w:rsid w:val="000978BF"/>
    <w:rsid w:val="000A0C0A"/>
    <w:rsid w:val="000A142F"/>
    <w:rsid w:val="000A2C21"/>
    <w:rsid w:val="000A33E7"/>
    <w:rsid w:val="000A40B8"/>
    <w:rsid w:val="000A70AD"/>
    <w:rsid w:val="000A7C4E"/>
    <w:rsid w:val="000B0479"/>
    <w:rsid w:val="000B0AFA"/>
    <w:rsid w:val="000B0C48"/>
    <w:rsid w:val="000B1239"/>
    <w:rsid w:val="000B1347"/>
    <w:rsid w:val="000B1DD9"/>
    <w:rsid w:val="000B1F44"/>
    <w:rsid w:val="000B26D7"/>
    <w:rsid w:val="000B2ABF"/>
    <w:rsid w:val="000B2FBB"/>
    <w:rsid w:val="000B37C4"/>
    <w:rsid w:val="000B3D11"/>
    <w:rsid w:val="000B3E3D"/>
    <w:rsid w:val="000B424E"/>
    <w:rsid w:val="000B5265"/>
    <w:rsid w:val="000B5AC3"/>
    <w:rsid w:val="000B69C1"/>
    <w:rsid w:val="000B6AB5"/>
    <w:rsid w:val="000B6C1D"/>
    <w:rsid w:val="000B7346"/>
    <w:rsid w:val="000B7F97"/>
    <w:rsid w:val="000C06BD"/>
    <w:rsid w:val="000C16D4"/>
    <w:rsid w:val="000C1E65"/>
    <w:rsid w:val="000C31EF"/>
    <w:rsid w:val="000C37BA"/>
    <w:rsid w:val="000C41FB"/>
    <w:rsid w:val="000C6D45"/>
    <w:rsid w:val="000D1ED0"/>
    <w:rsid w:val="000D2066"/>
    <w:rsid w:val="000D272C"/>
    <w:rsid w:val="000D2938"/>
    <w:rsid w:val="000D3A7E"/>
    <w:rsid w:val="000D4069"/>
    <w:rsid w:val="000D46D0"/>
    <w:rsid w:val="000D4B99"/>
    <w:rsid w:val="000D4DE0"/>
    <w:rsid w:val="000D571C"/>
    <w:rsid w:val="000D5C24"/>
    <w:rsid w:val="000D61A1"/>
    <w:rsid w:val="000D7D56"/>
    <w:rsid w:val="000E00BA"/>
    <w:rsid w:val="000E1DCB"/>
    <w:rsid w:val="000E287B"/>
    <w:rsid w:val="000E3C53"/>
    <w:rsid w:val="000E556C"/>
    <w:rsid w:val="000E5BBC"/>
    <w:rsid w:val="000E69D7"/>
    <w:rsid w:val="000E6BC6"/>
    <w:rsid w:val="000E79FE"/>
    <w:rsid w:val="000E7ABB"/>
    <w:rsid w:val="000F076D"/>
    <w:rsid w:val="000F1DB8"/>
    <w:rsid w:val="000F3472"/>
    <w:rsid w:val="000F4942"/>
    <w:rsid w:val="000F4D05"/>
    <w:rsid w:val="000F655F"/>
    <w:rsid w:val="000F6DAA"/>
    <w:rsid w:val="00102428"/>
    <w:rsid w:val="00102F59"/>
    <w:rsid w:val="001036DE"/>
    <w:rsid w:val="00104565"/>
    <w:rsid w:val="00105076"/>
    <w:rsid w:val="0010641C"/>
    <w:rsid w:val="00106A25"/>
    <w:rsid w:val="00106F23"/>
    <w:rsid w:val="00107520"/>
    <w:rsid w:val="001115DD"/>
    <w:rsid w:val="00111EB6"/>
    <w:rsid w:val="00113131"/>
    <w:rsid w:val="00113A6D"/>
    <w:rsid w:val="001146E0"/>
    <w:rsid w:val="001149C2"/>
    <w:rsid w:val="001164DF"/>
    <w:rsid w:val="00120660"/>
    <w:rsid w:val="00122120"/>
    <w:rsid w:val="00122E1C"/>
    <w:rsid w:val="00123157"/>
    <w:rsid w:val="0012375F"/>
    <w:rsid w:val="00123D5A"/>
    <w:rsid w:val="001244D1"/>
    <w:rsid w:val="00124502"/>
    <w:rsid w:val="00125035"/>
    <w:rsid w:val="00125C94"/>
    <w:rsid w:val="00125F26"/>
    <w:rsid w:val="00126FEE"/>
    <w:rsid w:val="00127C14"/>
    <w:rsid w:val="00131D23"/>
    <w:rsid w:val="001320F8"/>
    <w:rsid w:val="001323F7"/>
    <w:rsid w:val="00132B9E"/>
    <w:rsid w:val="00133E3B"/>
    <w:rsid w:val="001342FA"/>
    <w:rsid w:val="00134C76"/>
    <w:rsid w:val="001350F6"/>
    <w:rsid w:val="0013571C"/>
    <w:rsid w:val="00135EB8"/>
    <w:rsid w:val="00137BD1"/>
    <w:rsid w:val="00140CBB"/>
    <w:rsid w:val="001418BD"/>
    <w:rsid w:val="00141A2B"/>
    <w:rsid w:val="00141D3E"/>
    <w:rsid w:val="00142433"/>
    <w:rsid w:val="00142577"/>
    <w:rsid w:val="00142D9A"/>
    <w:rsid w:val="00143B4C"/>
    <w:rsid w:val="001454C0"/>
    <w:rsid w:val="001455E6"/>
    <w:rsid w:val="00146BBC"/>
    <w:rsid w:val="00147877"/>
    <w:rsid w:val="00150580"/>
    <w:rsid w:val="0015118B"/>
    <w:rsid w:val="00151262"/>
    <w:rsid w:val="00153162"/>
    <w:rsid w:val="001537AC"/>
    <w:rsid w:val="0015397D"/>
    <w:rsid w:val="00155652"/>
    <w:rsid w:val="00156162"/>
    <w:rsid w:val="0015695B"/>
    <w:rsid w:val="001575F6"/>
    <w:rsid w:val="00157DA4"/>
    <w:rsid w:val="001621B6"/>
    <w:rsid w:val="00162B4B"/>
    <w:rsid w:val="00164915"/>
    <w:rsid w:val="00164DDB"/>
    <w:rsid w:val="00164EE2"/>
    <w:rsid w:val="00166BB8"/>
    <w:rsid w:val="00166FF7"/>
    <w:rsid w:val="00167D3E"/>
    <w:rsid w:val="00170D3D"/>
    <w:rsid w:val="00171358"/>
    <w:rsid w:val="00171C5B"/>
    <w:rsid w:val="00172472"/>
    <w:rsid w:val="00172D45"/>
    <w:rsid w:val="001748A5"/>
    <w:rsid w:val="00174A13"/>
    <w:rsid w:val="001779D1"/>
    <w:rsid w:val="00180933"/>
    <w:rsid w:val="00183B09"/>
    <w:rsid w:val="001857E4"/>
    <w:rsid w:val="00185BAE"/>
    <w:rsid w:val="00186525"/>
    <w:rsid w:val="001869C6"/>
    <w:rsid w:val="00190350"/>
    <w:rsid w:val="00190E68"/>
    <w:rsid w:val="00191A0F"/>
    <w:rsid w:val="00192582"/>
    <w:rsid w:val="00193274"/>
    <w:rsid w:val="001946CB"/>
    <w:rsid w:val="00195AD1"/>
    <w:rsid w:val="00195B57"/>
    <w:rsid w:val="00196AA7"/>
    <w:rsid w:val="00196AEC"/>
    <w:rsid w:val="001976FE"/>
    <w:rsid w:val="001A0C20"/>
    <w:rsid w:val="001A1067"/>
    <w:rsid w:val="001A139A"/>
    <w:rsid w:val="001A37B2"/>
    <w:rsid w:val="001A439A"/>
    <w:rsid w:val="001A4BCA"/>
    <w:rsid w:val="001A6207"/>
    <w:rsid w:val="001A637A"/>
    <w:rsid w:val="001A6C37"/>
    <w:rsid w:val="001A79F9"/>
    <w:rsid w:val="001B0364"/>
    <w:rsid w:val="001B0D33"/>
    <w:rsid w:val="001B246C"/>
    <w:rsid w:val="001B2602"/>
    <w:rsid w:val="001B2A8E"/>
    <w:rsid w:val="001B2AD0"/>
    <w:rsid w:val="001B5633"/>
    <w:rsid w:val="001B6157"/>
    <w:rsid w:val="001B7C5A"/>
    <w:rsid w:val="001C39DD"/>
    <w:rsid w:val="001C44C1"/>
    <w:rsid w:val="001C4C10"/>
    <w:rsid w:val="001C4FDC"/>
    <w:rsid w:val="001C6573"/>
    <w:rsid w:val="001C67C7"/>
    <w:rsid w:val="001C67E6"/>
    <w:rsid w:val="001C6D47"/>
    <w:rsid w:val="001C6E6D"/>
    <w:rsid w:val="001C7808"/>
    <w:rsid w:val="001D0F44"/>
    <w:rsid w:val="001D0F6D"/>
    <w:rsid w:val="001D152D"/>
    <w:rsid w:val="001D165B"/>
    <w:rsid w:val="001D23D3"/>
    <w:rsid w:val="001D3815"/>
    <w:rsid w:val="001D3B23"/>
    <w:rsid w:val="001D4914"/>
    <w:rsid w:val="001D511D"/>
    <w:rsid w:val="001D5636"/>
    <w:rsid w:val="001D584E"/>
    <w:rsid w:val="001D79DB"/>
    <w:rsid w:val="001E0DC5"/>
    <w:rsid w:val="001E2029"/>
    <w:rsid w:val="001E2318"/>
    <w:rsid w:val="001E2D2A"/>
    <w:rsid w:val="001E3457"/>
    <w:rsid w:val="001E35E2"/>
    <w:rsid w:val="001E433E"/>
    <w:rsid w:val="001E4A4C"/>
    <w:rsid w:val="001E5931"/>
    <w:rsid w:val="001E6BF3"/>
    <w:rsid w:val="001E7C9D"/>
    <w:rsid w:val="001F12CE"/>
    <w:rsid w:val="001F132C"/>
    <w:rsid w:val="001F17E6"/>
    <w:rsid w:val="001F26CF"/>
    <w:rsid w:val="001F2FB8"/>
    <w:rsid w:val="001F411A"/>
    <w:rsid w:val="001F4BB6"/>
    <w:rsid w:val="001F5472"/>
    <w:rsid w:val="001F58B0"/>
    <w:rsid w:val="00202D89"/>
    <w:rsid w:val="00203446"/>
    <w:rsid w:val="002037C2"/>
    <w:rsid w:val="00204A6A"/>
    <w:rsid w:val="00204F42"/>
    <w:rsid w:val="00205138"/>
    <w:rsid w:val="002053D6"/>
    <w:rsid w:val="0020703A"/>
    <w:rsid w:val="00207889"/>
    <w:rsid w:val="00211225"/>
    <w:rsid w:val="00211631"/>
    <w:rsid w:val="002119AE"/>
    <w:rsid w:val="00211DEF"/>
    <w:rsid w:val="00213088"/>
    <w:rsid w:val="00213967"/>
    <w:rsid w:val="00213B87"/>
    <w:rsid w:val="00213ECF"/>
    <w:rsid w:val="00213FC2"/>
    <w:rsid w:val="00214382"/>
    <w:rsid w:val="00214403"/>
    <w:rsid w:val="00215390"/>
    <w:rsid w:val="002162EC"/>
    <w:rsid w:val="002169A4"/>
    <w:rsid w:val="00216A9B"/>
    <w:rsid w:val="00216AE7"/>
    <w:rsid w:val="0021708C"/>
    <w:rsid w:val="00217675"/>
    <w:rsid w:val="002210EF"/>
    <w:rsid w:val="00221514"/>
    <w:rsid w:val="00221F7A"/>
    <w:rsid w:val="002220EB"/>
    <w:rsid w:val="00222459"/>
    <w:rsid w:val="00222A39"/>
    <w:rsid w:val="00225373"/>
    <w:rsid w:val="00225B88"/>
    <w:rsid w:val="00226BFD"/>
    <w:rsid w:val="002277E7"/>
    <w:rsid w:val="002312A4"/>
    <w:rsid w:val="00231C3F"/>
    <w:rsid w:val="00232CDD"/>
    <w:rsid w:val="0023323E"/>
    <w:rsid w:val="002333C7"/>
    <w:rsid w:val="00233ECB"/>
    <w:rsid w:val="00235088"/>
    <w:rsid w:val="00235816"/>
    <w:rsid w:val="00235940"/>
    <w:rsid w:val="00235C8B"/>
    <w:rsid w:val="00237632"/>
    <w:rsid w:val="002433BF"/>
    <w:rsid w:val="00243EB7"/>
    <w:rsid w:val="00244158"/>
    <w:rsid w:val="00244BE1"/>
    <w:rsid w:val="00245303"/>
    <w:rsid w:val="0024578C"/>
    <w:rsid w:val="00246B3C"/>
    <w:rsid w:val="0024727B"/>
    <w:rsid w:val="002502E8"/>
    <w:rsid w:val="00250B21"/>
    <w:rsid w:val="00251811"/>
    <w:rsid w:val="00251DCA"/>
    <w:rsid w:val="00252B6D"/>
    <w:rsid w:val="00252C5C"/>
    <w:rsid w:val="00253E36"/>
    <w:rsid w:val="00257AED"/>
    <w:rsid w:val="0026152E"/>
    <w:rsid w:val="0026196D"/>
    <w:rsid w:val="00262870"/>
    <w:rsid w:val="00262C8F"/>
    <w:rsid w:val="002645CE"/>
    <w:rsid w:val="002647BA"/>
    <w:rsid w:val="00266156"/>
    <w:rsid w:val="002664C2"/>
    <w:rsid w:val="002667F5"/>
    <w:rsid w:val="00266876"/>
    <w:rsid w:val="00267BD4"/>
    <w:rsid w:val="002707F7"/>
    <w:rsid w:val="002712C3"/>
    <w:rsid w:val="002723D3"/>
    <w:rsid w:val="00272909"/>
    <w:rsid w:val="00273774"/>
    <w:rsid w:val="00273BD7"/>
    <w:rsid w:val="00274DC1"/>
    <w:rsid w:val="00275184"/>
    <w:rsid w:val="00275D11"/>
    <w:rsid w:val="00276793"/>
    <w:rsid w:val="002776AC"/>
    <w:rsid w:val="00277DA0"/>
    <w:rsid w:val="002809F2"/>
    <w:rsid w:val="00280AD8"/>
    <w:rsid w:val="00280B4F"/>
    <w:rsid w:val="002822B4"/>
    <w:rsid w:val="00282F9A"/>
    <w:rsid w:val="002832BB"/>
    <w:rsid w:val="0028541C"/>
    <w:rsid w:val="002856CD"/>
    <w:rsid w:val="002861D8"/>
    <w:rsid w:val="00286548"/>
    <w:rsid w:val="002865DB"/>
    <w:rsid w:val="00286DED"/>
    <w:rsid w:val="002873FD"/>
    <w:rsid w:val="00287C5E"/>
    <w:rsid w:val="0029024F"/>
    <w:rsid w:val="00290D64"/>
    <w:rsid w:val="002912A0"/>
    <w:rsid w:val="00291724"/>
    <w:rsid w:val="00291AD0"/>
    <w:rsid w:val="00292A93"/>
    <w:rsid w:val="00293AF0"/>
    <w:rsid w:val="00293D8B"/>
    <w:rsid w:val="0029408C"/>
    <w:rsid w:val="002944B5"/>
    <w:rsid w:val="0029458D"/>
    <w:rsid w:val="00294792"/>
    <w:rsid w:val="00294F90"/>
    <w:rsid w:val="0029678C"/>
    <w:rsid w:val="0029684C"/>
    <w:rsid w:val="0029760B"/>
    <w:rsid w:val="002977BB"/>
    <w:rsid w:val="002A0B7C"/>
    <w:rsid w:val="002A2559"/>
    <w:rsid w:val="002A780A"/>
    <w:rsid w:val="002B0D45"/>
    <w:rsid w:val="002B2454"/>
    <w:rsid w:val="002B37E7"/>
    <w:rsid w:val="002B5736"/>
    <w:rsid w:val="002B57B6"/>
    <w:rsid w:val="002B60FA"/>
    <w:rsid w:val="002B64D4"/>
    <w:rsid w:val="002B66BE"/>
    <w:rsid w:val="002B68C4"/>
    <w:rsid w:val="002B71D7"/>
    <w:rsid w:val="002C11E0"/>
    <w:rsid w:val="002C2607"/>
    <w:rsid w:val="002C30EE"/>
    <w:rsid w:val="002C3E09"/>
    <w:rsid w:val="002C51D7"/>
    <w:rsid w:val="002C6A1B"/>
    <w:rsid w:val="002C7ABC"/>
    <w:rsid w:val="002C7F31"/>
    <w:rsid w:val="002D007E"/>
    <w:rsid w:val="002D29DF"/>
    <w:rsid w:val="002D2F51"/>
    <w:rsid w:val="002D4451"/>
    <w:rsid w:val="002D480F"/>
    <w:rsid w:val="002D48FE"/>
    <w:rsid w:val="002D4F8A"/>
    <w:rsid w:val="002D612D"/>
    <w:rsid w:val="002D61D2"/>
    <w:rsid w:val="002D70C6"/>
    <w:rsid w:val="002E1F10"/>
    <w:rsid w:val="002E23A9"/>
    <w:rsid w:val="002E2CF8"/>
    <w:rsid w:val="002E2D6F"/>
    <w:rsid w:val="002E3504"/>
    <w:rsid w:val="002E3C49"/>
    <w:rsid w:val="002E4F05"/>
    <w:rsid w:val="002E6DBC"/>
    <w:rsid w:val="002E78C6"/>
    <w:rsid w:val="002E7B89"/>
    <w:rsid w:val="002F0658"/>
    <w:rsid w:val="002F06B8"/>
    <w:rsid w:val="002F0ACB"/>
    <w:rsid w:val="002F1593"/>
    <w:rsid w:val="002F3116"/>
    <w:rsid w:val="002F330D"/>
    <w:rsid w:val="002F38C1"/>
    <w:rsid w:val="002F3F3D"/>
    <w:rsid w:val="002F6B6A"/>
    <w:rsid w:val="003006D3"/>
    <w:rsid w:val="00300B1C"/>
    <w:rsid w:val="00300EBF"/>
    <w:rsid w:val="00301362"/>
    <w:rsid w:val="00301460"/>
    <w:rsid w:val="00302217"/>
    <w:rsid w:val="00302EFD"/>
    <w:rsid w:val="0030353E"/>
    <w:rsid w:val="0030509E"/>
    <w:rsid w:val="003054C7"/>
    <w:rsid w:val="00305563"/>
    <w:rsid w:val="00305E57"/>
    <w:rsid w:val="00306ABA"/>
    <w:rsid w:val="0031029E"/>
    <w:rsid w:val="003107B2"/>
    <w:rsid w:val="0031098B"/>
    <w:rsid w:val="00313CC2"/>
    <w:rsid w:val="003148DA"/>
    <w:rsid w:val="00314BE1"/>
    <w:rsid w:val="00315CB3"/>
    <w:rsid w:val="00316B62"/>
    <w:rsid w:val="00317745"/>
    <w:rsid w:val="00317A00"/>
    <w:rsid w:val="00320370"/>
    <w:rsid w:val="00320571"/>
    <w:rsid w:val="003212C3"/>
    <w:rsid w:val="00322423"/>
    <w:rsid w:val="00322FD9"/>
    <w:rsid w:val="00323517"/>
    <w:rsid w:val="00325026"/>
    <w:rsid w:val="0032654E"/>
    <w:rsid w:val="00326739"/>
    <w:rsid w:val="003267C5"/>
    <w:rsid w:val="00327080"/>
    <w:rsid w:val="00327334"/>
    <w:rsid w:val="003273ED"/>
    <w:rsid w:val="00327F11"/>
    <w:rsid w:val="00330578"/>
    <w:rsid w:val="00331578"/>
    <w:rsid w:val="00332970"/>
    <w:rsid w:val="003329D7"/>
    <w:rsid w:val="00332B10"/>
    <w:rsid w:val="00333185"/>
    <w:rsid w:val="003338EC"/>
    <w:rsid w:val="00334E15"/>
    <w:rsid w:val="003413A6"/>
    <w:rsid w:val="003415A7"/>
    <w:rsid w:val="00343814"/>
    <w:rsid w:val="003439E4"/>
    <w:rsid w:val="003448C6"/>
    <w:rsid w:val="00344F03"/>
    <w:rsid w:val="00345C25"/>
    <w:rsid w:val="003469C3"/>
    <w:rsid w:val="00347007"/>
    <w:rsid w:val="003473F2"/>
    <w:rsid w:val="003504CE"/>
    <w:rsid w:val="003505B6"/>
    <w:rsid w:val="00350962"/>
    <w:rsid w:val="00350BB2"/>
    <w:rsid w:val="0035265B"/>
    <w:rsid w:val="00354AD5"/>
    <w:rsid w:val="0035603C"/>
    <w:rsid w:val="0035787A"/>
    <w:rsid w:val="00357E17"/>
    <w:rsid w:val="0036046E"/>
    <w:rsid w:val="003609A2"/>
    <w:rsid w:val="00362154"/>
    <w:rsid w:val="003622D0"/>
    <w:rsid w:val="00366346"/>
    <w:rsid w:val="003674D9"/>
    <w:rsid w:val="0037237A"/>
    <w:rsid w:val="00374A3C"/>
    <w:rsid w:val="00374B3D"/>
    <w:rsid w:val="00376AA7"/>
    <w:rsid w:val="0038048A"/>
    <w:rsid w:val="00383F69"/>
    <w:rsid w:val="003850D8"/>
    <w:rsid w:val="0038538D"/>
    <w:rsid w:val="00386951"/>
    <w:rsid w:val="0039015B"/>
    <w:rsid w:val="003905B2"/>
    <w:rsid w:val="00390C84"/>
    <w:rsid w:val="00391F16"/>
    <w:rsid w:val="00392569"/>
    <w:rsid w:val="003927FC"/>
    <w:rsid w:val="00393661"/>
    <w:rsid w:val="00393685"/>
    <w:rsid w:val="0039589A"/>
    <w:rsid w:val="003960C3"/>
    <w:rsid w:val="00396EA9"/>
    <w:rsid w:val="003972BE"/>
    <w:rsid w:val="003A01B2"/>
    <w:rsid w:val="003A1284"/>
    <w:rsid w:val="003A15A9"/>
    <w:rsid w:val="003A2448"/>
    <w:rsid w:val="003A2AB1"/>
    <w:rsid w:val="003A36A6"/>
    <w:rsid w:val="003A4886"/>
    <w:rsid w:val="003A4D4F"/>
    <w:rsid w:val="003A7273"/>
    <w:rsid w:val="003A7AB9"/>
    <w:rsid w:val="003B1ABC"/>
    <w:rsid w:val="003B2072"/>
    <w:rsid w:val="003B34FB"/>
    <w:rsid w:val="003B7DC8"/>
    <w:rsid w:val="003C1149"/>
    <w:rsid w:val="003C270E"/>
    <w:rsid w:val="003C3545"/>
    <w:rsid w:val="003C45B8"/>
    <w:rsid w:val="003C4C04"/>
    <w:rsid w:val="003C57F9"/>
    <w:rsid w:val="003C5C97"/>
    <w:rsid w:val="003C6295"/>
    <w:rsid w:val="003C6D42"/>
    <w:rsid w:val="003D0DE4"/>
    <w:rsid w:val="003D1396"/>
    <w:rsid w:val="003D191F"/>
    <w:rsid w:val="003D1B11"/>
    <w:rsid w:val="003D2416"/>
    <w:rsid w:val="003D2D0D"/>
    <w:rsid w:val="003D3B65"/>
    <w:rsid w:val="003D4414"/>
    <w:rsid w:val="003D44F2"/>
    <w:rsid w:val="003D4C3D"/>
    <w:rsid w:val="003D4F35"/>
    <w:rsid w:val="003D509D"/>
    <w:rsid w:val="003D5A04"/>
    <w:rsid w:val="003D5BD1"/>
    <w:rsid w:val="003D6764"/>
    <w:rsid w:val="003E142A"/>
    <w:rsid w:val="003E2142"/>
    <w:rsid w:val="003E34BF"/>
    <w:rsid w:val="003E3C41"/>
    <w:rsid w:val="003E3E87"/>
    <w:rsid w:val="003E5415"/>
    <w:rsid w:val="003E6381"/>
    <w:rsid w:val="003E71C7"/>
    <w:rsid w:val="003F0036"/>
    <w:rsid w:val="003F2E3D"/>
    <w:rsid w:val="003F2F15"/>
    <w:rsid w:val="003F3464"/>
    <w:rsid w:val="003F357F"/>
    <w:rsid w:val="003F36C0"/>
    <w:rsid w:val="003F3794"/>
    <w:rsid w:val="003F4421"/>
    <w:rsid w:val="003F4463"/>
    <w:rsid w:val="003F5035"/>
    <w:rsid w:val="003F54CB"/>
    <w:rsid w:val="003F54E0"/>
    <w:rsid w:val="003F6CF6"/>
    <w:rsid w:val="003F6E0D"/>
    <w:rsid w:val="003F72E6"/>
    <w:rsid w:val="003F7D68"/>
    <w:rsid w:val="004008E6"/>
    <w:rsid w:val="00402F2D"/>
    <w:rsid w:val="00404535"/>
    <w:rsid w:val="0040498D"/>
    <w:rsid w:val="00404C8B"/>
    <w:rsid w:val="00406F26"/>
    <w:rsid w:val="0040764D"/>
    <w:rsid w:val="00410712"/>
    <w:rsid w:val="00412335"/>
    <w:rsid w:val="004123E4"/>
    <w:rsid w:val="00415BA3"/>
    <w:rsid w:val="0041616D"/>
    <w:rsid w:val="00417413"/>
    <w:rsid w:val="004176CC"/>
    <w:rsid w:val="00420D62"/>
    <w:rsid w:val="00422879"/>
    <w:rsid w:val="0042350A"/>
    <w:rsid w:val="00424263"/>
    <w:rsid w:val="00424BB1"/>
    <w:rsid w:val="00424F5E"/>
    <w:rsid w:val="004250C7"/>
    <w:rsid w:val="00426036"/>
    <w:rsid w:val="00426047"/>
    <w:rsid w:val="00426421"/>
    <w:rsid w:val="00426803"/>
    <w:rsid w:val="00426C5C"/>
    <w:rsid w:val="00427454"/>
    <w:rsid w:val="00427B30"/>
    <w:rsid w:val="00427D3A"/>
    <w:rsid w:val="0043184B"/>
    <w:rsid w:val="004321AA"/>
    <w:rsid w:val="00432BCB"/>
    <w:rsid w:val="00433C43"/>
    <w:rsid w:val="00434340"/>
    <w:rsid w:val="004354D8"/>
    <w:rsid w:val="0043640D"/>
    <w:rsid w:val="0043779A"/>
    <w:rsid w:val="00440CAA"/>
    <w:rsid w:val="004418B9"/>
    <w:rsid w:val="00441B7A"/>
    <w:rsid w:val="00441C6E"/>
    <w:rsid w:val="00441E1C"/>
    <w:rsid w:val="00441EFD"/>
    <w:rsid w:val="004449EC"/>
    <w:rsid w:val="00444D6F"/>
    <w:rsid w:val="00445B02"/>
    <w:rsid w:val="00446556"/>
    <w:rsid w:val="00446CDE"/>
    <w:rsid w:val="00450F13"/>
    <w:rsid w:val="00451307"/>
    <w:rsid w:val="004522C1"/>
    <w:rsid w:val="0045243C"/>
    <w:rsid w:val="00452BD2"/>
    <w:rsid w:val="00453D2B"/>
    <w:rsid w:val="00453DC4"/>
    <w:rsid w:val="004542A7"/>
    <w:rsid w:val="00455280"/>
    <w:rsid w:val="0045550D"/>
    <w:rsid w:val="00455C5A"/>
    <w:rsid w:val="004564CD"/>
    <w:rsid w:val="00456733"/>
    <w:rsid w:val="004571E1"/>
    <w:rsid w:val="0045754E"/>
    <w:rsid w:val="00457AED"/>
    <w:rsid w:val="00457BE4"/>
    <w:rsid w:val="00460294"/>
    <w:rsid w:val="0046094B"/>
    <w:rsid w:val="00460ADA"/>
    <w:rsid w:val="0046133F"/>
    <w:rsid w:val="0046169C"/>
    <w:rsid w:val="0046184F"/>
    <w:rsid w:val="00461F69"/>
    <w:rsid w:val="00462570"/>
    <w:rsid w:val="00462E14"/>
    <w:rsid w:val="00465157"/>
    <w:rsid w:val="00465A0F"/>
    <w:rsid w:val="00466934"/>
    <w:rsid w:val="00467EB4"/>
    <w:rsid w:val="004700FB"/>
    <w:rsid w:val="00470824"/>
    <w:rsid w:val="00470FC9"/>
    <w:rsid w:val="00473376"/>
    <w:rsid w:val="00473AC4"/>
    <w:rsid w:val="00475340"/>
    <w:rsid w:val="0047608E"/>
    <w:rsid w:val="0047611E"/>
    <w:rsid w:val="004768E6"/>
    <w:rsid w:val="004774E9"/>
    <w:rsid w:val="0047787B"/>
    <w:rsid w:val="00482587"/>
    <w:rsid w:val="00483D07"/>
    <w:rsid w:val="004840C0"/>
    <w:rsid w:val="004866F0"/>
    <w:rsid w:val="004870BC"/>
    <w:rsid w:val="00494225"/>
    <w:rsid w:val="004945A0"/>
    <w:rsid w:val="0049563D"/>
    <w:rsid w:val="00496B25"/>
    <w:rsid w:val="00496DA0"/>
    <w:rsid w:val="00497D84"/>
    <w:rsid w:val="004A1D76"/>
    <w:rsid w:val="004A3F4D"/>
    <w:rsid w:val="004A5CB8"/>
    <w:rsid w:val="004A5CC6"/>
    <w:rsid w:val="004A69E0"/>
    <w:rsid w:val="004A6E36"/>
    <w:rsid w:val="004A7FF9"/>
    <w:rsid w:val="004B0430"/>
    <w:rsid w:val="004B0622"/>
    <w:rsid w:val="004B15FB"/>
    <w:rsid w:val="004B1995"/>
    <w:rsid w:val="004B1CB8"/>
    <w:rsid w:val="004B1D6F"/>
    <w:rsid w:val="004B45AD"/>
    <w:rsid w:val="004B47E0"/>
    <w:rsid w:val="004B4FCD"/>
    <w:rsid w:val="004B5ABD"/>
    <w:rsid w:val="004B7BBD"/>
    <w:rsid w:val="004C1684"/>
    <w:rsid w:val="004C194A"/>
    <w:rsid w:val="004C237F"/>
    <w:rsid w:val="004C272F"/>
    <w:rsid w:val="004C299F"/>
    <w:rsid w:val="004C2D64"/>
    <w:rsid w:val="004C3056"/>
    <w:rsid w:val="004C4F94"/>
    <w:rsid w:val="004C5AF9"/>
    <w:rsid w:val="004C5CA6"/>
    <w:rsid w:val="004C70D1"/>
    <w:rsid w:val="004C730C"/>
    <w:rsid w:val="004D017C"/>
    <w:rsid w:val="004D1337"/>
    <w:rsid w:val="004D18E3"/>
    <w:rsid w:val="004D2CB0"/>
    <w:rsid w:val="004D2E9A"/>
    <w:rsid w:val="004D4691"/>
    <w:rsid w:val="004D5474"/>
    <w:rsid w:val="004D5695"/>
    <w:rsid w:val="004D5950"/>
    <w:rsid w:val="004D7121"/>
    <w:rsid w:val="004E1970"/>
    <w:rsid w:val="004E2A83"/>
    <w:rsid w:val="004E2AC5"/>
    <w:rsid w:val="004E2E80"/>
    <w:rsid w:val="004E2EF0"/>
    <w:rsid w:val="004E3278"/>
    <w:rsid w:val="004E3643"/>
    <w:rsid w:val="004E3A0D"/>
    <w:rsid w:val="004E3F44"/>
    <w:rsid w:val="004E4C64"/>
    <w:rsid w:val="004E5CDF"/>
    <w:rsid w:val="004F07BB"/>
    <w:rsid w:val="004F0A15"/>
    <w:rsid w:val="004F17CA"/>
    <w:rsid w:val="004F18DE"/>
    <w:rsid w:val="004F2440"/>
    <w:rsid w:val="004F3E39"/>
    <w:rsid w:val="004F3F2F"/>
    <w:rsid w:val="004F6582"/>
    <w:rsid w:val="004F6718"/>
    <w:rsid w:val="004F7EE1"/>
    <w:rsid w:val="00500DAB"/>
    <w:rsid w:val="005024C9"/>
    <w:rsid w:val="00502543"/>
    <w:rsid w:val="00502712"/>
    <w:rsid w:val="0050599A"/>
    <w:rsid w:val="00507868"/>
    <w:rsid w:val="00507D70"/>
    <w:rsid w:val="00507F56"/>
    <w:rsid w:val="00507F93"/>
    <w:rsid w:val="00510872"/>
    <w:rsid w:val="00511614"/>
    <w:rsid w:val="00512BA3"/>
    <w:rsid w:val="00516A98"/>
    <w:rsid w:val="00516F43"/>
    <w:rsid w:val="005171E4"/>
    <w:rsid w:val="00517783"/>
    <w:rsid w:val="0052038F"/>
    <w:rsid w:val="00520922"/>
    <w:rsid w:val="0052171E"/>
    <w:rsid w:val="005232FB"/>
    <w:rsid w:val="005235EF"/>
    <w:rsid w:val="00524E59"/>
    <w:rsid w:val="005259F1"/>
    <w:rsid w:val="00525C43"/>
    <w:rsid w:val="005267CA"/>
    <w:rsid w:val="00527CA7"/>
    <w:rsid w:val="00530300"/>
    <w:rsid w:val="005303F3"/>
    <w:rsid w:val="00530E74"/>
    <w:rsid w:val="00531537"/>
    <w:rsid w:val="0053306E"/>
    <w:rsid w:val="00533F29"/>
    <w:rsid w:val="00534CBF"/>
    <w:rsid w:val="00535423"/>
    <w:rsid w:val="005358D3"/>
    <w:rsid w:val="00535DDB"/>
    <w:rsid w:val="00536900"/>
    <w:rsid w:val="0053723D"/>
    <w:rsid w:val="00537273"/>
    <w:rsid w:val="005400EB"/>
    <w:rsid w:val="005404F0"/>
    <w:rsid w:val="005405A8"/>
    <w:rsid w:val="005406BF"/>
    <w:rsid w:val="0054086D"/>
    <w:rsid w:val="0054113D"/>
    <w:rsid w:val="005417A1"/>
    <w:rsid w:val="005425A0"/>
    <w:rsid w:val="005434A7"/>
    <w:rsid w:val="00543916"/>
    <w:rsid w:val="0054511B"/>
    <w:rsid w:val="005452E0"/>
    <w:rsid w:val="005467AC"/>
    <w:rsid w:val="005508AA"/>
    <w:rsid w:val="00550A9D"/>
    <w:rsid w:val="0055190D"/>
    <w:rsid w:val="00551B8A"/>
    <w:rsid w:val="00551CA9"/>
    <w:rsid w:val="005528DA"/>
    <w:rsid w:val="00553DB9"/>
    <w:rsid w:val="00553E2A"/>
    <w:rsid w:val="00553F91"/>
    <w:rsid w:val="00555847"/>
    <w:rsid w:val="00557839"/>
    <w:rsid w:val="005615D7"/>
    <w:rsid w:val="005621E0"/>
    <w:rsid w:val="00563828"/>
    <w:rsid w:val="00563DF8"/>
    <w:rsid w:val="005656E4"/>
    <w:rsid w:val="00566070"/>
    <w:rsid w:val="00571A66"/>
    <w:rsid w:val="0057215F"/>
    <w:rsid w:val="0057325C"/>
    <w:rsid w:val="00573450"/>
    <w:rsid w:val="0057562C"/>
    <w:rsid w:val="005804CE"/>
    <w:rsid w:val="005813F8"/>
    <w:rsid w:val="005816FC"/>
    <w:rsid w:val="00581866"/>
    <w:rsid w:val="00581AE8"/>
    <w:rsid w:val="00581BFB"/>
    <w:rsid w:val="005822E7"/>
    <w:rsid w:val="00583147"/>
    <w:rsid w:val="00583246"/>
    <w:rsid w:val="0058330D"/>
    <w:rsid w:val="005835C8"/>
    <w:rsid w:val="005835D4"/>
    <w:rsid w:val="00583671"/>
    <w:rsid w:val="00583CC4"/>
    <w:rsid w:val="00584F6B"/>
    <w:rsid w:val="005855F6"/>
    <w:rsid w:val="00585E6C"/>
    <w:rsid w:val="00586DAA"/>
    <w:rsid w:val="00587231"/>
    <w:rsid w:val="00587B74"/>
    <w:rsid w:val="00587D87"/>
    <w:rsid w:val="0059024D"/>
    <w:rsid w:val="00591172"/>
    <w:rsid w:val="00591F43"/>
    <w:rsid w:val="0059270C"/>
    <w:rsid w:val="00592F85"/>
    <w:rsid w:val="00593221"/>
    <w:rsid w:val="005944F2"/>
    <w:rsid w:val="005953C1"/>
    <w:rsid w:val="00595DDA"/>
    <w:rsid w:val="00597204"/>
    <w:rsid w:val="00597F3C"/>
    <w:rsid w:val="005A1D92"/>
    <w:rsid w:val="005A4F84"/>
    <w:rsid w:val="005A52EA"/>
    <w:rsid w:val="005A5B75"/>
    <w:rsid w:val="005A5BC7"/>
    <w:rsid w:val="005A604E"/>
    <w:rsid w:val="005B10AF"/>
    <w:rsid w:val="005B2F1E"/>
    <w:rsid w:val="005B335F"/>
    <w:rsid w:val="005B3E9A"/>
    <w:rsid w:val="005B45C2"/>
    <w:rsid w:val="005B4CE3"/>
    <w:rsid w:val="005B4DE5"/>
    <w:rsid w:val="005B55C4"/>
    <w:rsid w:val="005B5CA0"/>
    <w:rsid w:val="005B636A"/>
    <w:rsid w:val="005B66FB"/>
    <w:rsid w:val="005B6B8A"/>
    <w:rsid w:val="005B6D27"/>
    <w:rsid w:val="005C03F6"/>
    <w:rsid w:val="005C1D18"/>
    <w:rsid w:val="005C2057"/>
    <w:rsid w:val="005C251A"/>
    <w:rsid w:val="005C259B"/>
    <w:rsid w:val="005C2B49"/>
    <w:rsid w:val="005C355C"/>
    <w:rsid w:val="005C384D"/>
    <w:rsid w:val="005C3B48"/>
    <w:rsid w:val="005C4458"/>
    <w:rsid w:val="005C5866"/>
    <w:rsid w:val="005C603B"/>
    <w:rsid w:val="005D14BE"/>
    <w:rsid w:val="005D1CA2"/>
    <w:rsid w:val="005D37A4"/>
    <w:rsid w:val="005D3D4D"/>
    <w:rsid w:val="005D41FC"/>
    <w:rsid w:val="005D4471"/>
    <w:rsid w:val="005D4659"/>
    <w:rsid w:val="005D4B80"/>
    <w:rsid w:val="005D5AF7"/>
    <w:rsid w:val="005D7726"/>
    <w:rsid w:val="005D79F7"/>
    <w:rsid w:val="005E071E"/>
    <w:rsid w:val="005E0C5B"/>
    <w:rsid w:val="005E10A8"/>
    <w:rsid w:val="005E3394"/>
    <w:rsid w:val="005E3ABB"/>
    <w:rsid w:val="005E6B5B"/>
    <w:rsid w:val="005E74BF"/>
    <w:rsid w:val="005E7890"/>
    <w:rsid w:val="005E7D3B"/>
    <w:rsid w:val="005F0417"/>
    <w:rsid w:val="005F0A20"/>
    <w:rsid w:val="005F2196"/>
    <w:rsid w:val="005F4734"/>
    <w:rsid w:val="005F4EC7"/>
    <w:rsid w:val="005F76CC"/>
    <w:rsid w:val="006010C6"/>
    <w:rsid w:val="006013B8"/>
    <w:rsid w:val="00601B1C"/>
    <w:rsid w:val="006025B9"/>
    <w:rsid w:val="00602DB3"/>
    <w:rsid w:val="00603158"/>
    <w:rsid w:val="006035F8"/>
    <w:rsid w:val="00603765"/>
    <w:rsid w:val="00604D4B"/>
    <w:rsid w:val="00604FF7"/>
    <w:rsid w:val="0060693D"/>
    <w:rsid w:val="00610305"/>
    <w:rsid w:val="00611405"/>
    <w:rsid w:val="00612823"/>
    <w:rsid w:val="00612969"/>
    <w:rsid w:val="00612C34"/>
    <w:rsid w:val="00613EFD"/>
    <w:rsid w:val="0061411A"/>
    <w:rsid w:val="00614DD5"/>
    <w:rsid w:val="00614DF4"/>
    <w:rsid w:val="0061604B"/>
    <w:rsid w:val="006164E5"/>
    <w:rsid w:val="0061688D"/>
    <w:rsid w:val="00616DFD"/>
    <w:rsid w:val="006171A8"/>
    <w:rsid w:val="0061729F"/>
    <w:rsid w:val="00620352"/>
    <w:rsid w:val="00620AE9"/>
    <w:rsid w:val="00621E55"/>
    <w:rsid w:val="006224F1"/>
    <w:rsid w:val="006227F0"/>
    <w:rsid w:val="00625019"/>
    <w:rsid w:val="006252E4"/>
    <w:rsid w:val="00626A42"/>
    <w:rsid w:val="0062750C"/>
    <w:rsid w:val="00630B30"/>
    <w:rsid w:val="00630BFB"/>
    <w:rsid w:val="00632BEB"/>
    <w:rsid w:val="00634832"/>
    <w:rsid w:val="006359D7"/>
    <w:rsid w:val="00635BED"/>
    <w:rsid w:val="006367CD"/>
    <w:rsid w:val="006368F5"/>
    <w:rsid w:val="00636A60"/>
    <w:rsid w:val="00640274"/>
    <w:rsid w:val="00640782"/>
    <w:rsid w:val="0064082A"/>
    <w:rsid w:val="006414F1"/>
    <w:rsid w:val="00642849"/>
    <w:rsid w:val="00642AEF"/>
    <w:rsid w:val="00644501"/>
    <w:rsid w:val="00644DD8"/>
    <w:rsid w:val="006450DC"/>
    <w:rsid w:val="0064521F"/>
    <w:rsid w:val="0064675B"/>
    <w:rsid w:val="0064698F"/>
    <w:rsid w:val="00646CA6"/>
    <w:rsid w:val="00647181"/>
    <w:rsid w:val="0064750A"/>
    <w:rsid w:val="006479F5"/>
    <w:rsid w:val="00647F77"/>
    <w:rsid w:val="00650378"/>
    <w:rsid w:val="00650B15"/>
    <w:rsid w:val="00651625"/>
    <w:rsid w:val="00652820"/>
    <w:rsid w:val="00652EE7"/>
    <w:rsid w:val="00652F26"/>
    <w:rsid w:val="00654F2D"/>
    <w:rsid w:val="00654F67"/>
    <w:rsid w:val="00655A66"/>
    <w:rsid w:val="00655E36"/>
    <w:rsid w:val="0065659A"/>
    <w:rsid w:val="006565C3"/>
    <w:rsid w:val="00656B51"/>
    <w:rsid w:val="0065720A"/>
    <w:rsid w:val="00661257"/>
    <w:rsid w:val="00661396"/>
    <w:rsid w:val="00661B78"/>
    <w:rsid w:val="00661F4B"/>
    <w:rsid w:val="006622BD"/>
    <w:rsid w:val="00663090"/>
    <w:rsid w:val="00663506"/>
    <w:rsid w:val="00663B0B"/>
    <w:rsid w:val="0066454D"/>
    <w:rsid w:val="00666CC5"/>
    <w:rsid w:val="0067040C"/>
    <w:rsid w:val="0067085A"/>
    <w:rsid w:val="006708E3"/>
    <w:rsid w:val="00670940"/>
    <w:rsid w:val="006715BB"/>
    <w:rsid w:val="00671739"/>
    <w:rsid w:val="00671D83"/>
    <w:rsid w:val="006732CD"/>
    <w:rsid w:val="006740B9"/>
    <w:rsid w:val="00674771"/>
    <w:rsid w:val="00675F9F"/>
    <w:rsid w:val="006761E0"/>
    <w:rsid w:val="00676B6E"/>
    <w:rsid w:val="00676DDF"/>
    <w:rsid w:val="00676FE3"/>
    <w:rsid w:val="00677184"/>
    <w:rsid w:val="00677B4A"/>
    <w:rsid w:val="00681DB7"/>
    <w:rsid w:val="00683489"/>
    <w:rsid w:val="0068389B"/>
    <w:rsid w:val="0068404C"/>
    <w:rsid w:val="00684890"/>
    <w:rsid w:val="00684E02"/>
    <w:rsid w:val="00684FDF"/>
    <w:rsid w:val="006850A3"/>
    <w:rsid w:val="00685B02"/>
    <w:rsid w:val="006861DC"/>
    <w:rsid w:val="00687CDC"/>
    <w:rsid w:val="00687F28"/>
    <w:rsid w:val="00690419"/>
    <w:rsid w:val="00690AD0"/>
    <w:rsid w:val="0069199D"/>
    <w:rsid w:val="00691E8D"/>
    <w:rsid w:val="0069507B"/>
    <w:rsid w:val="0069546F"/>
    <w:rsid w:val="00696723"/>
    <w:rsid w:val="0069736E"/>
    <w:rsid w:val="00697C2F"/>
    <w:rsid w:val="006A00CB"/>
    <w:rsid w:val="006A1EE4"/>
    <w:rsid w:val="006A246E"/>
    <w:rsid w:val="006A2B36"/>
    <w:rsid w:val="006A2DAA"/>
    <w:rsid w:val="006A5913"/>
    <w:rsid w:val="006A5A77"/>
    <w:rsid w:val="006A5B20"/>
    <w:rsid w:val="006A6924"/>
    <w:rsid w:val="006A793F"/>
    <w:rsid w:val="006A7D96"/>
    <w:rsid w:val="006B0EDF"/>
    <w:rsid w:val="006B149C"/>
    <w:rsid w:val="006B1B16"/>
    <w:rsid w:val="006B1D1F"/>
    <w:rsid w:val="006B34D0"/>
    <w:rsid w:val="006B3552"/>
    <w:rsid w:val="006B5677"/>
    <w:rsid w:val="006B5DD2"/>
    <w:rsid w:val="006B5DEA"/>
    <w:rsid w:val="006B6430"/>
    <w:rsid w:val="006C0E21"/>
    <w:rsid w:val="006C2091"/>
    <w:rsid w:val="006C26DB"/>
    <w:rsid w:val="006C3ED4"/>
    <w:rsid w:val="006C48BB"/>
    <w:rsid w:val="006C56CA"/>
    <w:rsid w:val="006C63BE"/>
    <w:rsid w:val="006C698D"/>
    <w:rsid w:val="006C75E5"/>
    <w:rsid w:val="006D0B5D"/>
    <w:rsid w:val="006D147B"/>
    <w:rsid w:val="006D1B6F"/>
    <w:rsid w:val="006D2906"/>
    <w:rsid w:val="006D3852"/>
    <w:rsid w:val="006D51F6"/>
    <w:rsid w:val="006D634D"/>
    <w:rsid w:val="006D64B3"/>
    <w:rsid w:val="006D698E"/>
    <w:rsid w:val="006D6C02"/>
    <w:rsid w:val="006E0C24"/>
    <w:rsid w:val="006E33F0"/>
    <w:rsid w:val="006E3676"/>
    <w:rsid w:val="006E4D06"/>
    <w:rsid w:val="006F03C7"/>
    <w:rsid w:val="006F0FE6"/>
    <w:rsid w:val="006F2C14"/>
    <w:rsid w:val="006F2EED"/>
    <w:rsid w:val="006F4C00"/>
    <w:rsid w:val="006F546E"/>
    <w:rsid w:val="006F6F42"/>
    <w:rsid w:val="007003CC"/>
    <w:rsid w:val="00700AF0"/>
    <w:rsid w:val="007015FE"/>
    <w:rsid w:val="00702E2A"/>
    <w:rsid w:val="00702FE0"/>
    <w:rsid w:val="00703ABB"/>
    <w:rsid w:val="00704DDD"/>
    <w:rsid w:val="007057D4"/>
    <w:rsid w:val="007059D8"/>
    <w:rsid w:val="00707461"/>
    <w:rsid w:val="00707508"/>
    <w:rsid w:val="00707AB2"/>
    <w:rsid w:val="00710C40"/>
    <w:rsid w:val="007116F5"/>
    <w:rsid w:val="007132CE"/>
    <w:rsid w:val="007135CA"/>
    <w:rsid w:val="00715CDC"/>
    <w:rsid w:val="00716820"/>
    <w:rsid w:val="00717EC0"/>
    <w:rsid w:val="00717EE7"/>
    <w:rsid w:val="0072261C"/>
    <w:rsid w:val="00724459"/>
    <w:rsid w:val="00725B3C"/>
    <w:rsid w:val="00726B3B"/>
    <w:rsid w:val="00726EE3"/>
    <w:rsid w:val="0072721B"/>
    <w:rsid w:val="0073079C"/>
    <w:rsid w:val="007317F5"/>
    <w:rsid w:val="00732C07"/>
    <w:rsid w:val="0073322D"/>
    <w:rsid w:val="00733533"/>
    <w:rsid w:val="0073374F"/>
    <w:rsid w:val="00733B2E"/>
    <w:rsid w:val="00733BB6"/>
    <w:rsid w:val="00734640"/>
    <w:rsid w:val="00735228"/>
    <w:rsid w:val="0073572C"/>
    <w:rsid w:val="00736667"/>
    <w:rsid w:val="00736DC0"/>
    <w:rsid w:val="007417A4"/>
    <w:rsid w:val="007419BA"/>
    <w:rsid w:val="00742E91"/>
    <w:rsid w:val="00744419"/>
    <w:rsid w:val="00744881"/>
    <w:rsid w:val="00744C08"/>
    <w:rsid w:val="00744F12"/>
    <w:rsid w:val="00750B80"/>
    <w:rsid w:val="00751892"/>
    <w:rsid w:val="00751DFC"/>
    <w:rsid w:val="00753457"/>
    <w:rsid w:val="0075384E"/>
    <w:rsid w:val="00753B16"/>
    <w:rsid w:val="00753DBE"/>
    <w:rsid w:val="00754485"/>
    <w:rsid w:val="007545B9"/>
    <w:rsid w:val="00755466"/>
    <w:rsid w:val="007555D6"/>
    <w:rsid w:val="00756C7D"/>
    <w:rsid w:val="007607FE"/>
    <w:rsid w:val="00761540"/>
    <w:rsid w:val="007618E7"/>
    <w:rsid w:val="00763548"/>
    <w:rsid w:val="007638C3"/>
    <w:rsid w:val="00764415"/>
    <w:rsid w:val="007648FE"/>
    <w:rsid w:val="00764EC1"/>
    <w:rsid w:val="007657FC"/>
    <w:rsid w:val="00765BD6"/>
    <w:rsid w:val="00767F2C"/>
    <w:rsid w:val="00771242"/>
    <w:rsid w:val="0077385C"/>
    <w:rsid w:val="00774089"/>
    <w:rsid w:val="0077413A"/>
    <w:rsid w:val="007749FF"/>
    <w:rsid w:val="007754AE"/>
    <w:rsid w:val="00775C93"/>
    <w:rsid w:val="00775D30"/>
    <w:rsid w:val="0077633C"/>
    <w:rsid w:val="00776C96"/>
    <w:rsid w:val="00780F2D"/>
    <w:rsid w:val="0078195A"/>
    <w:rsid w:val="007820FB"/>
    <w:rsid w:val="007828D8"/>
    <w:rsid w:val="0078375B"/>
    <w:rsid w:val="00784B43"/>
    <w:rsid w:val="00784DA5"/>
    <w:rsid w:val="0078556B"/>
    <w:rsid w:val="007866B3"/>
    <w:rsid w:val="00786F94"/>
    <w:rsid w:val="00787F44"/>
    <w:rsid w:val="007900E3"/>
    <w:rsid w:val="007916AF"/>
    <w:rsid w:val="007916DD"/>
    <w:rsid w:val="00792280"/>
    <w:rsid w:val="0079236C"/>
    <w:rsid w:val="00792795"/>
    <w:rsid w:val="00792D5B"/>
    <w:rsid w:val="00794116"/>
    <w:rsid w:val="00795470"/>
    <w:rsid w:val="00796A32"/>
    <w:rsid w:val="00797E3B"/>
    <w:rsid w:val="00797FEC"/>
    <w:rsid w:val="007A110E"/>
    <w:rsid w:val="007A26C8"/>
    <w:rsid w:val="007A2D10"/>
    <w:rsid w:val="007A2D3F"/>
    <w:rsid w:val="007A2F07"/>
    <w:rsid w:val="007A3864"/>
    <w:rsid w:val="007A433F"/>
    <w:rsid w:val="007A62EC"/>
    <w:rsid w:val="007A68BA"/>
    <w:rsid w:val="007A6E97"/>
    <w:rsid w:val="007A79F1"/>
    <w:rsid w:val="007B0383"/>
    <w:rsid w:val="007B04A5"/>
    <w:rsid w:val="007B13E5"/>
    <w:rsid w:val="007B15BF"/>
    <w:rsid w:val="007B1B7B"/>
    <w:rsid w:val="007B2411"/>
    <w:rsid w:val="007B2B3D"/>
    <w:rsid w:val="007B3625"/>
    <w:rsid w:val="007B4345"/>
    <w:rsid w:val="007B55BC"/>
    <w:rsid w:val="007B6150"/>
    <w:rsid w:val="007B7B10"/>
    <w:rsid w:val="007B7DBC"/>
    <w:rsid w:val="007C05ED"/>
    <w:rsid w:val="007C0E02"/>
    <w:rsid w:val="007C16DB"/>
    <w:rsid w:val="007C2C67"/>
    <w:rsid w:val="007C2F2B"/>
    <w:rsid w:val="007C332F"/>
    <w:rsid w:val="007C50B8"/>
    <w:rsid w:val="007C59AE"/>
    <w:rsid w:val="007C5C48"/>
    <w:rsid w:val="007C66E9"/>
    <w:rsid w:val="007C6D40"/>
    <w:rsid w:val="007C748D"/>
    <w:rsid w:val="007D052D"/>
    <w:rsid w:val="007D07A1"/>
    <w:rsid w:val="007D18F1"/>
    <w:rsid w:val="007D1FFF"/>
    <w:rsid w:val="007D26D6"/>
    <w:rsid w:val="007D3571"/>
    <w:rsid w:val="007D369F"/>
    <w:rsid w:val="007D3FCC"/>
    <w:rsid w:val="007D4DE1"/>
    <w:rsid w:val="007D5331"/>
    <w:rsid w:val="007D571F"/>
    <w:rsid w:val="007D5E1E"/>
    <w:rsid w:val="007D67ED"/>
    <w:rsid w:val="007E0118"/>
    <w:rsid w:val="007E13A7"/>
    <w:rsid w:val="007E2F26"/>
    <w:rsid w:val="007E433A"/>
    <w:rsid w:val="007E4625"/>
    <w:rsid w:val="007E560A"/>
    <w:rsid w:val="007E5F23"/>
    <w:rsid w:val="007E73AD"/>
    <w:rsid w:val="007E7857"/>
    <w:rsid w:val="007F0201"/>
    <w:rsid w:val="007F0BC8"/>
    <w:rsid w:val="007F197C"/>
    <w:rsid w:val="007F3097"/>
    <w:rsid w:val="007F3534"/>
    <w:rsid w:val="007F3EC9"/>
    <w:rsid w:val="007F419E"/>
    <w:rsid w:val="007F4296"/>
    <w:rsid w:val="007F4619"/>
    <w:rsid w:val="007F4838"/>
    <w:rsid w:val="007F49DE"/>
    <w:rsid w:val="007F569D"/>
    <w:rsid w:val="007F577B"/>
    <w:rsid w:val="007F5FE4"/>
    <w:rsid w:val="007F6735"/>
    <w:rsid w:val="00800236"/>
    <w:rsid w:val="00800615"/>
    <w:rsid w:val="0080175C"/>
    <w:rsid w:val="008028FD"/>
    <w:rsid w:val="008046C4"/>
    <w:rsid w:val="00804C4B"/>
    <w:rsid w:val="0080677B"/>
    <w:rsid w:val="00807E71"/>
    <w:rsid w:val="00810B66"/>
    <w:rsid w:val="00812B11"/>
    <w:rsid w:val="00812C00"/>
    <w:rsid w:val="00813E10"/>
    <w:rsid w:val="00814A63"/>
    <w:rsid w:val="008155D9"/>
    <w:rsid w:val="008171B6"/>
    <w:rsid w:val="00820D18"/>
    <w:rsid w:val="00820F37"/>
    <w:rsid w:val="00820F65"/>
    <w:rsid w:val="008224AE"/>
    <w:rsid w:val="00822642"/>
    <w:rsid w:val="00824164"/>
    <w:rsid w:val="0082453C"/>
    <w:rsid w:val="00824C33"/>
    <w:rsid w:val="00825741"/>
    <w:rsid w:val="0082579C"/>
    <w:rsid w:val="0082584C"/>
    <w:rsid w:val="00825ECD"/>
    <w:rsid w:val="008269FE"/>
    <w:rsid w:val="00830ABB"/>
    <w:rsid w:val="00830FE6"/>
    <w:rsid w:val="0083101D"/>
    <w:rsid w:val="00831437"/>
    <w:rsid w:val="008314CF"/>
    <w:rsid w:val="008333F4"/>
    <w:rsid w:val="00833623"/>
    <w:rsid w:val="00834335"/>
    <w:rsid w:val="00835056"/>
    <w:rsid w:val="00835807"/>
    <w:rsid w:val="0083634F"/>
    <w:rsid w:val="00836A0F"/>
    <w:rsid w:val="00836EBF"/>
    <w:rsid w:val="00837B18"/>
    <w:rsid w:val="00840192"/>
    <w:rsid w:val="0084021B"/>
    <w:rsid w:val="0084037A"/>
    <w:rsid w:val="00841250"/>
    <w:rsid w:val="0084200D"/>
    <w:rsid w:val="008420E3"/>
    <w:rsid w:val="008436E7"/>
    <w:rsid w:val="00843AF6"/>
    <w:rsid w:val="00844427"/>
    <w:rsid w:val="00846840"/>
    <w:rsid w:val="0085047A"/>
    <w:rsid w:val="008504CC"/>
    <w:rsid w:val="0085175B"/>
    <w:rsid w:val="00852DDC"/>
    <w:rsid w:val="00852E58"/>
    <w:rsid w:val="0085389B"/>
    <w:rsid w:val="008542FF"/>
    <w:rsid w:val="00856032"/>
    <w:rsid w:val="008567C6"/>
    <w:rsid w:val="00860944"/>
    <w:rsid w:val="008611DF"/>
    <w:rsid w:val="0086188B"/>
    <w:rsid w:val="00861AAE"/>
    <w:rsid w:val="00861D34"/>
    <w:rsid w:val="0086202E"/>
    <w:rsid w:val="00862D63"/>
    <w:rsid w:val="00863DBC"/>
    <w:rsid w:val="0086414F"/>
    <w:rsid w:val="0086436A"/>
    <w:rsid w:val="008646CC"/>
    <w:rsid w:val="00865A2D"/>
    <w:rsid w:val="00867A28"/>
    <w:rsid w:val="008705BF"/>
    <w:rsid w:val="00871BB2"/>
    <w:rsid w:val="00872606"/>
    <w:rsid w:val="0087345D"/>
    <w:rsid w:val="008740E7"/>
    <w:rsid w:val="0087596D"/>
    <w:rsid w:val="00875B0C"/>
    <w:rsid w:val="00876BB6"/>
    <w:rsid w:val="00880319"/>
    <w:rsid w:val="008803C6"/>
    <w:rsid w:val="00881736"/>
    <w:rsid w:val="00882582"/>
    <w:rsid w:val="00882C6C"/>
    <w:rsid w:val="008832E9"/>
    <w:rsid w:val="00884090"/>
    <w:rsid w:val="0088642B"/>
    <w:rsid w:val="0088688D"/>
    <w:rsid w:val="0089077E"/>
    <w:rsid w:val="00892BAB"/>
    <w:rsid w:val="0089390E"/>
    <w:rsid w:val="008951E5"/>
    <w:rsid w:val="0089677C"/>
    <w:rsid w:val="0089679A"/>
    <w:rsid w:val="00897528"/>
    <w:rsid w:val="008A13A1"/>
    <w:rsid w:val="008A323F"/>
    <w:rsid w:val="008A431F"/>
    <w:rsid w:val="008A4564"/>
    <w:rsid w:val="008A49F8"/>
    <w:rsid w:val="008A7744"/>
    <w:rsid w:val="008A7BD4"/>
    <w:rsid w:val="008A7EBF"/>
    <w:rsid w:val="008B018B"/>
    <w:rsid w:val="008B01EB"/>
    <w:rsid w:val="008B06D1"/>
    <w:rsid w:val="008B0D08"/>
    <w:rsid w:val="008B1511"/>
    <w:rsid w:val="008B3B96"/>
    <w:rsid w:val="008B3D90"/>
    <w:rsid w:val="008B44E9"/>
    <w:rsid w:val="008B4788"/>
    <w:rsid w:val="008B5CFB"/>
    <w:rsid w:val="008B5E1B"/>
    <w:rsid w:val="008B6EC8"/>
    <w:rsid w:val="008C1596"/>
    <w:rsid w:val="008C23E8"/>
    <w:rsid w:val="008C2695"/>
    <w:rsid w:val="008C331C"/>
    <w:rsid w:val="008C53D3"/>
    <w:rsid w:val="008C6EB8"/>
    <w:rsid w:val="008C72B0"/>
    <w:rsid w:val="008C74B9"/>
    <w:rsid w:val="008C792C"/>
    <w:rsid w:val="008C7AE4"/>
    <w:rsid w:val="008D1192"/>
    <w:rsid w:val="008D34F8"/>
    <w:rsid w:val="008D3F0F"/>
    <w:rsid w:val="008D498C"/>
    <w:rsid w:val="008D5737"/>
    <w:rsid w:val="008D57AE"/>
    <w:rsid w:val="008E04B7"/>
    <w:rsid w:val="008E0530"/>
    <w:rsid w:val="008E0889"/>
    <w:rsid w:val="008E08C2"/>
    <w:rsid w:val="008E0D60"/>
    <w:rsid w:val="008E2E60"/>
    <w:rsid w:val="008E31F5"/>
    <w:rsid w:val="008E4734"/>
    <w:rsid w:val="008E494E"/>
    <w:rsid w:val="008E56FB"/>
    <w:rsid w:val="008E584E"/>
    <w:rsid w:val="008E5C13"/>
    <w:rsid w:val="008E6403"/>
    <w:rsid w:val="008E653E"/>
    <w:rsid w:val="008F0495"/>
    <w:rsid w:val="008F056B"/>
    <w:rsid w:val="008F0BBF"/>
    <w:rsid w:val="008F2396"/>
    <w:rsid w:val="008F24B4"/>
    <w:rsid w:val="008F2514"/>
    <w:rsid w:val="008F31CC"/>
    <w:rsid w:val="008F454F"/>
    <w:rsid w:val="008F534C"/>
    <w:rsid w:val="008F62EB"/>
    <w:rsid w:val="008F6518"/>
    <w:rsid w:val="0090187F"/>
    <w:rsid w:val="009031D4"/>
    <w:rsid w:val="009046DD"/>
    <w:rsid w:val="00904845"/>
    <w:rsid w:val="00904B67"/>
    <w:rsid w:val="009060FA"/>
    <w:rsid w:val="00906393"/>
    <w:rsid w:val="00906D46"/>
    <w:rsid w:val="0091155E"/>
    <w:rsid w:val="0091163F"/>
    <w:rsid w:val="0091175A"/>
    <w:rsid w:val="0091278D"/>
    <w:rsid w:val="00913F17"/>
    <w:rsid w:val="009161E8"/>
    <w:rsid w:val="00916518"/>
    <w:rsid w:val="00917F70"/>
    <w:rsid w:val="00920E06"/>
    <w:rsid w:val="00921541"/>
    <w:rsid w:val="00921C55"/>
    <w:rsid w:val="00922371"/>
    <w:rsid w:val="00922AC7"/>
    <w:rsid w:val="00923335"/>
    <w:rsid w:val="00923782"/>
    <w:rsid w:val="00925199"/>
    <w:rsid w:val="009252A5"/>
    <w:rsid w:val="00926F84"/>
    <w:rsid w:val="00927487"/>
    <w:rsid w:val="00927C51"/>
    <w:rsid w:val="00930001"/>
    <w:rsid w:val="0093005E"/>
    <w:rsid w:val="009301E1"/>
    <w:rsid w:val="00932EFC"/>
    <w:rsid w:val="00933B4D"/>
    <w:rsid w:val="00933D04"/>
    <w:rsid w:val="00934538"/>
    <w:rsid w:val="00934D07"/>
    <w:rsid w:val="009366CD"/>
    <w:rsid w:val="00941713"/>
    <w:rsid w:val="00942556"/>
    <w:rsid w:val="00942A8F"/>
    <w:rsid w:val="009432E5"/>
    <w:rsid w:val="00944BA0"/>
    <w:rsid w:val="009470F3"/>
    <w:rsid w:val="0095118F"/>
    <w:rsid w:val="00951834"/>
    <w:rsid w:val="009521F8"/>
    <w:rsid w:val="00952642"/>
    <w:rsid w:val="009534D4"/>
    <w:rsid w:val="00953B22"/>
    <w:rsid w:val="0095477C"/>
    <w:rsid w:val="009549F8"/>
    <w:rsid w:val="009566DF"/>
    <w:rsid w:val="0095716E"/>
    <w:rsid w:val="00962D4A"/>
    <w:rsid w:val="00962F7C"/>
    <w:rsid w:val="009631A0"/>
    <w:rsid w:val="009645D6"/>
    <w:rsid w:val="00965559"/>
    <w:rsid w:val="009662E1"/>
    <w:rsid w:val="009677F7"/>
    <w:rsid w:val="0097053A"/>
    <w:rsid w:val="00972229"/>
    <w:rsid w:val="009729E9"/>
    <w:rsid w:val="009736FD"/>
    <w:rsid w:val="00973C41"/>
    <w:rsid w:val="009749B1"/>
    <w:rsid w:val="00974C72"/>
    <w:rsid w:val="00975699"/>
    <w:rsid w:val="0097698B"/>
    <w:rsid w:val="00980B1A"/>
    <w:rsid w:val="00980CA5"/>
    <w:rsid w:val="0098184E"/>
    <w:rsid w:val="0098278E"/>
    <w:rsid w:val="00982BEA"/>
    <w:rsid w:val="00983F2F"/>
    <w:rsid w:val="00984BB3"/>
    <w:rsid w:val="00984CE7"/>
    <w:rsid w:val="009855F3"/>
    <w:rsid w:val="009856DC"/>
    <w:rsid w:val="00985F3C"/>
    <w:rsid w:val="009862F2"/>
    <w:rsid w:val="00986F5C"/>
    <w:rsid w:val="00987EB0"/>
    <w:rsid w:val="00990BEA"/>
    <w:rsid w:val="00990C20"/>
    <w:rsid w:val="009912A9"/>
    <w:rsid w:val="009912B4"/>
    <w:rsid w:val="00991C5B"/>
    <w:rsid w:val="0099280E"/>
    <w:rsid w:val="00993354"/>
    <w:rsid w:val="009940A7"/>
    <w:rsid w:val="00994BD6"/>
    <w:rsid w:val="009950D2"/>
    <w:rsid w:val="00996831"/>
    <w:rsid w:val="00996BE0"/>
    <w:rsid w:val="009977DF"/>
    <w:rsid w:val="009A0AE5"/>
    <w:rsid w:val="009A0ED9"/>
    <w:rsid w:val="009A0FE3"/>
    <w:rsid w:val="009A13E1"/>
    <w:rsid w:val="009A26F6"/>
    <w:rsid w:val="009A2D25"/>
    <w:rsid w:val="009A32F8"/>
    <w:rsid w:val="009A42BE"/>
    <w:rsid w:val="009A43BA"/>
    <w:rsid w:val="009A4991"/>
    <w:rsid w:val="009A4BCC"/>
    <w:rsid w:val="009A5BAC"/>
    <w:rsid w:val="009A625E"/>
    <w:rsid w:val="009A682F"/>
    <w:rsid w:val="009A7009"/>
    <w:rsid w:val="009A7871"/>
    <w:rsid w:val="009A7B64"/>
    <w:rsid w:val="009B0592"/>
    <w:rsid w:val="009B1FF0"/>
    <w:rsid w:val="009B23AA"/>
    <w:rsid w:val="009B40D6"/>
    <w:rsid w:val="009B538B"/>
    <w:rsid w:val="009B567E"/>
    <w:rsid w:val="009B57EA"/>
    <w:rsid w:val="009B7E52"/>
    <w:rsid w:val="009B7F06"/>
    <w:rsid w:val="009C098A"/>
    <w:rsid w:val="009C28FD"/>
    <w:rsid w:val="009C35B4"/>
    <w:rsid w:val="009C39E2"/>
    <w:rsid w:val="009C4938"/>
    <w:rsid w:val="009C4DFB"/>
    <w:rsid w:val="009C6113"/>
    <w:rsid w:val="009C64B8"/>
    <w:rsid w:val="009C6B8B"/>
    <w:rsid w:val="009C76B2"/>
    <w:rsid w:val="009C7E33"/>
    <w:rsid w:val="009D09FA"/>
    <w:rsid w:val="009D18C8"/>
    <w:rsid w:val="009D2524"/>
    <w:rsid w:val="009D2CAC"/>
    <w:rsid w:val="009D3304"/>
    <w:rsid w:val="009D33DA"/>
    <w:rsid w:val="009D3647"/>
    <w:rsid w:val="009D41C9"/>
    <w:rsid w:val="009D44A6"/>
    <w:rsid w:val="009D4CDA"/>
    <w:rsid w:val="009D53F4"/>
    <w:rsid w:val="009D54FD"/>
    <w:rsid w:val="009D55F8"/>
    <w:rsid w:val="009D6F23"/>
    <w:rsid w:val="009E2309"/>
    <w:rsid w:val="009E2CAF"/>
    <w:rsid w:val="009E374A"/>
    <w:rsid w:val="009E37FA"/>
    <w:rsid w:val="009E47E6"/>
    <w:rsid w:val="009E4B50"/>
    <w:rsid w:val="009E4EC5"/>
    <w:rsid w:val="009E6F8D"/>
    <w:rsid w:val="009E7409"/>
    <w:rsid w:val="009F03A9"/>
    <w:rsid w:val="009F1286"/>
    <w:rsid w:val="009F18A0"/>
    <w:rsid w:val="009F198F"/>
    <w:rsid w:val="009F201F"/>
    <w:rsid w:val="009F23F4"/>
    <w:rsid w:val="009F2487"/>
    <w:rsid w:val="009F3918"/>
    <w:rsid w:val="009F43C6"/>
    <w:rsid w:val="009F59B0"/>
    <w:rsid w:val="009F60B2"/>
    <w:rsid w:val="009F61EA"/>
    <w:rsid w:val="00A01610"/>
    <w:rsid w:val="00A02037"/>
    <w:rsid w:val="00A026C6"/>
    <w:rsid w:val="00A02949"/>
    <w:rsid w:val="00A02B45"/>
    <w:rsid w:val="00A02F11"/>
    <w:rsid w:val="00A0547A"/>
    <w:rsid w:val="00A06207"/>
    <w:rsid w:val="00A0622E"/>
    <w:rsid w:val="00A064C0"/>
    <w:rsid w:val="00A06A1E"/>
    <w:rsid w:val="00A078F7"/>
    <w:rsid w:val="00A11A58"/>
    <w:rsid w:val="00A125B9"/>
    <w:rsid w:val="00A13753"/>
    <w:rsid w:val="00A13A9C"/>
    <w:rsid w:val="00A13C16"/>
    <w:rsid w:val="00A13C52"/>
    <w:rsid w:val="00A13F7E"/>
    <w:rsid w:val="00A1542F"/>
    <w:rsid w:val="00A157A7"/>
    <w:rsid w:val="00A17D35"/>
    <w:rsid w:val="00A22AA9"/>
    <w:rsid w:val="00A236CF"/>
    <w:rsid w:val="00A24CDA"/>
    <w:rsid w:val="00A25946"/>
    <w:rsid w:val="00A25F7B"/>
    <w:rsid w:val="00A27805"/>
    <w:rsid w:val="00A305CA"/>
    <w:rsid w:val="00A309C1"/>
    <w:rsid w:val="00A31E08"/>
    <w:rsid w:val="00A3275F"/>
    <w:rsid w:val="00A32EF0"/>
    <w:rsid w:val="00A33242"/>
    <w:rsid w:val="00A35D99"/>
    <w:rsid w:val="00A368E6"/>
    <w:rsid w:val="00A378C6"/>
    <w:rsid w:val="00A37C34"/>
    <w:rsid w:val="00A4101C"/>
    <w:rsid w:val="00A41C3C"/>
    <w:rsid w:val="00A41E29"/>
    <w:rsid w:val="00A41EC0"/>
    <w:rsid w:val="00A44026"/>
    <w:rsid w:val="00A44C18"/>
    <w:rsid w:val="00A460C9"/>
    <w:rsid w:val="00A46819"/>
    <w:rsid w:val="00A46DA7"/>
    <w:rsid w:val="00A46E4D"/>
    <w:rsid w:val="00A47E8E"/>
    <w:rsid w:val="00A51700"/>
    <w:rsid w:val="00A5194A"/>
    <w:rsid w:val="00A51C04"/>
    <w:rsid w:val="00A51CE6"/>
    <w:rsid w:val="00A53E87"/>
    <w:rsid w:val="00A54080"/>
    <w:rsid w:val="00A540BF"/>
    <w:rsid w:val="00A547F5"/>
    <w:rsid w:val="00A5772D"/>
    <w:rsid w:val="00A600B5"/>
    <w:rsid w:val="00A6217E"/>
    <w:rsid w:val="00A625B2"/>
    <w:rsid w:val="00A63761"/>
    <w:rsid w:val="00A64EDB"/>
    <w:rsid w:val="00A66C55"/>
    <w:rsid w:val="00A67B20"/>
    <w:rsid w:val="00A719EE"/>
    <w:rsid w:val="00A720E4"/>
    <w:rsid w:val="00A73186"/>
    <w:rsid w:val="00A75826"/>
    <w:rsid w:val="00A76125"/>
    <w:rsid w:val="00A767EF"/>
    <w:rsid w:val="00A76BDB"/>
    <w:rsid w:val="00A809AF"/>
    <w:rsid w:val="00A82395"/>
    <w:rsid w:val="00A824ED"/>
    <w:rsid w:val="00A83BDF"/>
    <w:rsid w:val="00A84082"/>
    <w:rsid w:val="00A850BD"/>
    <w:rsid w:val="00A85C97"/>
    <w:rsid w:val="00A86018"/>
    <w:rsid w:val="00A87162"/>
    <w:rsid w:val="00A87680"/>
    <w:rsid w:val="00A87C3A"/>
    <w:rsid w:val="00A929C1"/>
    <w:rsid w:val="00A94336"/>
    <w:rsid w:val="00A94784"/>
    <w:rsid w:val="00A96263"/>
    <w:rsid w:val="00AA243F"/>
    <w:rsid w:val="00AA25FE"/>
    <w:rsid w:val="00AA2A06"/>
    <w:rsid w:val="00AA3F4C"/>
    <w:rsid w:val="00AA51DE"/>
    <w:rsid w:val="00AA68BC"/>
    <w:rsid w:val="00AA7391"/>
    <w:rsid w:val="00AA7749"/>
    <w:rsid w:val="00AB04F3"/>
    <w:rsid w:val="00AB211F"/>
    <w:rsid w:val="00AB2959"/>
    <w:rsid w:val="00AB47A2"/>
    <w:rsid w:val="00AB4B22"/>
    <w:rsid w:val="00AB7628"/>
    <w:rsid w:val="00AB7816"/>
    <w:rsid w:val="00AC0D9E"/>
    <w:rsid w:val="00AC11F5"/>
    <w:rsid w:val="00AC15D9"/>
    <w:rsid w:val="00AC284B"/>
    <w:rsid w:val="00AC59C7"/>
    <w:rsid w:val="00AD0060"/>
    <w:rsid w:val="00AD0525"/>
    <w:rsid w:val="00AD0962"/>
    <w:rsid w:val="00AD2771"/>
    <w:rsid w:val="00AD2807"/>
    <w:rsid w:val="00AD28E7"/>
    <w:rsid w:val="00AD2EBB"/>
    <w:rsid w:val="00AD599E"/>
    <w:rsid w:val="00AD5E2E"/>
    <w:rsid w:val="00AD795F"/>
    <w:rsid w:val="00AD7F40"/>
    <w:rsid w:val="00AE02C9"/>
    <w:rsid w:val="00AE0D91"/>
    <w:rsid w:val="00AE37AF"/>
    <w:rsid w:val="00AE3C5D"/>
    <w:rsid w:val="00AE3F6E"/>
    <w:rsid w:val="00AE3FE0"/>
    <w:rsid w:val="00AE418D"/>
    <w:rsid w:val="00AE5873"/>
    <w:rsid w:val="00AE7A92"/>
    <w:rsid w:val="00AE7FE9"/>
    <w:rsid w:val="00AF0101"/>
    <w:rsid w:val="00AF07B3"/>
    <w:rsid w:val="00AF107F"/>
    <w:rsid w:val="00AF11DF"/>
    <w:rsid w:val="00AF22AD"/>
    <w:rsid w:val="00AF27D4"/>
    <w:rsid w:val="00AF3A5B"/>
    <w:rsid w:val="00AF3F08"/>
    <w:rsid w:val="00AF4CE2"/>
    <w:rsid w:val="00AF65AC"/>
    <w:rsid w:val="00AF73B5"/>
    <w:rsid w:val="00AF79FE"/>
    <w:rsid w:val="00B00937"/>
    <w:rsid w:val="00B00A10"/>
    <w:rsid w:val="00B01F85"/>
    <w:rsid w:val="00B02145"/>
    <w:rsid w:val="00B03816"/>
    <w:rsid w:val="00B03848"/>
    <w:rsid w:val="00B05500"/>
    <w:rsid w:val="00B06C7D"/>
    <w:rsid w:val="00B07A01"/>
    <w:rsid w:val="00B07E32"/>
    <w:rsid w:val="00B07FAC"/>
    <w:rsid w:val="00B10102"/>
    <w:rsid w:val="00B11673"/>
    <w:rsid w:val="00B11B40"/>
    <w:rsid w:val="00B1372C"/>
    <w:rsid w:val="00B178A9"/>
    <w:rsid w:val="00B17C6F"/>
    <w:rsid w:val="00B20131"/>
    <w:rsid w:val="00B20760"/>
    <w:rsid w:val="00B20BB6"/>
    <w:rsid w:val="00B21395"/>
    <w:rsid w:val="00B22738"/>
    <w:rsid w:val="00B22E0B"/>
    <w:rsid w:val="00B24514"/>
    <w:rsid w:val="00B25E65"/>
    <w:rsid w:val="00B278AA"/>
    <w:rsid w:val="00B3153D"/>
    <w:rsid w:val="00B3176A"/>
    <w:rsid w:val="00B32B39"/>
    <w:rsid w:val="00B32C94"/>
    <w:rsid w:val="00B37052"/>
    <w:rsid w:val="00B370CF"/>
    <w:rsid w:val="00B37B41"/>
    <w:rsid w:val="00B411FB"/>
    <w:rsid w:val="00B4202A"/>
    <w:rsid w:val="00B4247F"/>
    <w:rsid w:val="00B4514D"/>
    <w:rsid w:val="00B45F4C"/>
    <w:rsid w:val="00B50569"/>
    <w:rsid w:val="00B51970"/>
    <w:rsid w:val="00B51BC0"/>
    <w:rsid w:val="00B5338F"/>
    <w:rsid w:val="00B5343C"/>
    <w:rsid w:val="00B53552"/>
    <w:rsid w:val="00B554CA"/>
    <w:rsid w:val="00B601DC"/>
    <w:rsid w:val="00B60B76"/>
    <w:rsid w:val="00B61220"/>
    <w:rsid w:val="00B62158"/>
    <w:rsid w:val="00B62912"/>
    <w:rsid w:val="00B62F54"/>
    <w:rsid w:val="00B634A3"/>
    <w:rsid w:val="00B639AF"/>
    <w:rsid w:val="00B64048"/>
    <w:rsid w:val="00B648FF"/>
    <w:rsid w:val="00B653D6"/>
    <w:rsid w:val="00B65AE0"/>
    <w:rsid w:val="00B663F8"/>
    <w:rsid w:val="00B6666A"/>
    <w:rsid w:val="00B67377"/>
    <w:rsid w:val="00B673DD"/>
    <w:rsid w:val="00B7086D"/>
    <w:rsid w:val="00B70C3D"/>
    <w:rsid w:val="00B71485"/>
    <w:rsid w:val="00B73025"/>
    <w:rsid w:val="00B74489"/>
    <w:rsid w:val="00B7462C"/>
    <w:rsid w:val="00B75215"/>
    <w:rsid w:val="00B75A70"/>
    <w:rsid w:val="00B75CA2"/>
    <w:rsid w:val="00B75DFC"/>
    <w:rsid w:val="00B77B48"/>
    <w:rsid w:val="00B804C8"/>
    <w:rsid w:val="00B80A98"/>
    <w:rsid w:val="00B81AD3"/>
    <w:rsid w:val="00B81BD9"/>
    <w:rsid w:val="00B850BB"/>
    <w:rsid w:val="00B86041"/>
    <w:rsid w:val="00B8615D"/>
    <w:rsid w:val="00B87A91"/>
    <w:rsid w:val="00B904B2"/>
    <w:rsid w:val="00B9289E"/>
    <w:rsid w:val="00B93C4B"/>
    <w:rsid w:val="00B94185"/>
    <w:rsid w:val="00B94CF8"/>
    <w:rsid w:val="00B976B6"/>
    <w:rsid w:val="00B97871"/>
    <w:rsid w:val="00B97F77"/>
    <w:rsid w:val="00BA1CDA"/>
    <w:rsid w:val="00BA1F0F"/>
    <w:rsid w:val="00BA4381"/>
    <w:rsid w:val="00BA4CE6"/>
    <w:rsid w:val="00BA4EC5"/>
    <w:rsid w:val="00BA629C"/>
    <w:rsid w:val="00BA6AB3"/>
    <w:rsid w:val="00BA7197"/>
    <w:rsid w:val="00BB1347"/>
    <w:rsid w:val="00BB32D4"/>
    <w:rsid w:val="00BB3A39"/>
    <w:rsid w:val="00BB3E04"/>
    <w:rsid w:val="00BB40A9"/>
    <w:rsid w:val="00BB44C2"/>
    <w:rsid w:val="00BB5F6E"/>
    <w:rsid w:val="00BB721B"/>
    <w:rsid w:val="00BC1E51"/>
    <w:rsid w:val="00BC2D72"/>
    <w:rsid w:val="00BC379F"/>
    <w:rsid w:val="00BC45BF"/>
    <w:rsid w:val="00BC4780"/>
    <w:rsid w:val="00BC73DA"/>
    <w:rsid w:val="00BD079A"/>
    <w:rsid w:val="00BD1B33"/>
    <w:rsid w:val="00BD1F92"/>
    <w:rsid w:val="00BD2257"/>
    <w:rsid w:val="00BD291B"/>
    <w:rsid w:val="00BD3253"/>
    <w:rsid w:val="00BD4335"/>
    <w:rsid w:val="00BD4C58"/>
    <w:rsid w:val="00BD5986"/>
    <w:rsid w:val="00BD6466"/>
    <w:rsid w:val="00BD6B0B"/>
    <w:rsid w:val="00BD6DCC"/>
    <w:rsid w:val="00BD7814"/>
    <w:rsid w:val="00BE1AC4"/>
    <w:rsid w:val="00BE3CDF"/>
    <w:rsid w:val="00BE3E55"/>
    <w:rsid w:val="00BE6A77"/>
    <w:rsid w:val="00BE6F23"/>
    <w:rsid w:val="00BE73C6"/>
    <w:rsid w:val="00BE75B7"/>
    <w:rsid w:val="00BE7C2A"/>
    <w:rsid w:val="00BF241B"/>
    <w:rsid w:val="00BF3E1E"/>
    <w:rsid w:val="00BF3FE9"/>
    <w:rsid w:val="00BF4D40"/>
    <w:rsid w:val="00BF6AEA"/>
    <w:rsid w:val="00BF6E6F"/>
    <w:rsid w:val="00BF75A3"/>
    <w:rsid w:val="00BF7D45"/>
    <w:rsid w:val="00C0186E"/>
    <w:rsid w:val="00C01E1D"/>
    <w:rsid w:val="00C037EF"/>
    <w:rsid w:val="00C04D3F"/>
    <w:rsid w:val="00C04F16"/>
    <w:rsid w:val="00C05071"/>
    <w:rsid w:val="00C05EE0"/>
    <w:rsid w:val="00C10555"/>
    <w:rsid w:val="00C1106F"/>
    <w:rsid w:val="00C112D8"/>
    <w:rsid w:val="00C1237B"/>
    <w:rsid w:val="00C13D0A"/>
    <w:rsid w:val="00C14AE5"/>
    <w:rsid w:val="00C15026"/>
    <w:rsid w:val="00C15065"/>
    <w:rsid w:val="00C20259"/>
    <w:rsid w:val="00C20B71"/>
    <w:rsid w:val="00C21D18"/>
    <w:rsid w:val="00C21DD3"/>
    <w:rsid w:val="00C232A9"/>
    <w:rsid w:val="00C2337B"/>
    <w:rsid w:val="00C23D17"/>
    <w:rsid w:val="00C268CC"/>
    <w:rsid w:val="00C26ADD"/>
    <w:rsid w:val="00C273FE"/>
    <w:rsid w:val="00C30728"/>
    <w:rsid w:val="00C30C77"/>
    <w:rsid w:val="00C31B4B"/>
    <w:rsid w:val="00C320FE"/>
    <w:rsid w:val="00C32776"/>
    <w:rsid w:val="00C3351F"/>
    <w:rsid w:val="00C34007"/>
    <w:rsid w:val="00C374A4"/>
    <w:rsid w:val="00C37D5E"/>
    <w:rsid w:val="00C4158B"/>
    <w:rsid w:val="00C41B6D"/>
    <w:rsid w:val="00C42B98"/>
    <w:rsid w:val="00C42DD0"/>
    <w:rsid w:val="00C42EA5"/>
    <w:rsid w:val="00C447B7"/>
    <w:rsid w:val="00C4487C"/>
    <w:rsid w:val="00C4490D"/>
    <w:rsid w:val="00C45A3F"/>
    <w:rsid w:val="00C45AB2"/>
    <w:rsid w:val="00C4698D"/>
    <w:rsid w:val="00C47084"/>
    <w:rsid w:val="00C47320"/>
    <w:rsid w:val="00C475DB"/>
    <w:rsid w:val="00C4769B"/>
    <w:rsid w:val="00C47C34"/>
    <w:rsid w:val="00C5158D"/>
    <w:rsid w:val="00C52502"/>
    <w:rsid w:val="00C53288"/>
    <w:rsid w:val="00C53CE3"/>
    <w:rsid w:val="00C549F6"/>
    <w:rsid w:val="00C55AEF"/>
    <w:rsid w:val="00C55C4C"/>
    <w:rsid w:val="00C60C6E"/>
    <w:rsid w:val="00C62166"/>
    <w:rsid w:val="00C629B3"/>
    <w:rsid w:val="00C62E82"/>
    <w:rsid w:val="00C6378D"/>
    <w:rsid w:val="00C6386C"/>
    <w:rsid w:val="00C66209"/>
    <w:rsid w:val="00C706B2"/>
    <w:rsid w:val="00C7133D"/>
    <w:rsid w:val="00C71628"/>
    <w:rsid w:val="00C738E5"/>
    <w:rsid w:val="00C74D1A"/>
    <w:rsid w:val="00C74D6A"/>
    <w:rsid w:val="00C754EB"/>
    <w:rsid w:val="00C75E06"/>
    <w:rsid w:val="00C76B9C"/>
    <w:rsid w:val="00C77839"/>
    <w:rsid w:val="00C77E67"/>
    <w:rsid w:val="00C8092D"/>
    <w:rsid w:val="00C82BFE"/>
    <w:rsid w:val="00C82D8C"/>
    <w:rsid w:val="00C82DBA"/>
    <w:rsid w:val="00C8329D"/>
    <w:rsid w:val="00C8333D"/>
    <w:rsid w:val="00C836E7"/>
    <w:rsid w:val="00C848C0"/>
    <w:rsid w:val="00C8496D"/>
    <w:rsid w:val="00C8562B"/>
    <w:rsid w:val="00C85AD7"/>
    <w:rsid w:val="00C866CA"/>
    <w:rsid w:val="00C86F9C"/>
    <w:rsid w:val="00C87234"/>
    <w:rsid w:val="00C87A3B"/>
    <w:rsid w:val="00C87A76"/>
    <w:rsid w:val="00C90128"/>
    <w:rsid w:val="00C90487"/>
    <w:rsid w:val="00C92440"/>
    <w:rsid w:val="00C92518"/>
    <w:rsid w:val="00C92524"/>
    <w:rsid w:val="00C92A18"/>
    <w:rsid w:val="00C92DDD"/>
    <w:rsid w:val="00C93020"/>
    <w:rsid w:val="00C932AF"/>
    <w:rsid w:val="00C93D75"/>
    <w:rsid w:val="00C93E92"/>
    <w:rsid w:val="00C94E21"/>
    <w:rsid w:val="00CA0638"/>
    <w:rsid w:val="00CA1044"/>
    <w:rsid w:val="00CA106C"/>
    <w:rsid w:val="00CA19BC"/>
    <w:rsid w:val="00CA214C"/>
    <w:rsid w:val="00CA5944"/>
    <w:rsid w:val="00CA68C6"/>
    <w:rsid w:val="00CA6E50"/>
    <w:rsid w:val="00CA782E"/>
    <w:rsid w:val="00CB066E"/>
    <w:rsid w:val="00CB3785"/>
    <w:rsid w:val="00CB37B0"/>
    <w:rsid w:val="00CB56CA"/>
    <w:rsid w:val="00CB5821"/>
    <w:rsid w:val="00CB7022"/>
    <w:rsid w:val="00CB786B"/>
    <w:rsid w:val="00CB78BB"/>
    <w:rsid w:val="00CC0500"/>
    <w:rsid w:val="00CC080B"/>
    <w:rsid w:val="00CC1C8A"/>
    <w:rsid w:val="00CC1CB8"/>
    <w:rsid w:val="00CC39A4"/>
    <w:rsid w:val="00CC4870"/>
    <w:rsid w:val="00CC4F31"/>
    <w:rsid w:val="00CC5553"/>
    <w:rsid w:val="00CC5612"/>
    <w:rsid w:val="00CC5761"/>
    <w:rsid w:val="00CC59B5"/>
    <w:rsid w:val="00CC5F15"/>
    <w:rsid w:val="00CC6387"/>
    <w:rsid w:val="00CC6DD0"/>
    <w:rsid w:val="00CC7E28"/>
    <w:rsid w:val="00CD0B38"/>
    <w:rsid w:val="00CD1C1B"/>
    <w:rsid w:val="00CD2BCB"/>
    <w:rsid w:val="00CD4BAD"/>
    <w:rsid w:val="00CD52E3"/>
    <w:rsid w:val="00CD552C"/>
    <w:rsid w:val="00CD5609"/>
    <w:rsid w:val="00CD6507"/>
    <w:rsid w:val="00CD6796"/>
    <w:rsid w:val="00CE3557"/>
    <w:rsid w:val="00CE3E1A"/>
    <w:rsid w:val="00CE3F2E"/>
    <w:rsid w:val="00CE499B"/>
    <w:rsid w:val="00CE514E"/>
    <w:rsid w:val="00CE64B8"/>
    <w:rsid w:val="00CE7291"/>
    <w:rsid w:val="00CE796E"/>
    <w:rsid w:val="00CF216E"/>
    <w:rsid w:val="00CF2253"/>
    <w:rsid w:val="00CF2955"/>
    <w:rsid w:val="00D025F1"/>
    <w:rsid w:val="00D03702"/>
    <w:rsid w:val="00D04688"/>
    <w:rsid w:val="00D04DB1"/>
    <w:rsid w:val="00D0730F"/>
    <w:rsid w:val="00D07376"/>
    <w:rsid w:val="00D102A3"/>
    <w:rsid w:val="00D105AF"/>
    <w:rsid w:val="00D10A22"/>
    <w:rsid w:val="00D10B94"/>
    <w:rsid w:val="00D111A2"/>
    <w:rsid w:val="00D117C5"/>
    <w:rsid w:val="00D14E6F"/>
    <w:rsid w:val="00D1510A"/>
    <w:rsid w:val="00D15A1C"/>
    <w:rsid w:val="00D17AEA"/>
    <w:rsid w:val="00D17D1E"/>
    <w:rsid w:val="00D20E8F"/>
    <w:rsid w:val="00D2151D"/>
    <w:rsid w:val="00D21E86"/>
    <w:rsid w:val="00D2483F"/>
    <w:rsid w:val="00D2737C"/>
    <w:rsid w:val="00D3055C"/>
    <w:rsid w:val="00D31E99"/>
    <w:rsid w:val="00D343AF"/>
    <w:rsid w:val="00D345DA"/>
    <w:rsid w:val="00D34C21"/>
    <w:rsid w:val="00D34C6B"/>
    <w:rsid w:val="00D35242"/>
    <w:rsid w:val="00D35A61"/>
    <w:rsid w:val="00D35FC4"/>
    <w:rsid w:val="00D37B3A"/>
    <w:rsid w:val="00D41744"/>
    <w:rsid w:val="00D431F1"/>
    <w:rsid w:val="00D437F5"/>
    <w:rsid w:val="00D45039"/>
    <w:rsid w:val="00D4537F"/>
    <w:rsid w:val="00D454B9"/>
    <w:rsid w:val="00D46F16"/>
    <w:rsid w:val="00D47343"/>
    <w:rsid w:val="00D50A45"/>
    <w:rsid w:val="00D52D02"/>
    <w:rsid w:val="00D535B3"/>
    <w:rsid w:val="00D53751"/>
    <w:rsid w:val="00D53926"/>
    <w:rsid w:val="00D53F19"/>
    <w:rsid w:val="00D5420D"/>
    <w:rsid w:val="00D54887"/>
    <w:rsid w:val="00D54ED5"/>
    <w:rsid w:val="00D60901"/>
    <w:rsid w:val="00D60F1E"/>
    <w:rsid w:val="00D6100C"/>
    <w:rsid w:val="00D61991"/>
    <w:rsid w:val="00D61B49"/>
    <w:rsid w:val="00D61DCF"/>
    <w:rsid w:val="00D628F0"/>
    <w:rsid w:val="00D62BCE"/>
    <w:rsid w:val="00D646AB"/>
    <w:rsid w:val="00D6505B"/>
    <w:rsid w:val="00D66978"/>
    <w:rsid w:val="00D67986"/>
    <w:rsid w:val="00D67A71"/>
    <w:rsid w:val="00D67CB9"/>
    <w:rsid w:val="00D71747"/>
    <w:rsid w:val="00D72C3C"/>
    <w:rsid w:val="00D738D4"/>
    <w:rsid w:val="00D73BC5"/>
    <w:rsid w:val="00D7489D"/>
    <w:rsid w:val="00D74EB6"/>
    <w:rsid w:val="00D80CA6"/>
    <w:rsid w:val="00D810BF"/>
    <w:rsid w:val="00D81E96"/>
    <w:rsid w:val="00D82880"/>
    <w:rsid w:val="00D83453"/>
    <w:rsid w:val="00D9057A"/>
    <w:rsid w:val="00D90C2E"/>
    <w:rsid w:val="00D91E91"/>
    <w:rsid w:val="00D922E5"/>
    <w:rsid w:val="00D92BD2"/>
    <w:rsid w:val="00D931FB"/>
    <w:rsid w:val="00D932EB"/>
    <w:rsid w:val="00D93B64"/>
    <w:rsid w:val="00D95129"/>
    <w:rsid w:val="00D95D66"/>
    <w:rsid w:val="00D95F65"/>
    <w:rsid w:val="00D96692"/>
    <w:rsid w:val="00D969D1"/>
    <w:rsid w:val="00DA07EF"/>
    <w:rsid w:val="00DA2B72"/>
    <w:rsid w:val="00DA3494"/>
    <w:rsid w:val="00DA37EE"/>
    <w:rsid w:val="00DA387C"/>
    <w:rsid w:val="00DA5BBE"/>
    <w:rsid w:val="00DA60CA"/>
    <w:rsid w:val="00DA694A"/>
    <w:rsid w:val="00DA7EB2"/>
    <w:rsid w:val="00DB026A"/>
    <w:rsid w:val="00DB090A"/>
    <w:rsid w:val="00DB1709"/>
    <w:rsid w:val="00DB1711"/>
    <w:rsid w:val="00DB1B93"/>
    <w:rsid w:val="00DB35F9"/>
    <w:rsid w:val="00DB3FA6"/>
    <w:rsid w:val="00DB4BB0"/>
    <w:rsid w:val="00DB4FCC"/>
    <w:rsid w:val="00DB61B2"/>
    <w:rsid w:val="00DB7164"/>
    <w:rsid w:val="00DB7CAE"/>
    <w:rsid w:val="00DB7D26"/>
    <w:rsid w:val="00DC125B"/>
    <w:rsid w:val="00DC29E2"/>
    <w:rsid w:val="00DC2C4F"/>
    <w:rsid w:val="00DC2C82"/>
    <w:rsid w:val="00DC3726"/>
    <w:rsid w:val="00DC3F83"/>
    <w:rsid w:val="00DC4087"/>
    <w:rsid w:val="00DC4882"/>
    <w:rsid w:val="00DC5F9A"/>
    <w:rsid w:val="00DC6092"/>
    <w:rsid w:val="00DC6CCB"/>
    <w:rsid w:val="00DC6E43"/>
    <w:rsid w:val="00DC7091"/>
    <w:rsid w:val="00DC78FB"/>
    <w:rsid w:val="00DD0030"/>
    <w:rsid w:val="00DD0F17"/>
    <w:rsid w:val="00DD0F5B"/>
    <w:rsid w:val="00DD25BB"/>
    <w:rsid w:val="00DD31D8"/>
    <w:rsid w:val="00DD32EE"/>
    <w:rsid w:val="00DD33FF"/>
    <w:rsid w:val="00DD3F40"/>
    <w:rsid w:val="00DD47F1"/>
    <w:rsid w:val="00DD51A9"/>
    <w:rsid w:val="00DD56B5"/>
    <w:rsid w:val="00DD5B36"/>
    <w:rsid w:val="00DD6388"/>
    <w:rsid w:val="00DD6419"/>
    <w:rsid w:val="00DD72E6"/>
    <w:rsid w:val="00DE118A"/>
    <w:rsid w:val="00DE3709"/>
    <w:rsid w:val="00DE371C"/>
    <w:rsid w:val="00DE4B94"/>
    <w:rsid w:val="00DE78FB"/>
    <w:rsid w:val="00DF0812"/>
    <w:rsid w:val="00DF21BC"/>
    <w:rsid w:val="00DF4BF4"/>
    <w:rsid w:val="00E003A2"/>
    <w:rsid w:val="00E008CF"/>
    <w:rsid w:val="00E02716"/>
    <w:rsid w:val="00E02A0C"/>
    <w:rsid w:val="00E037AC"/>
    <w:rsid w:val="00E04BBE"/>
    <w:rsid w:val="00E04F0C"/>
    <w:rsid w:val="00E050EB"/>
    <w:rsid w:val="00E05213"/>
    <w:rsid w:val="00E0524C"/>
    <w:rsid w:val="00E056DB"/>
    <w:rsid w:val="00E07D27"/>
    <w:rsid w:val="00E105F8"/>
    <w:rsid w:val="00E10A4F"/>
    <w:rsid w:val="00E10FD3"/>
    <w:rsid w:val="00E112CE"/>
    <w:rsid w:val="00E11A66"/>
    <w:rsid w:val="00E11B27"/>
    <w:rsid w:val="00E1221C"/>
    <w:rsid w:val="00E1238B"/>
    <w:rsid w:val="00E129F0"/>
    <w:rsid w:val="00E13A70"/>
    <w:rsid w:val="00E13F49"/>
    <w:rsid w:val="00E14297"/>
    <w:rsid w:val="00E146FD"/>
    <w:rsid w:val="00E152DE"/>
    <w:rsid w:val="00E1582D"/>
    <w:rsid w:val="00E15EA5"/>
    <w:rsid w:val="00E1609D"/>
    <w:rsid w:val="00E17814"/>
    <w:rsid w:val="00E17B24"/>
    <w:rsid w:val="00E20A26"/>
    <w:rsid w:val="00E214E5"/>
    <w:rsid w:val="00E216D0"/>
    <w:rsid w:val="00E223DB"/>
    <w:rsid w:val="00E23B0D"/>
    <w:rsid w:val="00E2547E"/>
    <w:rsid w:val="00E265F6"/>
    <w:rsid w:val="00E26DD1"/>
    <w:rsid w:val="00E26F27"/>
    <w:rsid w:val="00E2726A"/>
    <w:rsid w:val="00E32159"/>
    <w:rsid w:val="00E33418"/>
    <w:rsid w:val="00E34D5C"/>
    <w:rsid w:val="00E368D0"/>
    <w:rsid w:val="00E40B79"/>
    <w:rsid w:val="00E42092"/>
    <w:rsid w:val="00E43156"/>
    <w:rsid w:val="00E43870"/>
    <w:rsid w:val="00E45855"/>
    <w:rsid w:val="00E4623C"/>
    <w:rsid w:val="00E46272"/>
    <w:rsid w:val="00E470AB"/>
    <w:rsid w:val="00E474DD"/>
    <w:rsid w:val="00E5014A"/>
    <w:rsid w:val="00E50813"/>
    <w:rsid w:val="00E512F6"/>
    <w:rsid w:val="00E5165E"/>
    <w:rsid w:val="00E52804"/>
    <w:rsid w:val="00E539BC"/>
    <w:rsid w:val="00E53BF4"/>
    <w:rsid w:val="00E54862"/>
    <w:rsid w:val="00E54A5A"/>
    <w:rsid w:val="00E5545F"/>
    <w:rsid w:val="00E55711"/>
    <w:rsid w:val="00E566D3"/>
    <w:rsid w:val="00E571D2"/>
    <w:rsid w:val="00E576A3"/>
    <w:rsid w:val="00E60AAB"/>
    <w:rsid w:val="00E61D14"/>
    <w:rsid w:val="00E622D8"/>
    <w:rsid w:val="00E631B7"/>
    <w:rsid w:val="00E631FF"/>
    <w:rsid w:val="00E63D01"/>
    <w:rsid w:val="00E65386"/>
    <w:rsid w:val="00E65846"/>
    <w:rsid w:val="00E661C8"/>
    <w:rsid w:val="00E66CBB"/>
    <w:rsid w:val="00E66D3B"/>
    <w:rsid w:val="00E701B0"/>
    <w:rsid w:val="00E71D5C"/>
    <w:rsid w:val="00E7206F"/>
    <w:rsid w:val="00E74C31"/>
    <w:rsid w:val="00E75D9A"/>
    <w:rsid w:val="00E75E15"/>
    <w:rsid w:val="00E7657F"/>
    <w:rsid w:val="00E76A05"/>
    <w:rsid w:val="00E76E7D"/>
    <w:rsid w:val="00E77DEC"/>
    <w:rsid w:val="00E80A9A"/>
    <w:rsid w:val="00E80A9F"/>
    <w:rsid w:val="00E81F69"/>
    <w:rsid w:val="00E8217F"/>
    <w:rsid w:val="00E824AA"/>
    <w:rsid w:val="00E82FFA"/>
    <w:rsid w:val="00E8330C"/>
    <w:rsid w:val="00E86306"/>
    <w:rsid w:val="00E90899"/>
    <w:rsid w:val="00E90FC5"/>
    <w:rsid w:val="00E9183F"/>
    <w:rsid w:val="00E91B8B"/>
    <w:rsid w:val="00E92103"/>
    <w:rsid w:val="00E9331C"/>
    <w:rsid w:val="00E93501"/>
    <w:rsid w:val="00E93706"/>
    <w:rsid w:val="00E9389C"/>
    <w:rsid w:val="00E953C4"/>
    <w:rsid w:val="00E9558A"/>
    <w:rsid w:val="00E9690A"/>
    <w:rsid w:val="00E975DF"/>
    <w:rsid w:val="00E97758"/>
    <w:rsid w:val="00EA02C0"/>
    <w:rsid w:val="00EA644A"/>
    <w:rsid w:val="00EA6976"/>
    <w:rsid w:val="00EA7458"/>
    <w:rsid w:val="00EB08C2"/>
    <w:rsid w:val="00EB0B35"/>
    <w:rsid w:val="00EB10F6"/>
    <w:rsid w:val="00EB1224"/>
    <w:rsid w:val="00EB3D48"/>
    <w:rsid w:val="00EB55C1"/>
    <w:rsid w:val="00EB5CBF"/>
    <w:rsid w:val="00EB64B1"/>
    <w:rsid w:val="00EB7929"/>
    <w:rsid w:val="00EC1249"/>
    <w:rsid w:val="00EC1560"/>
    <w:rsid w:val="00EC1D0F"/>
    <w:rsid w:val="00EC2B9D"/>
    <w:rsid w:val="00EC2CD3"/>
    <w:rsid w:val="00EC3918"/>
    <w:rsid w:val="00EC3DEB"/>
    <w:rsid w:val="00EC43FE"/>
    <w:rsid w:val="00EC4DB9"/>
    <w:rsid w:val="00EC6266"/>
    <w:rsid w:val="00EC66E3"/>
    <w:rsid w:val="00EC68D9"/>
    <w:rsid w:val="00EC6A2A"/>
    <w:rsid w:val="00EC752E"/>
    <w:rsid w:val="00EC76A7"/>
    <w:rsid w:val="00EC7802"/>
    <w:rsid w:val="00ED39A6"/>
    <w:rsid w:val="00ED3D89"/>
    <w:rsid w:val="00ED6349"/>
    <w:rsid w:val="00ED6B83"/>
    <w:rsid w:val="00ED6BF3"/>
    <w:rsid w:val="00EE2018"/>
    <w:rsid w:val="00EE27E8"/>
    <w:rsid w:val="00EE2A56"/>
    <w:rsid w:val="00EE2C9C"/>
    <w:rsid w:val="00EE38FC"/>
    <w:rsid w:val="00EE4B9E"/>
    <w:rsid w:val="00EE4CE5"/>
    <w:rsid w:val="00EE542A"/>
    <w:rsid w:val="00EE6404"/>
    <w:rsid w:val="00EF0747"/>
    <w:rsid w:val="00EF14A8"/>
    <w:rsid w:val="00EF29F1"/>
    <w:rsid w:val="00EF46D4"/>
    <w:rsid w:val="00EF59B6"/>
    <w:rsid w:val="00EF686C"/>
    <w:rsid w:val="00EF7D5F"/>
    <w:rsid w:val="00F0096D"/>
    <w:rsid w:val="00F00C47"/>
    <w:rsid w:val="00F00E45"/>
    <w:rsid w:val="00F012FF"/>
    <w:rsid w:val="00F014E0"/>
    <w:rsid w:val="00F039AC"/>
    <w:rsid w:val="00F03CAD"/>
    <w:rsid w:val="00F03EC4"/>
    <w:rsid w:val="00F04475"/>
    <w:rsid w:val="00F04C5F"/>
    <w:rsid w:val="00F05813"/>
    <w:rsid w:val="00F065B1"/>
    <w:rsid w:val="00F072E9"/>
    <w:rsid w:val="00F07AE1"/>
    <w:rsid w:val="00F10F49"/>
    <w:rsid w:val="00F11CA9"/>
    <w:rsid w:val="00F11EC1"/>
    <w:rsid w:val="00F129DF"/>
    <w:rsid w:val="00F12B40"/>
    <w:rsid w:val="00F134CF"/>
    <w:rsid w:val="00F15382"/>
    <w:rsid w:val="00F1613F"/>
    <w:rsid w:val="00F16684"/>
    <w:rsid w:val="00F175EC"/>
    <w:rsid w:val="00F20A92"/>
    <w:rsid w:val="00F21380"/>
    <w:rsid w:val="00F21F07"/>
    <w:rsid w:val="00F22760"/>
    <w:rsid w:val="00F232AF"/>
    <w:rsid w:val="00F23D47"/>
    <w:rsid w:val="00F2446F"/>
    <w:rsid w:val="00F2489D"/>
    <w:rsid w:val="00F24DC4"/>
    <w:rsid w:val="00F2504E"/>
    <w:rsid w:val="00F266F2"/>
    <w:rsid w:val="00F27678"/>
    <w:rsid w:val="00F3071A"/>
    <w:rsid w:val="00F31BAF"/>
    <w:rsid w:val="00F32707"/>
    <w:rsid w:val="00F331F2"/>
    <w:rsid w:val="00F34032"/>
    <w:rsid w:val="00F34D7A"/>
    <w:rsid w:val="00F352A9"/>
    <w:rsid w:val="00F3713C"/>
    <w:rsid w:val="00F3725E"/>
    <w:rsid w:val="00F40744"/>
    <w:rsid w:val="00F41668"/>
    <w:rsid w:val="00F42C9F"/>
    <w:rsid w:val="00F43455"/>
    <w:rsid w:val="00F43FCE"/>
    <w:rsid w:val="00F4436D"/>
    <w:rsid w:val="00F44B64"/>
    <w:rsid w:val="00F4530A"/>
    <w:rsid w:val="00F461A8"/>
    <w:rsid w:val="00F470F0"/>
    <w:rsid w:val="00F473C7"/>
    <w:rsid w:val="00F5009A"/>
    <w:rsid w:val="00F50AC4"/>
    <w:rsid w:val="00F52387"/>
    <w:rsid w:val="00F55179"/>
    <w:rsid w:val="00F55AD7"/>
    <w:rsid w:val="00F56769"/>
    <w:rsid w:val="00F57C5A"/>
    <w:rsid w:val="00F6075E"/>
    <w:rsid w:val="00F60883"/>
    <w:rsid w:val="00F62A70"/>
    <w:rsid w:val="00F63E54"/>
    <w:rsid w:val="00F650BC"/>
    <w:rsid w:val="00F67231"/>
    <w:rsid w:val="00F67432"/>
    <w:rsid w:val="00F70139"/>
    <w:rsid w:val="00F707C5"/>
    <w:rsid w:val="00F72B48"/>
    <w:rsid w:val="00F72C06"/>
    <w:rsid w:val="00F7443F"/>
    <w:rsid w:val="00F745B8"/>
    <w:rsid w:val="00F746B6"/>
    <w:rsid w:val="00F75895"/>
    <w:rsid w:val="00F7656E"/>
    <w:rsid w:val="00F77876"/>
    <w:rsid w:val="00F80765"/>
    <w:rsid w:val="00F81892"/>
    <w:rsid w:val="00F818D4"/>
    <w:rsid w:val="00F81B35"/>
    <w:rsid w:val="00F82E5D"/>
    <w:rsid w:val="00F84AAA"/>
    <w:rsid w:val="00F84B73"/>
    <w:rsid w:val="00F85325"/>
    <w:rsid w:val="00F857C1"/>
    <w:rsid w:val="00F87C5E"/>
    <w:rsid w:val="00F90782"/>
    <w:rsid w:val="00F90D86"/>
    <w:rsid w:val="00F91BD8"/>
    <w:rsid w:val="00F92DC9"/>
    <w:rsid w:val="00F93C76"/>
    <w:rsid w:val="00F94125"/>
    <w:rsid w:val="00F954FD"/>
    <w:rsid w:val="00F95D4A"/>
    <w:rsid w:val="00F9722F"/>
    <w:rsid w:val="00F97874"/>
    <w:rsid w:val="00F97A3F"/>
    <w:rsid w:val="00FA08E9"/>
    <w:rsid w:val="00FA1F76"/>
    <w:rsid w:val="00FA3518"/>
    <w:rsid w:val="00FA35B1"/>
    <w:rsid w:val="00FA3E53"/>
    <w:rsid w:val="00FA4418"/>
    <w:rsid w:val="00FA5DBD"/>
    <w:rsid w:val="00FA682D"/>
    <w:rsid w:val="00FA68B6"/>
    <w:rsid w:val="00FA6D33"/>
    <w:rsid w:val="00FA782E"/>
    <w:rsid w:val="00FA793F"/>
    <w:rsid w:val="00FA7F73"/>
    <w:rsid w:val="00FB04DF"/>
    <w:rsid w:val="00FB064C"/>
    <w:rsid w:val="00FB08B2"/>
    <w:rsid w:val="00FB1188"/>
    <w:rsid w:val="00FB2132"/>
    <w:rsid w:val="00FB2643"/>
    <w:rsid w:val="00FB32D0"/>
    <w:rsid w:val="00FB798B"/>
    <w:rsid w:val="00FB7B83"/>
    <w:rsid w:val="00FB7C76"/>
    <w:rsid w:val="00FC0CFB"/>
    <w:rsid w:val="00FC26D7"/>
    <w:rsid w:val="00FC2B2F"/>
    <w:rsid w:val="00FC513A"/>
    <w:rsid w:val="00FC60E6"/>
    <w:rsid w:val="00FC68DE"/>
    <w:rsid w:val="00FC7584"/>
    <w:rsid w:val="00FC760F"/>
    <w:rsid w:val="00FD0B12"/>
    <w:rsid w:val="00FD0C7B"/>
    <w:rsid w:val="00FD0F37"/>
    <w:rsid w:val="00FD1CCC"/>
    <w:rsid w:val="00FD275D"/>
    <w:rsid w:val="00FD381A"/>
    <w:rsid w:val="00FD404B"/>
    <w:rsid w:val="00FD4376"/>
    <w:rsid w:val="00FD47C5"/>
    <w:rsid w:val="00FD4BA7"/>
    <w:rsid w:val="00FD5378"/>
    <w:rsid w:val="00FD6434"/>
    <w:rsid w:val="00FD6DB5"/>
    <w:rsid w:val="00FD6E17"/>
    <w:rsid w:val="00FE0490"/>
    <w:rsid w:val="00FE23DD"/>
    <w:rsid w:val="00FE406C"/>
    <w:rsid w:val="00FE408C"/>
    <w:rsid w:val="00FE47BE"/>
    <w:rsid w:val="00FE64E2"/>
    <w:rsid w:val="00FE669B"/>
    <w:rsid w:val="00FE6730"/>
    <w:rsid w:val="00FE7973"/>
    <w:rsid w:val="00FE7EAA"/>
    <w:rsid w:val="00FF1014"/>
    <w:rsid w:val="00FF153E"/>
    <w:rsid w:val="00FF437D"/>
    <w:rsid w:val="00FF4625"/>
    <w:rsid w:val="00FF4B8D"/>
    <w:rsid w:val="00FF4F57"/>
    <w:rsid w:val="00FF4F90"/>
    <w:rsid w:val="00FF5207"/>
    <w:rsid w:val="00FF5AA4"/>
    <w:rsid w:val="00FF6CC5"/>
    <w:rsid w:val="00FF6F0A"/>
    <w:rsid w:val="00FF7148"/>
    <w:rsid w:val="00FF72A6"/>
    <w:rsid w:val="00FF79F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46D47A"/>
  <w15:docId w15:val="{FB4F1E5E-D7C9-491E-9A81-2B533C87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F546E"/>
    <w:rPr>
      <w:lang w:eastAsia="es-ES"/>
    </w:rPr>
  </w:style>
  <w:style w:type="paragraph" w:styleId="Ttulo1">
    <w:name w:val="heading 1"/>
    <w:basedOn w:val="Normal"/>
    <w:next w:val="Normal"/>
    <w:qFormat/>
    <w:rsid w:val="00157DA4"/>
    <w:pPr>
      <w:keepNext/>
      <w:spacing w:before="240" w:after="60"/>
      <w:outlineLvl w:val="0"/>
    </w:pPr>
    <w:rPr>
      <w:rFonts w:ascii="Arial" w:hAnsi="Arial"/>
      <w:b/>
      <w:kern w:val="28"/>
      <w:sz w:val="28"/>
    </w:rPr>
  </w:style>
  <w:style w:type="paragraph" w:styleId="Ttulo2">
    <w:name w:val="heading 2"/>
    <w:basedOn w:val="Normal"/>
    <w:next w:val="Normal"/>
    <w:link w:val="Ttulo2Car"/>
    <w:qFormat/>
    <w:rsid w:val="00507D70"/>
    <w:pPr>
      <w:keepNext/>
      <w:spacing w:before="240" w:after="60"/>
      <w:outlineLvl w:val="1"/>
    </w:pPr>
    <w:rPr>
      <w:rFonts w:ascii="Cambria" w:hAnsi="Cambria"/>
      <w:b/>
      <w:bCs/>
      <w:i/>
      <w:iCs/>
      <w:sz w:val="28"/>
      <w:szCs w:val="28"/>
    </w:rPr>
  </w:style>
  <w:style w:type="paragraph" w:styleId="Ttulo4">
    <w:name w:val="heading 4"/>
    <w:basedOn w:val="Normal"/>
    <w:next w:val="Normal"/>
    <w:qFormat/>
    <w:rsid w:val="00157DA4"/>
    <w:pPr>
      <w:keepNext/>
      <w:spacing w:before="240" w:after="60"/>
      <w:outlineLvl w:val="3"/>
    </w:pPr>
    <w:rPr>
      <w:b/>
      <w:bCs/>
      <w:sz w:val="28"/>
      <w:szCs w:val="28"/>
    </w:rPr>
  </w:style>
  <w:style w:type="paragraph" w:styleId="Ttulo6">
    <w:name w:val="heading 6"/>
    <w:basedOn w:val="Normal"/>
    <w:next w:val="Normal"/>
    <w:qFormat/>
    <w:rsid w:val="00157DA4"/>
    <w:pPr>
      <w:keepNext/>
      <w:ind w:left="1410" w:hanging="1410"/>
      <w:outlineLvl w:val="5"/>
    </w:pPr>
    <w:rPr>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157DA4"/>
    <w:pPr>
      <w:tabs>
        <w:tab w:val="center" w:pos="4252"/>
        <w:tab w:val="right" w:pos="8504"/>
      </w:tabs>
    </w:pPr>
  </w:style>
  <w:style w:type="paragraph" w:styleId="Piedepgina">
    <w:name w:val="footer"/>
    <w:basedOn w:val="Normal"/>
    <w:link w:val="PiedepginaCar"/>
    <w:uiPriority w:val="99"/>
    <w:rsid w:val="00157DA4"/>
    <w:pPr>
      <w:tabs>
        <w:tab w:val="center" w:pos="4252"/>
        <w:tab w:val="right" w:pos="8504"/>
      </w:tabs>
    </w:pPr>
  </w:style>
  <w:style w:type="paragraph" w:styleId="Ttulo">
    <w:name w:val="Title"/>
    <w:basedOn w:val="Normal"/>
    <w:link w:val="TtuloCar"/>
    <w:qFormat/>
    <w:rsid w:val="00157DA4"/>
    <w:pPr>
      <w:jc w:val="center"/>
    </w:pPr>
    <w:rPr>
      <w:b/>
    </w:rPr>
  </w:style>
  <w:style w:type="character" w:styleId="Hipervnculo">
    <w:name w:val="Hyperlink"/>
    <w:uiPriority w:val="99"/>
    <w:rsid w:val="00157DA4"/>
    <w:rPr>
      <w:color w:val="0000FF"/>
      <w:u w:val="single"/>
    </w:rPr>
  </w:style>
  <w:style w:type="paragraph" w:styleId="NormalWeb">
    <w:name w:val="Normal (Web)"/>
    <w:basedOn w:val="Normal"/>
    <w:rsid w:val="00157DA4"/>
    <w:pPr>
      <w:spacing w:before="100" w:beforeAutospacing="1" w:after="100" w:afterAutospacing="1" w:line="185" w:lineRule="atLeast"/>
    </w:pPr>
    <w:rPr>
      <w:rFonts w:ascii="Arial" w:hAnsi="Arial" w:cs="Arial"/>
      <w:color w:val="6C665C"/>
      <w:sz w:val="16"/>
      <w:szCs w:val="16"/>
    </w:rPr>
  </w:style>
  <w:style w:type="character" w:styleId="nfasis">
    <w:name w:val="Emphasis"/>
    <w:qFormat/>
    <w:rsid w:val="00157DA4"/>
    <w:rPr>
      <w:i/>
      <w:iCs/>
    </w:rPr>
  </w:style>
  <w:style w:type="character" w:styleId="Textoennegrita">
    <w:name w:val="Strong"/>
    <w:qFormat/>
    <w:rsid w:val="00157DA4"/>
    <w:rPr>
      <w:b/>
      <w:bCs/>
    </w:rPr>
  </w:style>
  <w:style w:type="paragraph" w:styleId="Textoindependiente2">
    <w:name w:val="Body Text 2"/>
    <w:basedOn w:val="Normal"/>
    <w:rsid w:val="00157DA4"/>
    <w:pPr>
      <w:spacing w:after="120" w:line="480" w:lineRule="auto"/>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iPriority w:val="99"/>
    <w:qFormat/>
    <w:rsid w:val="00157DA4"/>
    <w:pPr>
      <w:spacing w:before="60"/>
      <w:jc w:val="both"/>
    </w:pPr>
    <w:rPr>
      <w:rFonts w:ascii="Arial" w:hAnsi="Arial"/>
      <w:szCs w:val="24"/>
      <w:lang w:val="es-ES_tradnl" w:eastAsia="en-US" w:bidi="he-IL"/>
    </w:rPr>
  </w:style>
  <w:style w:type="paragraph" w:styleId="Sangra2detindependiente">
    <w:name w:val="Body Text Indent 2"/>
    <w:basedOn w:val="Normal"/>
    <w:rsid w:val="00157DA4"/>
    <w:pPr>
      <w:spacing w:after="120" w:line="480" w:lineRule="auto"/>
      <w:ind w:left="283"/>
    </w:pPr>
  </w:style>
  <w:style w:type="paragraph" w:customStyle="1" w:styleId="textdefault">
    <w:name w:val="textdefault"/>
    <w:basedOn w:val="Normal"/>
    <w:rsid w:val="00157DA4"/>
    <w:pPr>
      <w:spacing w:before="100" w:beforeAutospacing="1" w:after="100" w:afterAutospacing="1"/>
    </w:pPr>
    <w:rPr>
      <w:sz w:val="24"/>
      <w:szCs w:val="24"/>
    </w:rPr>
  </w:style>
  <w:style w:type="character" w:customStyle="1" w:styleId="titulo">
    <w:name w:val="titulo"/>
    <w:basedOn w:val="Fuentedeprrafopredeter"/>
    <w:rsid w:val="00157DA4"/>
  </w:style>
  <w:style w:type="character" w:customStyle="1" w:styleId="textograndeazul1">
    <w:name w:val="textograndeazul1"/>
    <w:rsid w:val="00157DA4"/>
    <w:rPr>
      <w:rFonts w:ascii="Verdana" w:hAnsi="Verdana" w:hint="default"/>
      <w:b/>
      <w:bCs/>
      <w:color w:val="0066CC"/>
      <w:sz w:val="21"/>
      <w:szCs w:val="21"/>
    </w:rPr>
  </w:style>
  <w:style w:type="paragraph" w:customStyle="1" w:styleId="texto">
    <w:name w:val="texto"/>
    <w:basedOn w:val="Normal"/>
    <w:rsid w:val="00157DA4"/>
    <w:pPr>
      <w:spacing w:before="100" w:beforeAutospacing="1" w:after="100" w:afterAutospacing="1"/>
    </w:pPr>
    <w:rPr>
      <w:rFonts w:ascii="Verdana" w:hAnsi="Verdana"/>
      <w:color w:val="333333"/>
      <w:sz w:val="18"/>
      <w:szCs w:val="18"/>
    </w:rPr>
  </w:style>
  <w:style w:type="paragraph" w:customStyle="1" w:styleId="textoestilo1">
    <w:name w:val="texto estilo1"/>
    <w:basedOn w:val="Normal"/>
    <w:rsid w:val="00157DA4"/>
    <w:pPr>
      <w:spacing w:before="100" w:beforeAutospacing="1" w:after="100" w:afterAutospacing="1"/>
    </w:pPr>
    <w:rPr>
      <w:rFonts w:ascii="Verdana" w:hAnsi="Verdana"/>
      <w:color w:val="333333"/>
      <w:sz w:val="18"/>
      <w:szCs w:val="18"/>
    </w:rPr>
  </w:style>
  <w:style w:type="paragraph" w:styleId="Sangradetextonormal">
    <w:name w:val="Body Text Indent"/>
    <w:basedOn w:val="Normal"/>
    <w:rsid w:val="0086188B"/>
    <w:pPr>
      <w:spacing w:after="120"/>
      <w:ind w:left="283"/>
    </w:pPr>
    <w:rPr>
      <w:lang w:val="es-ES_tradnl"/>
    </w:rPr>
  </w:style>
  <w:style w:type="paragraph" w:customStyle="1" w:styleId="contenido">
    <w:name w:val="contenido"/>
    <w:basedOn w:val="Normal"/>
    <w:rsid w:val="00AB7816"/>
    <w:pPr>
      <w:spacing w:before="100" w:beforeAutospacing="1" w:after="100" w:afterAutospacing="1" w:line="180" w:lineRule="atLeast"/>
      <w:ind w:left="75" w:right="75"/>
      <w:jc w:val="both"/>
    </w:pPr>
    <w:rPr>
      <w:rFonts w:ascii="Verdana" w:hAnsi="Verdana"/>
      <w:color w:val="000000"/>
      <w:sz w:val="15"/>
      <w:szCs w:val="15"/>
    </w:rPr>
  </w:style>
  <w:style w:type="character" w:customStyle="1" w:styleId="Ttulo2Car">
    <w:name w:val="Título 2 Car"/>
    <w:link w:val="Ttulo2"/>
    <w:semiHidden/>
    <w:rsid w:val="00507D70"/>
    <w:rPr>
      <w:rFonts w:ascii="Cambria" w:eastAsia="Times New Roman" w:hAnsi="Cambria" w:cs="Times New Roman"/>
      <w:b/>
      <w:bCs/>
      <w:i/>
      <w:iCs/>
      <w:sz w:val="28"/>
      <w:szCs w:val="28"/>
      <w:lang w:val="es-ES" w:eastAsia="es-ES"/>
    </w:rPr>
  </w:style>
  <w:style w:type="paragraph" w:customStyle="1" w:styleId="fuente11">
    <w:name w:val="fuente11"/>
    <w:basedOn w:val="Normal"/>
    <w:rsid w:val="00507D70"/>
    <w:pPr>
      <w:spacing w:before="100" w:beforeAutospacing="1" w:after="100" w:afterAutospacing="1"/>
    </w:pPr>
    <w:rPr>
      <w:sz w:val="24"/>
      <w:szCs w:val="24"/>
      <w:lang w:eastAsia="es-PE"/>
    </w:rPr>
  </w:style>
  <w:style w:type="character" w:styleId="Refdecomentario">
    <w:name w:val="annotation reference"/>
    <w:rsid w:val="00E0524C"/>
    <w:rPr>
      <w:sz w:val="16"/>
      <w:szCs w:val="16"/>
    </w:rPr>
  </w:style>
  <w:style w:type="paragraph" w:styleId="Textocomentario">
    <w:name w:val="annotation text"/>
    <w:basedOn w:val="Normal"/>
    <w:link w:val="TextocomentarioCar"/>
    <w:rsid w:val="00E0524C"/>
  </w:style>
  <w:style w:type="character" w:customStyle="1" w:styleId="TextocomentarioCar">
    <w:name w:val="Texto comentario Car"/>
    <w:basedOn w:val="Fuentedeprrafopredeter"/>
    <w:link w:val="Textocomentario"/>
    <w:rsid w:val="00E0524C"/>
  </w:style>
  <w:style w:type="paragraph" w:styleId="Asuntodelcomentario">
    <w:name w:val="annotation subject"/>
    <w:basedOn w:val="Textocomentario"/>
    <w:next w:val="Textocomentario"/>
    <w:link w:val="AsuntodelcomentarioCar"/>
    <w:rsid w:val="00E0524C"/>
    <w:rPr>
      <w:b/>
      <w:bCs/>
      <w:lang w:val="x-none" w:eastAsia="x-none"/>
    </w:rPr>
  </w:style>
  <w:style w:type="character" w:customStyle="1" w:styleId="AsuntodelcomentarioCar">
    <w:name w:val="Asunto del comentario Car"/>
    <w:link w:val="Asuntodelcomentario"/>
    <w:rsid w:val="00E0524C"/>
    <w:rPr>
      <w:b/>
      <w:bCs/>
    </w:rPr>
  </w:style>
  <w:style w:type="paragraph" w:styleId="Textodeglobo">
    <w:name w:val="Balloon Text"/>
    <w:basedOn w:val="Normal"/>
    <w:link w:val="TextodegloboCar"/>
    <w:rsid w:val="00E0524C"/>
    <w:rPr>
      <w:rFonts w:ascii="Tahoma" w:hAnsi="Tahoma"/>
      <w:sz w:val="16"/>
      <w:szCs w:val="16"/>
      <w:lang w:val="x-none" w:eastAsia="x-none"/>
    </w:rPr>
  </w:style>
  <w:style w:type="character" w:customStyle="1" w:styleId="TextodegloboCar">
    <w:name w:val="Texto de globo Car"/>
    <w:link w:val="Textodeglobo"/>
    <w:rsid w:val="00E0524C"/>
    <w:rPr>
      <w:rFonts w:ascii="Tahoma" w:hAnsi="Tahoma" w:cs="Tahoma"/>
      <w:sz w:val="16"/>
      <w:szCs w:val="16"/>
    </w:rPr>
  </w:style>
  <w:style w:type="character" w:styleId="Refdenotaalpie">
    <w:name w:val="footnote reference"/>
    <w:aliases w:val="FC,16 Point,Superscript 6 Point,referencia nota al pie,BVI fnr,BVI fnr Car Car,BVI fnr Car,BVI fnr Car Car Car Car,BVI fnr Car Car Car Car Char Char,BVI fnr Car Car Car Car Char Char Char Char Char,BVI fnr Car Car Car Car Char, BVI f"/>
    <w:uiPriority w:val="99"/>
    <w:qFormat/>
    <w:rsid w:val="0005266A"/>
    <w:rPr>
      <w:vertAlign w:val="superscript"/>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uiPriority w:val="99"/>
    <w:qFormat/>
    <w:rsid w:val="0005266A"/>
    <w:rPr>
      <w:rFonts w:ascii="Arial" w:hAnsi="Arial"/>
      <w:szCs w:val="24"/>
      <w:lang w:val="es-ES_tradnl" w:eastAsia="en-US" w:bidi="he-IL"/>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C8562B"/>
    <w:pPr>
      <w:ind w:left="708"/>
    </w:pPr>
  </w:style>
  <w:style w:type="paragraph" w:styleId="Sangra3detindependiente">
    <w:name w:val="Body Text Indent 3"/>
    <w:basedOn w:val="Normal"/>
    <w:link w:val="Sangra3detindependienteCar"/>
    <w:rsid w:val="00441E1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441E1C"/>
    <w:rPr>
      <w:sz w:val="16"/>
      <w:szCs w:val="16"/>
    </w:rPr>
  </w:style>
  <w:style w:type="character" w:customStyle="1" w:styleId="ft">
    <w:name w:val="ft"/>
    <w:basedOn w:val="Fuentedeprrafopredeter"/>
    <w:rsid w:val="00677184"/>
  </w:style>
  <w:style w:type="paragraph" w:styleId="Textonotaalfinal">
    <w:name w:val="endnote text"/>
    <w:basedOn w:val="Normal"/>
    <w:link w:val="TextonotaalfinalCar"/>
    <w:rsid w:val="001B2AD0"/>
  </w:style>
  <w:style w:type="character" w:customStyle="1" w:styleId="TextonotaalfinalCar">
    <w:name w:val="Texto nota al final Car"/>
    <w:basedOn w:val="Fuentedeprrafopredeter"/>
    <w:link w:val="Textonotaalfinal"/>
    <w:rsid w:val="001B2AD0"/>
    <w:rPr>
      <w:lang w:val="es-ES" w:eastAsia="es-ES"/>
    </w:rPr>
  </w:style>
  <w:style w:type="character" w:styleId="Refdenotaalfinal">
    <w:name w:val="endnote reference"/>
    <w:basedOn w:val="Fuentedeprrafopredeter"/>
    <w:rsid w:val="001B2AD0"/>
    <w:rPr>
      <w:vertAlign w:val="superscript"/>
    </w:rPr>
  </w:style>
  <w:style w:type="table" w:styleId="Tablaconcuadrcula">
    <w:name w:val="Table Grid"/>
    <w:basedOn w:val="Tablanormal"/>
    <w:uiPriority w:val="59"/>
    <w:rsid w:val="004C299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W-Sangra2detindependiente">
    <w:name w:val="WW-Sangría 2 de t. independiente"/>
    <w:basedOn w:val="Normal"/>
    <w:rsid w:val="001036DE"/>
    <w:pPr>
      <w:suppressAutoHyphens/>
      <w:ind w:left="2127" w:hanging="2127"/>
      <w:jc w:val="both"/>
    </w:pPr>
    <w:rPr>
      <w:rFonts w:ascii="Arial" w:eastAsia="MS Mincho" w:hAnsi="Arial"/>
      <w:sz w:val="24"/>
    </w:rPr>
  </w:style>
  <w:style w:type="paragraph" w:customStyle="1" w:styleId="Default">
    <w:name w:val="Default"/>
    <w:rsid w:val="003415A7"/>
    <w:pPr>
      <w:autoSpaceDE w:val="0"/>
      <w:autoSpaceDN w:val="0"/>
      <w:adjustRightInd w:val="0"/>
    </w:pPr>
    <w:rPr>
      <w:rFonts w:ascii="Arial" w:hAnsi="Arial" w:cs="Arial"/>
      <w:color w:val="000000"/>
      <w:sz w:val="24"/>
      <w:szCs w:val="24"/>
    </w:rPr>
  </w:style>
  <w:style w:type="paragraph" w:styleId="Subttulo">
    <w:name w:val="Subtitle"/>
    <w:basedOn w:val="Normal"/>
    <w:link w:val="SubttuloCar"/>
    <w:qFormat/>
    <w:rsid w:val="00021874"/>
    <w:pPr>
      <w:jc w:val="center"/>
    </w:pPr>
    <w:rPr>
      <w:rFonts w:ascii="Arial" w:hAnsi="Arial" w:cs="Arial"/>
      <w:b/>
      <w:bCs/>
      <w:spacing w:val="-2"/>
      <w:sz w:val="24"/>
    </w:rPr>
  </w:style>
  <w:style w:type="character" w:customStyle="1" w:styleId="SubttuloCar">
    <w:name w:val="Subtítulo Car"/>
    <w:basedOn w:val="Fuentedeprrafopredeter"/>
    <w:link w:val="Subttulo"/>
    <w:rsid w:val="00021874"/>
    <w:rPr>
      <w:rFonts w:ascii="Arial" w:hAnsi="Arial" w:cs="Arial"/>
      <w:b/>
      <w:bCs/>
      <w:spacing w:val="-2"/>
      <w:sz w:val="24"/>
      <w:lang w:val="es-ES" w:eastAsia="es-ES"/>
    </w:rPr>
  </w:style>
  <w:style w:type="character" w:customStyle="1" w:styleId="TtuloCar">
    <w:name w:val="Título Car"/>
    <w:basedOn w:val="Fuentedeprrafopredeter"/>
    <w:link w:val="Ttulo"/>
    <w:rsid w:val="001D79DB"/>
    <w:rPr>
      <w:b/>
      <w:lang w:val="es-ES" w:eastAsia="es-ES"/>
    </w:rPr>
  </w:style>
  <w:style w:type="paragraph" w:customStyle="1" w:styleId="voorafopgemaakt">
    <w:name w:val="vooraf opgemaakt"/>
    <w:basedOn w:val="Normal"/>
    <w:next w:val="HTMLconformatoprevio"/>
    <w:rsid w:val="00C92A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Courier New"/>
    </w:rPr>
  </w:style>
  <w:style w:type="paragraph" w:customStyle="1" w:styleId="BodyText32">
    <w:name w:val="Body Text 32"/>
    <w:basedOn w:val="Normal"/>
    <w:rsid w:val="00C92A18"/>
    <w:pPr>
      <w:widowControl w:val="0"/>
      <w:jc w:val="both"/>
    </w:pPr>
    <w:rPr>
      <w:rFonts w:ascii="Arial" w:hAnsi="Arial"/>
      <w:lang w:val="es-ES_tradnl"/>
    </w:rPr>
  </w:style>
  <w:style w:type="paragraph" w:styleId="HTMLconformatoprevio">
    <w:name w:val="HTML Preformatted"/>
    <w:basedOn w:val="Normal"/>
    <w:link w:val="HTMLconformatoprevioCar"/>
    <w:rsid w:val="00C92A18"/>
    <w:rPr>
      <w:rFonts w:ascii="Consolas" w:hAnsi="Consolas"/>
    </w:rPr>
  </w:style>
  <w:style w:type="character" w:customStyle="1" w:styleId="HTMLconformatoprevioCar">
    <w:name w:val="HTML con formato previo Car"/>
    <w:basedOn w:val="Fuentedeprrafopredeter"/>
    <w:link w:val="HTMLconformatoprevio"/>
    <w:rsid w:val="00C92A18"/>
    <w:rPr>
      <w:rFonts w:ascii="Consolas" w:hAnsi="Consolas"/>
      <w:lang w:val="es-ES" w:eastAsia="es-ES"/>
    </w:rPr>
  </w:style>
  <w:style w:type="character" w:customStyle="1" w:styleId="PiedepginaCar">
    <w:name w:val="Pie de página Car"/>
    <w:basedOn w:val="Fuentedeprrafopredeter"/>
    <w:link w:val="Piedepgina"/>
    <w:uiPriority w:val="99"/>
    <w:rsid w:val="00D810BF"/>
    <w:rPr>
      <w:lang w:val="es-ES" w:eastAsia="es-ES"/>
    </w:rPr>
  </w:style>
  <w:style w:type="character" w:styleId="Nmerodepgina">
    <w:name w:val="page number"/>
    <w:basedOn w:val="Fuentedeprrafopredeter"/>
    <w:rsid w:val="00D810BF"/>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C603B"/>
    <w:rPr>
      <w:lang w:val="es-ES" w:eastAsia="es-ES"/>
    </w:rPr>
  </w:style>
  <w:style w:type="paragraph" w:customStyle="1" w:styleId="Style-1">
    <w:name w:val="Style-1"/>
    <w:rsid w:val="00277DA0"/>
    <w:rPr>
      <w:lang w:val="en-US" w:eastAsia="en-US"/>
    </w:rPr>
  </w:style>
  <w:style w:type="table" w:customStyle="1" w:styleId="Tablaconcuadrcula1">
    <w:name w:val="Tabla con cuadrícula1"/>
    <w:basedOn w:val="Tablanormal"/>
    <w:next w:val="Tablaconcuadrcula"/>
    <w:rsid w:val="00A720E4"/>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720E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semiHidden/>
    <w:unhideWhenUsed/>
    <w:rsid w:val="005B3E9A"/>
    <w:pPr>
      <w:spacing w:after="120"/>
    </w:pPr>
  </w:style>
  <w:style w:type="character" w:customStyle="1" w:styleId="TextoindependienteCar">
    <w:name w:val="Texto independiente Car"/>
    <w:basedOn w:val="Fuentedeprrafopredeter"/>
    <w:link w:val="Textoindependiente"/>
    <w:semiHidden/>
    <w:rsid w:val="005B3E9A"/>
    <w:rPr>
      <w:lang w:eastAsia="es-ES"/>
    </w:rPr>
  </w:style>
  <w:style w:type="paragraph" w:styleId="Revisin">
    <w:name w:val="Revision"/>
    <w:hidden/>
    <w:uiPriority w:val="99"/>
    <w:semiHidden/>
    <w:rsid w:val="00650378"/>
    <w:rPr>
      <w:lang w:eastAsia="es-ES"/>
    </w:rPr>
  </w:style>
  <w:style w:type="paragraph" w:customStyle="1" w:styleId="paragraph">
    <w:name w:val="paragraph"/>
    <w:basedOn w:val="Normal"/>
    <w:rsid w:val="006367CD"/>
    <w:pPr>
      <w:spacing w:before="100" w:beforeAutospacing="1" w:after="100" w:afterAutospacing="1"/>
    </w:pPr>
    <w:rPr>
      <w:sz w:val="24"/>
      <w:szCs w:val="24"/>
      <w:lang w:eastAsia="es-PE"/>
    </w:rPr>
  </w:style>
  <w:style w:type="character" w:customStyle="1" w:styleId="eop">
    <w:name w:val="eop"/>
    <w:basedOn w:val="Fuentedeprrafopredeter"/>
    <w:rsid w:val="006367CD"/>
  </w:style>
  <w:style w:type="character" w:customStyle="1" w:styleId="ui-provider">
    <w:name w:val="ui-provider"/>
    <w:basedOn w:val="Fuentedeprrafopredeter"/>
    <w:rsid w:val="00142433"/>
  </w:style>
  <w:style w:type="character" w:customStyle="1" w:styleId="figure-heading">
    <w:name w:val="figure-heading"/>
    <w:basedOn w:val="Fuentedeprrafopredeter"/>
    <w:rsid w:val="00D50A45"/>
  </w:style>
  <w:style w:type="character" w:customStyle="1" w:styleId="normaltextrun">
    <w:name w:val="normaltextrun"/>
    <w:basedOn w:val="Fuentedeprrafopredeter"/>
    <w:rsid w:val="00917F70"/>
  </w:style>
  <w:style w:type="character" w:styleId="Mencinsinresolver">
    <w:name w:val="Unresolved Mention"/>
    <w:basedOn w:val="Fuentedeprrafopredeter"/>
    <w:uiPriority w:val="99"/>
    <w:semiHidden/>
    <w:unhideWhenUsed/>
    <w:rsid w:val="004B1C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346152">
      <w:bodyDiv w:val="1"/>
      <w:marLeft w:val="0"/>
      <w:marRight w:val="0"/>
      <w:marTop w:val="0"/>
      <w:marBottom w:val="0"/>
      <w:divBdr>
        <w:top w:val="none" w:sz="0" w:space="0" w:color="auto"/>
        <w:left w:val="none" w:sz="0" w:space="0" w:color="auto"/>
        <w:bottom w:val="none" w:sz="0" w:space="0" w:color="auto"/>
        <w:right w:val="none" w:sz="0" w:space="0" w:color="auto"/>
      </w:divBdr>
      <w:divsChild>
        <w:div w:id="989140633">
          <w:marLeft w:val="0"/>
          <w:marRight w:val="0"/>
          <w:marTop w:val="0"/>
          <w:marBottom w:val="0"/>
          <w:divBdr>
            <w:top w:val="none" w:sz="0" w:space="0" w:color="auto"/>
            <w:left w:val="none" w:sz="0" w:space="0" w:color="auto"/>
            <w:bottom w:val="none" w:sz="0" w:space="0" w:color="auto"/>
            <w:right w:val="none" w:sz="0" w:space="0" w:color="auto"/>
          </w:divBdr>
          <w:divsChild>
            <w:div w:id="283922542">
              <w:marLeft w:val="0"/>
              <w:marRight w:val="0"/>
              <w:marTop w:val="0"/>
              <w:marBottom w:val="0"/>
              <w:divBdr>
                <w:top w:val="none" w:sz="0" w:space="0" w:color="auto"/>
                <w:left w:val="none" w:sz="0" w:space="0" w:color="auto"/>
                <w:bottom w:val="none" w:sz="0" w:space="0" w:color="auto"/>
                <w:right w:val="none" w:sz="0" w:space="0" w:color="auto"/>
              </w:divBdr>
              <w:divsChild>
                <w:div w:id="1675302330">
                  <w:marLeft w:val="0"/>
                  <w:marRight w:val="0"/>
                  <w:marTop w:val="0"/>
                  <w:marBottom w:val="0"/>
                  <w:divBdr>
                    <w:top w:val="none" w:sz="0" w:space="0" w:color="auto"/>
                    <w:left w:val="none" w:sz="0" w:space="0" w:color="auto"/>
                    <w:bottom w:val="none" w:sz="0" w:space="0" w:color="auto"/>
                    <w:right w:val="none" w:sz="0" w:space="0" w:color="auto"/>
                  </w:divBdr>
                  <w:divsChild>
                    <w:div w:id="299307105">
                      <w:marLeft w:val="0"/>
                      <w:marRight w:val="0"/>
                      <w:marTop w:val="0"/>
                      <w:marBottom w:val="0"/>
                      <w:divBdr>
                        <w:top w:val="none" w:sz="0" w:space="0" w:color="auto"/>
                        <w:left w:val="none" w:sz="0" w:space="0" w:color="auto"/>
                        <w:bottom w:val="none" w:sz="0" w:space="0" w:color="auto"/>
                        <w:right w:val="none" w:sz="0" w:space="0" w:color="auto"/>
                      </w:divBdr>
                    </w:div>
                    <w:div w:id="163225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3412266">
      <w:bodyDiv w:val="1"/>
      <w:marLeft w:val="0"/>
      <w:marRight w:val="0"/>
      <w:marTop w:val="0"/>
      <w:marBottom w:val="0"/>
      <w:divBdr>
        <w:top w:val="none" w:sz="0" w:space="0" w:color="auto"/>
        <w:left w:val="none" w:sz="0" w:space="0" w:color="auto"/>
        <w:bottom w:val="none" w:sz="0" w:space="0" w:color="auto"/>
        <w:right w:val="none" w:sz="0" w:space="0" w:color="auto"/>
      </w:divBdr>
    </w:div>
    <w:div w:id="288977381">
      <w:bodyDiv w:val="1"/>
      <w:marLeft w:val="0"/>
      <w:marRight w:val="0"/>
      <w:marTop w:val="0"/>
      <w:marBottom w:val="0"/>
      <w:divBdr>
        <w:top w:val="none" w:sz="0" w:space="0" w:color="auto"/>
        <w:left w:val="none" w:sz="0" w:space="0" w:color="auto"/>
        <w:bottom w:val="none" w:sz="0" w:space="0" w:color="auto"/>
        <w:right w:val="none" w:sz="0" w:space="0" w:color="auto"/>
      </w:divBdr>
    </w:div>
    <w:div w:id="360591119">
      <w:bodyDiv w:val="1"/>
      <w:marLeft w:val="0"/>
      <w:marRight w:val="0"/>
      <w:marTop w:val="0"/>
      <w:marBottom w:val="0"/>
      <w:divBdr>
        <w:top w:val="none" w:sz="0" w:space="0" w:color="auto"/>
        <w:left w:val="none" w:sz="0" w:space="0" w:color="auto"/>
        <w:bottom w:val="none" w:sz="0" w:space="0" w:color="auto"/>
        <w:right w:val="none" w:sz="0" w:space="0" w:color="auto"/>
      </w:divBdr>
    </w:div>
    <w:div w:id="371074851">
      <w:bodyDiv w:val="1"/>
      <w:marLeft w:val="0"/>
      <w:marRight w:val="0"/>
      <w:marTop w:val="0"/>
      <w:marBottom w:val="0"/>
      <w:divBdr>
        <w:top w:val="none" w:sz="0" w:space="0" w:color="auto"/>
        <w:left w:val="none" w:sz="0" w:space="0" w:color="auto"/>
        <w:bottom w:val="none" w:sz="0" w:space="0" w:color="auto"/>
        <w:right w:val="none" w:sz="0" w:space="0" w:color="auto"/>
      </w:divBdr>
    </w:div>
    <w:div w:id="432016420">
      <w:bodyDiv w:val="1"/>
      <w:marLeft w:val="0"/>
      <w:marRight w:val="0"/>
      <w:marTop w:val="0"/>
      <w:marBottom w:val="0"/>
      <w:divBdr>
        <w:top w:val="none" w:sz="0" w:space="0" w:color="auto"/>
        <w:left w:val="none" w:sz="0" w:space="0" w:color="auto"/>
        <w:bottom w:val="none" w:sz="0" w:space="0" w:color="auto"/>
        <w:right w:val="none" w:sz="0" w:space="0" w:color="auto"/>
      </w:divBdr>
    </w:div>
    <w:div w:id="470757497">
      <w:bodyDiv w:val="1"/>
      <w:marLeft w:val="0"/>
      <w:marRight w:val="0"/>
      <w:marTop w:val="0"/>
      <w:marBottom w:val="0"/>
      <w:divBdr>
        <w:top w:val="none" w:sz="0" w:space="0" w:color="auto"/>
        <w:left w:val="none" w:sz="0" w:space="0" w:color="auto"/>
        <w:bottom w:val="none" w:sz="0" w:space="0" w:color="auto"/>
        <w:right w:val="none" w:sz="0" w:space="0" w:color="auto"/>
      </w:divBdr>
    </w:div>
    <w:div w:id="513763673">
      <w:bodyDiv w:val="1"/>
      <w:marLeft w:val="0"/>
      <w:marRight w:val="0"/>
      <w:marTop w:val="0"/>
      <w:marBottom w:val="0"/>
      <w:divBdr>
        <w:top w:val="none" w:sz="0" w:space="0" w:color="auto"/>
        <w:left w:val="none" w:sz="0" w:space="0" w:color="auto"/>
        <w:bottom w:val="none" w:sz="0" w:space="0" w:color="auto"/>
        <w:right w:val="none" w:sz="0" w:space="0" w:color="auto"/>
      </w:divBdr>
    </w:div>
    <w:div w:id="535388541">
      <w:bodyDiv w:val="1"/>
      <w:marLeft w:val="0"/>
      <w:marRight w:val="0"/>
      <w:marTop w:val="0"/>
      <w:marBottom w:val="0"/>
      <w:divBdr>
        <w:top w:val="none" w:sz="0" w:space="0" w:color="auto"/>
        <w:left w:val="none" w:sz="0" w:space="0" w:color="auto"/>
        <w:bottom w:val="none" w:sz="0" w:space="0" w:color="auto"/>
        <w:right w:val="none" w:sz="0" w:space="0" w:color="auto"/>
      </w:divBdr>
    </w:div>
    <w:div w:id="551235767">
      <w:bodyDiv w:val="1"/>
      <w:marLeft w:val="0"/>
      <w:marRight w:val="0"/>
      <w:marTop w:val="0"/>
      <w:marBottom w:val="0"/>
      <w:divBdr>
        <w:top w:val="none" w:sz="0" w:space="0" w:color="auto"/>
        <w:left w:val="none" w:sz="0" w:space="0" w:color="auto"/>
        <w:bottom w:val="none" w:sz="0" w:space="0" w:color="auto"/>
        <w:right w:val="none" w:sz="0" w:space="0" w:color="auto"/>
      </w:divBdr>
      <w:divsChild>
        <w:div w:id="1468664633">
          <w:marLeft w:val="0"/>
          <w:marRight w:val="0"/>
          <w:marTop w:val="0"/>
          <w:marBottom w:val="0"/>
          <w:divBdr>
            <w:top w:val="none" w:sz="0" w:space="0" w:color="auto"/>
            <w:left w:val="none" w:sz="0" w:space="0" w:color="auto"/>
            <w:bottom w:val="none" w:sz="0" w:space="0" w:color="auto"/>
            <w:right w:val="none" w:sz="0" w:space="0" w:color="auto"/>
          </w:divBdr>
          <w:divsChild>
            <w:div w:id="610090744">
              <w:marLeft w:val="0"/>
              <w:marRight w:val="0"/>
              <w:marTop w:val="0"/>
              <w:marBottom w:val="0"/>
              <w:divBdr>
                <w:top w:val="none" w:sz="0" w:space="0" w:color="auto"/>
                <w:left w:val="none" w:sz="0" w:space="0" w:color="auto"/>
                <w:bottom w:val="none" w:sz="0" w:space="0" w:color="auto"/>
                <w:right w:val="none" w:sz="0" w:space="0" w:color="auto"/>
              </w:divBdr>
              <w:divsChild>
                <w:div w:id="1410081985">
                  <w:marLeft w:val="0"/>
                  <w:marRight w:val="0"/>
                  <w:marTop w:val="0"/>
                  <w:marBottom w:val="0"/>
                  <w:divBdr>
                    <w:top w:val="none" w:sz="0" w:space="0" w:color="auto"/>
                    <w:left w:val="none" w:sz="0" w:space="0" w:color="auto"/>
                    <w:bottom w:val="none" w:sz="0" w:space="0" w:color="auto"/>
                    <w:right w:val="none" w:sz="0" w:space="0" w:color="auto"/>
                  </w:divBdr>
                  <w:divsChild>
                    <w:div w:id="175965063">
                      <w:marLeft w:val="0"/>
                      <w:marRight w:val="0"/>
                      <w:marTop w:val="0"/>
                      <w:marBottom w:val="0"/>
                      <w:divBdr>
                        <w:top w:val="none" w:sz="0" w:space="0" w:color="auto"/>
                        <w:left w:val="none" w:sz="0" w:space="0" w:color="auto"/>
                        <w:bottom w:val="none" w:sz="0" w:space="0" w:color="auto"/>
                        <w:right w:val="none" w:sz="0" w:space="0" w:color="auto"/>
                      </w:divBdr>
                      <w:divsChild>
                        <w:div w:id="106194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15907741">
      <w:bodyDiv w:val="1"/>
      <w:marLeft w:val="0"/>
      <w:marRight w:val="0"/>
      <w:marTop w:val="0"/>
      <w:marBottom w:val="0"/>
      <w:divBdr>
        <w:top w:val="none" w:sz="0" w:space="0" w:color="auto"/>
        <w:left w:val="none" w:sz="0" w:space="0" w:color="auto"/>
        <w:bottom w:val="none" w:sz="0" w:space="0" w:color="auto"/>
        <w:right w:val="none" w:sz="0" w:space="0" w:color="auto"/>
      </w:divBdr>
    </w:div>
    <w:div w:id="621233262">
      <w:bodyDiv w:val="1"/>
      <w:marLeft w:val="0"/>
      <w:marRight w:val="0"/>
      <w:marTop w:val="0"/>
      <w:marBottom w:val="0"/>
      <w:divBdr>
        <w:top w:val="none" w:sz="0" w:space="0" w:color="auto"/>
        <w:left w:val="none" w:sz="0" w:space="0" w:color="auto"/>
        <w:bottom w:val="none" w:sz="0" w:space="0" w:color="auto"/>
        <w:right w:val="none" w:sz="0" w:space="0" w:color="auto"/>
      </w:divBdr>
    </w:div>
    <w:div w:id="657197027">
      <w:bodyDiv w:val="1"/>
      <w:marLeft w:val="0"/>
      <w:marRight w:val="0"/>
      <w:marTop w:val="0"/>
      <w:marBottom w:val="0"/>
      <w:divBdr>
        <w:top w:val="none" w:sz="0" w:space="0" w:color="auto"/>
        <w:left w:val="none" w:sz="0" w:space="0" w:color="auto"/>
        <w:bottom w:val="none" w:sz="0" w:space="0" w:color="auto"/>
        <w:right w:val="none" w:sz="0" w:space="0" w:color="auto"/>
      </w:divBdr>
    </w:div>
    <w:div w:id="816724602">
      <w:bodyDiv w:val="1"/>
      <w:marLeft w:val="0"/>
      <w:marRight w:val="0"/>
      <w:marTop w:val="0"/>
      <w:marBottom w:val="0"/>
      <w:divBdr>
        <w:top w:val="none" w:sz="0" w:space="0" w:color="auto"/>
        <w:left w:val="none" w:sz="0" w:space="0" w:color="auto"/>
        <w:bottom w:val="none" w:sz="0" w:space="0" w:color="auto"/>
        <w:right w:val="none" w:sz="0" w:space="0" w:color="auto"/>
      </w:divBdr>
    </w:div>
    <w:div w:id="949554913">
      <w:bodyDiv w:val="1"/>
      <w:marLeft w:val="0"/>
      <w:marRight w:val="0"/>
      <w:marTop w:val="0"/>
      <w:marBottom w:val="0"/>
      <w:divBdr>
        <w:top w:val="none" w:sz="0" w:space="0" w:color="auto"/>
        <w:left w:val="none" w:sz="0" w:space="0" w:color="auto"/>
        <w:bottom w:val="none" w:sz="0" w:space="0" w:color="auto"/>
        <w:right w:val="none" w:sz="0" w:space="0" w:color="auto"/>
      </w:divBdr>
    </w:div>
    <w:div w:id="1012490858">
      <w:bodyDiv w:val="1"/>
      <w:marLeft w:val="0"/>
      <w:marRight w:val="0"/>
      <w:marTop w:val="0"/>
      <w:marBottom w:val="0"/>
      <w:divBdr>
        <w:top w:val="none" w:sz="0" w:space="0" w:color="auto"/>
        <w:left w:val="none" w:sz="0" w:space="0" w:color="auto"/>
        <w:bottom w:val="none" w:sz="0" w:space="0" w:color="auto"/>
        <w:right w:val="none" w:sz="0" w:space="0" w:color="auto"/>
      </w:divBdr>
    </w:div>
    <w:div w:id="1066336946">
      <w:bodyDiv w:val="1"/>
      <w:marLeft w:val="0"/>
      <w:marRight w:val="0"/>
      <w:marTop w:val="0"/>
      <w:marBottom w:val="0"/>
      <w:divBdr>
        <w:top w:val="none" w:sz="0" w:space="0" w:color="auto"/>
        <w:left w:val="none" w:sz="0" w:space="0" w:color="auto"/>
        <w:bottom w:val="none" w:sz="0" w:space="0" w:color="auto"/>
        <w:right w:val="none" w:sz="0" w:space="0" w:color="auto"/>
      </w:divBdr>
    </w:div>
    <w:div w:id="1104106737">
      <w:bodyDiv w:val="1"/>
      <w:marLeft w:val="0"/>
      <w:marRight w:val="0"/>
      <w:marTop w:val="0"/>
      <w:marBottom w:val="0"/>
      <w:divBdr>
        <w:top w:val="none" w:sz="0" w:space="0" w:color="auto"/>
        <w:left w:val="none" w:sz="0" w:space="0" w:color="auto"/>
        <w:bottom w:val="none" w:sz="0" w:space="0" w:color="auto"/>
        <w:right w:val="none" w:sz="0" w:space="0" w:color="auto"/>
      </w:divBdr>
      <w:divsChild>
        <w:div w:id="1096100341">
          <w:marLeft w:val="0"/>
          <w:marRight w:val="0"/>
          <w:marTop w:val="0"/>
          <w:marBottom w:val="0"/>
          <w:divBdr>
            <w:top w:val="none" w:sz="0" w:space="0" w:color="auto"/>
            <w:left w:val="none" w:sz="0" w:space="0" w:color="auto"/>
            <w:bottom w:val="none" w:sz="0" w:space="0" w:color="auto"/>
            <w:right w:val="none" w:sz="0" w:space="0" w:color="auto"/>
          </w:divBdr>
          <w:divsChild>
            <w:div w:id="1250118329">
              <w:marLeft w:val="0"/>
              <w:marRight w:val="0"/>
              <w:marTop w:val="0"/>
              <w:marBottom w:val="0"/>
              <w:divBdr>
                <w:top w:val="none" w:sz="0" w:space="0" w:color="auto"/>
                <w:left w:val="none" w:sz="0" w:space="0" w:color="auto"/>
                <w:bottom w:val="none" w:sz="0" w:space="0" w:color="auto"/>
                <w:right w:val="none" w:sz="0" w:space="0" w:color="auto"/>
              </w:divBdr>
              <w:divsChild>
                <w:div w:id="1322193856">
                  <w:marLeft w:val="2928"/>
                  <w:marRight w:val="0"/>
                  <w:marTop w:val="720"/>
                  <w:marBottom w:val="0"/>
                  <w:divBdr>
                    <w:top w:val="none" w:sz="0" w:space="0" w:color="auto"/>
                    <w:left w:val="none" w:sz="0" w:space="0" w:color="auto"/>
                    <w:bottom w:val="none" w:sz="0" w:space="0" w:color="auto"/>
                    <w:right w:val="none" w:sz="0" w:space="0" w:color="auto"/>
                  </w:divBdr>
                  <w:divsChild>
                    <w:div w:id="144920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19645526">
      <w:bodyDiv w:val="1"/>
      <w:marLeft w:val="0"/>
      <w:marRight w:val="0"/>
      <w:marTop w:val="0"/>
      <w:marBottom w:val="0"/>
      <w:divBdr>
        <w:top w:val="none" w:sz="0" w:space="0" w:color="auto"/>
        <w:left w:val="none" w:sz="0" w:space="0" w:color="auto"/>
        <w:bottom w:val="none" w:sz="0" w:space="0" w:color="auto"/>
        <w:right w:val="none" w:sz="0" w:space="0" w:color="auto"/>
      </w:divBdr>
      <w:divsChild>
        <w:div w:id="1388409552">
          <w:marLeft w:val="0"/>
          <w:marRight w:val="0"/>
          <w:marTop w:val="0"/>
          <w:marBottom w:val="360"/>
          <w:divBdr>
            <w:top w:val="none" w:sz="0" w:space="0" w:color="auto"/>
            <w:left w:val="none" w:sz="0" w:space="0" w:color="auto"/>
            <w:bottom w:val="none" w:sz="0" w:space="0" w:color="auto"/>
            <w:right w:val="none" w:sz="0" w:space="0" w:color="auto"/>
          </w:divBdr>
          <w:divsChild>
            <w:div w:id="391202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32641">
      <w:bodyDiv w:val="1"/>
      <w:marLeft w:val="0"/>
      <w:marRight w:val="0"/>
      <w:marTop w:val="0"/>
      <w:marBottom w:val="0"/>
      <w:divBdr>
        <w:top w:val="none" w:sz="0" w:space="0" w:color="auto"/>
        <w:left w:val="none" w:sz="0" w:space="0" w:color="auto"/>
        <w:bottom w:val="none" w:sz="0" w:space="0" w:color="auto"/>
        <w:right w:val="none" w:sz="0" w:space="0" w:color="auto"/>
      </w:divBdr>
    </w:div>
    <w:div w:id="1273632168">
      <w:bodyDiv w:val="1"/>
      <w:marLeft w:val="0"/>
      <w:marRight w:val="0"/>
      <w:marTop w:val="0"/>
      <w:marBottom w:val="0"/>
      <w:divBdr>
        <w:top w:val="none" w:sz="0" w:space="0" w:color="auto"/>
        <w:left w:val="none" w:sz="0" w:space="0" w:color="auto"/>
        <w:bottom w:val="none" w:sz="0" w:space="0" w:color="auto"/>
        <w:right w:val="none" w:sz="0" w:space="0" w:color="auto"/>
      </w:divBdr>
    </w:div>
    <w:div w:id="1295141394">
      <w:bodyDiv w:val="1"/>
      <w:marLeft w:val="0"/>
      <w:marRight w:val="0"/>
      <w:marTop w:val="0"/>
      <w:marBottom w:val="0"/>
      <w:divBdr>
        <w:top w:val="none" w:sz="0" w:space="0" w:color="auto"/>
        <w:left w:val="none" w:sz="0" w:space="0" w:color="auto"/>
        <w:bottom w:val="none" w:sz="0" w:space="0" w:color="auto"/>
        <w:right w:val="none" w:sz="0" w:space="0" w:color="auto"/>
      </w:divBdr>
      <w:divsChild>
        <w:div w:id="1274361028">
          <w:marLeft w:val="0"/>
          <w:marRight w:val="0"/>
          <w:marTop w:val="0"/>
          <w:marBottom w:val="0"/>
          <w:divBdr>
            <w:top w:val="none" w:sz="0" w:space="0" w:color="auto"/>
            <w:left w:val="none" w:sz="0" w:space="0" w:color="auto"/>
            <w:bottom w:val="none" w:sz="0" w:space="0" w:color="auto"/>
            <w:right w:val="none" w:sz="0" w:space="0" w:color="auto"/>
          </w:divBdr>
          <w:divsChild>
            <w:div w:id="1603150846">
              <w:marLeft w:val="0"/>
              <w:marRight w:val="0"/>
              <w:marTop w:val="0"/>
              <w:marBottom w:val="0"/>
              <w:divBdr>
                <w:top w:val="none" w:sz="0" w:space="0" w:color="auto"/>
                <w:left w:val="none" w:sz="0" w:space="0" w:color="auto"/>
                <w:bottom w:val="none" w:sz="0" w:space="0" w:color="auto"/>
                <w:right w:val="none" w:sz="0" w:space="0" w:color="auto"/>
              </w:divBdr>
              <w:divsChild>
                <w:div w:id="949702988">
                  <w:marLeft w:val="0"/>
                  <w:marRight w:val="0"/>
                  <w:marTop w:val="0"/>
                  <w:marBottom w:val="0"/>
                  <w:divBdr>
                    <w:top w:val="none" w:sz="0" w:space="0" w:color="auto"/>
                    <w:left w:val="none" w:sz="0" w:space="0" w:color="auto"/>
                    <w:bottom w:val="none" w:sz="0" w:space="0" w:color="auto"/>
                    <w:right w:val="none" w:sz="0" w:space="0" w:color="auto"/>
                  </w:divBdr>
                  <w:divsChild>
                    <w:div w:id="1869638315">
                      <w:marLeft w:val="0"/>
                      <w:marRight w:val="0"/>
                      <w:marTop w:val="0"/>
                      <w:marBottom w:val="0"/>
                      <w:divBdr>
                        <w:top w:val="none" w:sz="0" w:space="0" w:color="auto"/>
                        <w:left w:val="none" w:sz="0" w:space="0" w:color="auto"/>
                        <w:bottom w:val="none" w:sz="0" w:space="0" w:color="auto"/>
                        <w:right w:val="none" w:sz="0" w:space="0" w:color="auto"/>
                      </w:divBdr>
                      <w:divsChild>
                        <w:div w:id="1929145851">
                          <w:marLeft w:val="0"/>
                          <w:marRight w:val="0"/>
                          <w:marTop w:val="0"/>
                          <w:marBottom w:val="0"/>
                          <w:divBdr>
                            <w:top w:val="none" w:sz="0" w:space="0" w:color="auto"/>
                            <w:left w:val="none" w:sz="0" w:space="0" w:color="auto"/>
                            <w:bottom w:val="none" w:sz="0" w:space="0" w:color="auto"/>
                            <w:right w:val="none" w:sz="0" w:space="0" w:color="auto"/>
                          </w:divBdr>
                          <w:divsChild>
                            <w:div w:id="735708543">
                              <w:marLeft w:val="0"/>
                              <w:marRight w:val="0"/>
                              <w:marTop w:val="0"/>
                              <w:marBottom w:val="0"/>
                              <w:divBdr>
                                <w:top w:val="none" w:sz="0" w:space="0" w:color="auto"/>
                                <w:left w:val="none" w:sz="0" w:space="0" w:color="auto"/>
                                <w:bottom w:val="none" w:sz="0" w:space="0" w:color="auto"/>
                                <w:right w:val="none" w:sz="0" w:space="0" w:color="auto"/>
                              </w:divBdr>
                              <w:divsChild>
                                <w:div w:id="509108095">
                                  <w:marLeft w:val="0"/>
                                  <w:marRight w:val="0"/>
                                  <w:marTop w:val="0"/>
                                  <w:marBottom w:val="0"/>
                                  <w:divBdr>
                                    <w:top w:val="none" w:sz="0" w:space="0" w:color="auto"/>
                                    <w:left w:val="none" w:sz="0" w:space="0" w:color="auto"/>
                                    <w:bottom w:val="none" w:sz="0" w:space="0" w:color="auto"/>
                                    <w:right w:val="none" w:sz="0" w:space="0" w:color="auto"/>
                                  </w:divBdr>
                                  <w:divsChild>
                                    <w:div w:id="374163892">
                                      <w:marLeft w:val="0"/>
                                      <w:marRight w:val="0"/>
                                      <w:marTop w:val="0"/>
                                      <w:marBottom w:val="0"/>
                                      <w:divBdr>
                                        <w:top w:val="none" w:sz="0" w:space="0" w:color="auto"/>
                                        <w:left w:val="none" w:sz="0" w:space="0" w:color="auto"/>
                                        <w:bottom w:val="none" w:sz="0" w:space="0" w:color="auto"/>
                                        <w:right w:val="none" w:sz="0" w:space="0" w:color="auto"/>
                                      </w:divBdr>
                                      <w:divsChild>
                                        <w:div w:id="1971013894">
                                          <w:marLeft w:val="0"/>
                                          <w:marRight w:val="0"/>
                                          <w:marTop w:val="0"/>
                                          <w:marBottom w:val="0"/>
                                          <w:divBdr>
                                            <w:top w:val="none" w:sz="0" w:space="0" w:color="auto"/>
                                            <w:left w:val="none" w:sz="0" w:space="0" w:color="auto"/>
                                            <w:bottom w:val="none" w:sz="0" w:space="0" w:color="auto"/>
                                            <w:right w:val="none" w:sz="0" w:space="0" w:color="auto"/>
                                          </w:divBdr>
                                          <w:divsChild>
                                            <w:div w:id="1106969136">
                                              <w:marLeft w:val="0"/>
                                              <w:marRight w:val="0"/>
                                              <w:marTop w:val="0"/>
                                              <w:marBottom w:val="0"/>
                                              <w:divBdr>
                                                <w:top w:val="none" w:sz="0" w:space="0" w:color="auto"/>
                                                <w:left w:val="none" w:sz="0" w:space="0" w:color="auto"/>
                                                <w:bottom w:val="none" w:sz="0" w:space="0" w:color="auto"/>
                                                <w:right w:val="none" w:sz="0" w:space="0" w:color="auto"/>
                                              </w:divBdr>
                                              <w:divsChild>
                                                <w:div w:id="1347705660">
                                                  <w:marLeft w:val="0"/>
                                                  <w:marRight w:val="0"/>
                                                  <w:marTop w:val="0"/>
                                                  <w:marBottom w:val="0"/>
                                                  <w:divBdr>
                                                    <w:top w:val="none" w:sz="0" w:space="0" w:color="auto"/>
                                                    <w:left w:val="none" w:sz="0" w:space="0" w:color="auto"/>
                                                    <w:bottom w:val="none" w:sz="0" w:space="0" w:color="auto"/>
                                                    <w:right w:val="none" w:sz="0" w:space="0" w:color="auto"/>
                                                  </w:divBdr>
                                                  <w:divsChild>
                                                    <w:div w:id="189219450">
                                                      <w:marLeft w:val="0"/>
                                                      <w:marRight w:val="0"/>
                                                      <w:marTop w:val="0"/>
                                                      <w:marBottom w:val="0"/>
                                                      <w:divBdr>
                                                        <w:top w:val="none" w:sz="0" w:space="0" w:color="auto"/>
                                                        <w:left w:val="none" w:sz="0" w:space="0" w:color="auto"/>
                                                        <w:bottom w:val="none" w:sz="0" w:space="0" w:color="auto"/>
                                                        <w:right w:val="none" w:sz="0" w:space="0" w:color="auto"/>
                                                      </w:divBdr>
                                                      <w:divsChild>
                                                        <w:div w:id="305166795">
                                                          <w:marLeft w:val="0"/>
                                                          <w:marRight w:val="0"/>
                                                          <w:marTop w:val="0"/>
                                                          <w:marBottom w:val="0"/>
                                                          <w:divBdr>
                                                            <w:top w:val="none" w:sz="0" w:space="0" w:color="auto"/>
                                                            <w:left w:val="none" w:sz="0" w:space="0" w:color="auto"/>
                                                            <w:bottom w:val="none" w:sz="0" w:space="0" w:color="auto"/>
                                                            <w:right w:val="none" w:sz="0" w:space="0" w:color="auto"/>
                                                          </w:divBdr>
                                                          <w:divsChild>
                                                            <w:div w:id="1640961816">
                                                              <w:marLeft w:val="0"/>
                                                              <w:marRight w:val="0"/>
                                                              <w:marTop w:val="0"/>
                                                              <w:marBottom w:val="0"/>
                                                              <w:divBdr>
                                                                <w:top w:val="none" w:sz="0" w:space="0" w:color="auto"/>
                                                                <w:left w:val="none" w:sz="0" w:space="0" w:color="auto"/>
                                                                <w:bottom w:val="none" w:sz="0" w:space="0" w:color="auto"/>
                                                                <w:right w:val="none" w:sz="0" w:space="0" w:color="auto"/>
                                                              </w:divBdr>
                                                              <w:divsChild>
                                                                <w:div w:id="122710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309096423">
      <w:bodyDiv w:val="1"/>
      <w:marLeft w:val="0"/>
      <w:marRight w:val="0"/>
      <w:marTop w:val="0"/>
      <w:marBottom w:val="0"/>
      <w:divBdr>
        <w:top w:val="none" w:sz="0" w:space="0" w:color="auto"/>
        <w:left w:val="none" w:sz="0" w:space="0" w:color="auto"/>
        <w:bottom w:val="none" w:sz="0" w:space="0" w:color="auto"/>
        <w:right w:val="none" w:sz="0" w:space="0" w:color="auto"/>
      </w:divBdr>
    </w:div>
    <w:div w:id="1336303992">
      <w:bodyDiv w:val="1"/>
      <w:marLeft w:val="0"/>
      <w:marRight w:val="0"/>
      <w:marTop w:val="0"/>
      <w:marBottom w:val="0"/>
      <w:divBdr>
        <w:top w:val="none" w:sz="0" w:space="0" w:color="auto"/>
        <w:left w:val="none" w:sz="0" w:space="0" w:color="auto"/>
        <w:bottom w:val="none" w:sz="0" w:space="0" w:color="auto"/>
        <w:right w:val="none" w:sz="0" w:space="0" w:color="auto"/>
      </w:divBdr>
    </w:div>
    <w:div w:id="1386248298">
      <w:bodyDiv w:val="1"/>
      <w:marLeft w:val="0"/>
      <w:marRight w:val="0"/>
      <w:marTop w:val="0"/>
      <w:marBottom w:val="0"/>
      <w:divBdr>
        <w:top w:val="none" w:sz="0" w:space="0" w:color="auto"/>
        <w:left w:val="none" w:sz="0" w:space="0" w:color="auto"/>
        <w:bottom w:val="none" w:sz="0" w:space="0" w:color="auto"/>
        <w:right w:val="none" w:sz="0" w:space="0" w:color="auto"/>
      </w:divBdr>
    </w:div>
    <w:div w:id="1420254871">
      <w:bodyDiv w:val="1"/>
      <w:marLeft w:val="0"/>
      <w:marRight w:val="0"/>
      <w:marTop w:val="0"/>
      <w:marBottom w:val="0"/>
      <w:divBdr>
        <w:top w:val="none" w:sz="0" w:space="0" w:color="auto"/>
        <w:left w:val="none" w:sz="0" w:space="0" w:color="auto"/>
        <w:bottom w:val="none" w:sz="0" w:space="0" w:color="auto"/>
        <w:right w:val="none" w:sz="0" w:space="0" w:color="auto"/>
      </w:divBdr>
    </w:div>
    <w:div w:id="1437872174">
      <w:bodyDiv w:val="1"/>
      <w:marLeft w:val="0"/>
      <w:marRight w:val="0"/>
      <w:marTop w:val="0"/>
      <w:marBottom w:val="0"/>
      <w:divBdr>
        <w:top w:val="none" w:sz="0" w:space="0" w:color="auto"/>
        <w:left w:val="none" w:sz="0" w:space="0" w:color="auto"/>
        <w:bottom w:val="none" w:sz="0" w:space="0" w:color="auto"/>
        <w:right w:val="none" w:sz="0" w:space="0" w:color="auto"/>
      </w:divBdr>
      <w:divsChild>
        <w:div w:id="1326668812">
          <w:marLeft w:val="0"/>
          <w:marRight w:val="0"/>
          <w:marTop w:val="0"/>
          <w:marBottom w:val="0"/>
          <w:divBdr>
            <w:top w:val="none" w:sz="0" w:space="0" w:color="auto"/>
            <w:left w:val="none" w:sz="0" w:space="0" w:color="auto"/>
            <w:bottom w:val="none" w:sz="0" w:space="0" w:color="auto"/>
            <w:right w:val="none" w:sz="0" w:space="0" w:color="auto"/>
          </w:divBdr>
          <w:divsChild>
            <w:div w:id="524557036">
              <w:marLeft w:val="0"/>
              <w:marRight w:val="0"/>
              <w:marTop w:val="0"/>
              <w:marBottom w:val="0"/>
              <w:divBdr>
                <w:top w:val="none" w:sz="0" w:space="0" w:color="auto"/>
                <w:left w:val="none" w:sz="0" w:space="0" w:color="auto"/>
                <w:bottom w:val="none" w:sz="0" w:space="0" w:color="auto"/>
                <w:right w:val="none" w:sz="0" w:space="0" w:color="auto"/>
              </w:divBdr>
              <w:divsChild>
                <w:div w:id="605620409">
                  <w:marLeft w:val="0"/>
                  <w:marRight w:val="0"/>
                  <w:marTop w:val="0"/>
                  <w:marBottom w:val="0"/>
                  <w:divBdr>
                    <w:top w:val="none" w:sz="0" w:space="0" w:color="auto"/>
                    <w:left w:val="none" w:sz="0" w:space="0" w:color="auto"/>
                    <w:bottom w:val="none" w:sz="0" w:space="0" w:color="auto"/>
                    <w:right w:val="none" w:sz="0" w:space="0" w:color="auto"/>
                  </w:divBdr>
                  <w:divsChild>
                    <w:div w:id="549609413">
                      <w:marLeft w:val="0"/>
                      <w:marRight w:val="0"/>
                      <w:marTop w:val="0"/>
                      <w:marBottom w:val="0"/>
                      <w:divBdr>
                        <w:top w:val="none" w:sz="0" w:space="0" w:color="auto"/>
                        <w:left w:val="none" w:sz="0" w:space="0" w:color="auto"/>
                        <w:bottom w:val="none" w:sz="0" w:space="0" w:color="auto"/>
                        <w:right w:val="none" w:sz="0" w:space="0" w:color="auto"/>
                      </w:divBdr>
                      <w:divsChild>
                        <w:div w:id="1634555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07405503">
      <w:bodyDiv w:val="1"/>
      <w:marLeft w:val="0"/>
      <w:marRight w:val="0"/>
      <w:marTop w:val="0"/>
      <w:marBottom w:val="0"/>
      <w:divBdr>
        <w:top w:val="none" w:sz="0" w:space="0" w:color="auto"/>
        <w:left w:val="none" w:sz="0" w:space="0" w:color="auto"/>
        <w:bottom w:val="none" w:sz="0" w:space="0" w:color="auto"/>
        <w:right w:val="none" w:sz="0" w:space="0" w:color="auto"/>
      </w:divBdr>
      <w:divsChild>
        <w:div w:id="692220601">
          <w:marLeft w:val="0"/>
          <w:marRight w:val="0"/>
          <w:marTop w:val="0"/>
          <w:marBottom w:val="0"/>
          <w:divBdr>
            <w:top w:val="none" w:sz="0" w:space="0" w:color="auto"/>
            <w:left w:val="none" w:sz="0" w:space="0" w:color="auto"/>
            <w:bottom w:val="none" w:sz="0" w:space="0" w:color="auto"/>
            <w:right w:val="none" w:sz="0" w:space="0" w:color="auto"/>
          </w:divBdr>
        </w:div>
      </w:divsChild>
    </w:div>
    <w:div w:id="1507473025">
      <w:bodyDiv w:val="1"/>
      <w:marLeft w:val="0"/>
      <w:marRight w:val="0"/>
      <w:marTop w:val="0"/>
      <w:marBottom w:val="0"/>
      <w:divBdr>
        <w:top w:val="none" w:sz="0" w:space="0" w:color="auto"/>
        <w:left w:val="none" w:sz="0" w:space="0" w:color="auto"/>
        <w:bottom w:val="none" w:sz="0" w:space="0" w:color="auto"/>
        <w:right w:val="none" w:sz="0" w:space="0" w:color="auto"/>
      </w:divBdr>
    </w:div>
    <w:div w:id="1520460636">
      <w:bodyDiv w:val="1"/>
      <w:marLeft w:val="0"/>
      <w:marRight w:val="0"/>
      <w:marTop w:val="0"/>
      <w:marBottom w:val="0"/>
      <w:divBdr>
        <w:top w:val="none" w:sz="0" w:space="0" w:color="auto"/>
        <w:left w:val="none" w:sz="0" w:space="0" w:color="auto"/>
        <w:bottom w:val="none" w:sz="0" w:space="0" w:color="auto"/>
        <w:right w:val="none" w:sz="0" w:space="0" w:color="auto"/>
      </w:divBdr>
      <w:divsChild>
        <w:div w:id="607389966">
          <w:marLeft w:val="0"/>
          <w:marRight w:val="0"/>
          <w:marTop w:val="0"/>
          <w:marBottom w:val="0"/>
          <w:divBdr>
            <w:top w:val="none" w:sz="0" w:space="0" w:color="auto"/>
            <w:left w:val="none" w:sz="0" w:space="0" w:color="auto"/>
            <w:bottom w:val="none" w:sz="0" w:space="0" w:color="auto"/>
            <w:right w:val="none" w:sz="0" w:space="0" w:color="auto"/>
          </w:divBdr>
          <w:divsChild>
            <w:div w:id="565460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321999">
      <w:bodyDiv w:val="1"/>
      <w:marLeft w:val="0"/>
      <w:marRight w:val="0"/>
      <w:marTop w:val="0"/>
      <w:marBottom w:val="0"/>
      <w:divBdr>
        <w:top w:val="none" w:sz="0" w:space="0" w:color="auto"/>
        <w:left w:val="none" w:sz="0" w:space="0" w:color="auto"/>
        <w:bottom w:val="none" w:sz="0" w:space="0" w:color="auto"/>
        <w:right w:val="none" w:sz="0" w:space="0" w:color="auto"/>
      </w:divBdr>
    </w:div>
    <w:div w:id="1667899679">
      <w:bodyDiv w:val="1"/>
      <w:marLeft w:val="0"/>
      <w:marRight w:val="0"/>
      <w:marTop w:val="0"/>
      <w:marBottom w:val="0"/>
      <w:divBdr>
        <w:top w:val="none" w:sz="0" w:space="0" w:color="auto"/>
        <w:left w:val="none" w:sz="0" w:space="0" w:color="auto"/>
        <w:bottom w:val="none" w:sz="0" w:space="0" w:color="auto"/>
        <w:right w:val="none" w:sz="0" w:space="0" w:color="auto"/>
      </w:divBdr>
    </w:div>
    <w:div w:id="1781412921">
      <w:bodyDiv w:val="1"/>
      <w:marLeft w:val="0"/>
      <w:marRight w:val="0"/>
      <w:marTop w:val="0"/>
      <w:marBottom w:val="0"/>
      <w:divBdr>
        <w:top w:val="none" w:sz="0" w:space="0" w:color="auto"/>
        <w:left w:val="none" w:sz="0" w:space="0" w:color="auto"/>
        <w:bottom w:val="none" w:sz="0" w:space="0" w:color="auto"/>
        <w:right w:val="none" w:sz="0" w:space="0" w:color="auto"/>
      </w:divBdr>
    </w:div>
    <w:div w:id="1921718714">
      <w:bodyDiv w:val="1"/>
      <w:marLeft w:val="0"/>
      <w:marRight w:val="0"/>
      <w:marTop w:val="0"/>
      <w:marBottom w:val="0"/>
      <w:divBdr>
        <w:top w:val="none" w:sz="0" w:space="0" w:color="auto"/>
        <w:left w:val="none" w:sz="0" w:space="0" w:color="auto"/>
        <w:bottom w:val="none" w:sz="0" w:space="0" w:color="auto"/>
        <w:right w:val="none" w:sz="0" w:space="0" w:color="auto"/>
      </w:divBdr>
    </w:div>
    <w:div w:id="2059162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tiff"/></Relationships>
</file>

<file path=word/_rels/header2.xml.rels><?xml version="1.0" encoding="UTF-8" standalone="yes"?>
<Relationships xmlns="http://schemas.openxmlformats.org/package/2006/relationships"><Relationship Id="rId1" Type="http://schemas.openxmlformats.org/officeDocument/2006/relationships/image" Target="media/image1.tif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2B17F5C7532AC2419BB1DD039B192B2F" ma:contentTypeVersion="14" ma:contentTypeDescription="Crear nuevo documento." ma:contentTypeScope="" ma:versionID="80d891523db9cb5e94389a00c1995d6c">
  <xsd:schema xmlns:xsd="http://www.w3.org/2001/XMLSchema" xmlns:xs="http://www.w3.org/2001/XMLSchema" xmlns:p="http://schemas.microsoft.com/office/2006/metadata/properties" xmlns:ns3="7f9002ee-ff38-4916-a461-57dd7dbe97ee" xmlns:ns4="5489f7bf-7ed7-45da-80a1-67de26d83d23" targetNamespace="http://schemas.microsoft.com/office/2006/metadata/properties" ma:root="true" ma:fieldsID="2947a4abbdf0c4bfa94028dc529116fa" ns3:_="" ns4:_="">
    <xsd:import namespace="7f9002ee-ff38-4916-a461-57dd7dbe97ee"/>
    <xsd:import namespace="5489f7bf-7ed7-45da-80a1-67de26d83d2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SearchProperties"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ObjectDetectorVersions" minOccurs="0"/>
                <xsd:element ref="ns3:MediaServiceDateTaken"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9002ee-ff38-4916-a461-57dd7dbe97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_activity" ma:index="14" nillable="true" ma:displayName="_activity" ma:hidden="true" ma:internalName="_activity">
      <xsd:simpleType>
        <xsd:restriction base="dms:Note"/>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89f7bf-7ed7-45da-80a1-67de26d83d23"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7f9002ee-ff38-4916-a461-57dd7dbe97ee" xsi:nil="true"/>
  </documentManagement>
</p:properties>
</file>

<file path=customXml/itemProps1.xml><?xml version="1.0" encoding="utf-8"?>
<ds:datastoreItem xmlns:ds="http://schemas.openxmlformats.org/officeDocument/2006/customXml" ds:itemID="{8C0CB41D-3AA6-4308-8842-53D804E0F09E}">
  <ds:schemaRefs>
    <ds:schemaRef ds:uri="http://schemas.openxmlformats.org/officeDocument/2006/bibliography"/>
  </ds:schemaRefs>
</ds:datastoreItem>
</file>

<file path=customXml/itemProps2.xml><?xml version="1.0" encoding="utf-8"?>
<ds:datastoreItem xmlns:ds="http://schemas.openxmlformats.org/officeDocument/2006/customXml" ds:itemID="{EF0DD43C-294A-4C60-B058-E44132C1BA3B}">
  <ds:schemaRefs>
    <ds:schemaRef ds:uri="http://schemas.microsoft.com/sharepoint/v3/contenttype/forms"/>
  </ds:schemaRefs>
</ds:datastoreItem>
</file>

<file path=customXml/itemProps3.xml><?xml version="1.0" encoding="utf-8"?>
<ds:datastoreItem xmlns:ds="http://schemas.openxmlformats.org/officeDocument/2006/customXml" ds:itemID="{4BFB4D27-A1B8-4741-80B9-2828F491AF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9002ee-ff38-4916-a461-57dd7dbe97ee"/>
    <ds:schemaRef ds:uri="5489f7bf-7ed7-45da-80a1-67de26d83d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333E823-1C4C-4DCE-BACF-D1A0D90A5E4E}">
  <ds:schemaRefs>
    <ds:schemaRef ds:uri="http://schemas.microsoft.com/office/2006/metadata/properties"/>
    <ds:schemaRef ds:uri="http://schemas.microsoft.com/office/infopath/2007/PartnerControls"/>
    <ds:schemaRef ds:uri="7f9002ee-ff38-4916-a461-57dd7dbe97ee"/>
  </ds:schemaRefs>
</ds:datastoreItem>
</file>

<file path=docMetadata/LabelInfo.xml><?xml version="1.0" encoding="utf-8"?>
<clbl:labelList xmlns:clbl="http://schemas.microsoft.com/office/2020/mipLabelMetadata">
  <clbl:label id="{5e8a6108-5506-4bcf-982f-4494d6f3f825}" enabled="0" method="" siteId="{5e8a6108-5506-4bcf-982f-4494d6f3f825}" removed="1"/>
</clbl:labelList>
</file>

<file path=docProps/app.xml><?xml version="1.0" encoding="utf-8"?>
<Properties xmlns="http://schemas.openxmlformats.org/officeDocument/2006/extended-properties" xmlns:vt="http://schemas.openxmlformats.org/officeDocument/2006/docPropsVTypes">
  <Template>Normal</Template>
  <TotalTime>36</TotalTime>
  <Pages>4</Pages>
  <Words>1326</Words>
  <Characters>7375</Characters>
  <Application>Microsoft Office Word</Application>
  <DocSecurity>0</DocSecurity>
  <Lines>263</Lines>
  <Paragraphs>127</Paragraphs>
  <ScaleCrop>false</ScaleCrop>
  <HeadingPairs>
    <vt:vector size="2" baseType="variant">
      <vt:variant>
        <vt:lpstr>Título</vt:lpstr>
      </vt:variant>
      <vt:variant>
        <vt:i4>1</vt:i4>
      </vt:variant>
    </vt:vector>
  </HeadingPairs>
  <TitlesOfParts>
    <vt:vector size="1" baseType="lpstr">
      <vt:lpstr/>
    </vt:vector>
  </TitlesOfParts>
  <Company>SBS</Company>
  <LinksUpToDate>false</LinksUpToDate>
  <CharactersWithSpaces>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Ramón Saavedra Viteri</dc:creator>
  <cp:keywords/>
  <dc:description/>
  <cp:lastModifiedBy>Leyla Mercedes Fernandez Pinillos</cp:lastModifiedBy>
  <cp:revision>16</cp:revision>
  <cp:lastPrinted>2020-08-14T20:31:00Z</cp:lastPrinted>
  <dcterms:created xsi:type="dcterms:W3CDTF">2025-12-11T18:56:00Z</dcterms:created>
  <dcterms:modified xsi:type="dcterms:W3CDTF">2025-12-11T19:31:00Z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0x0101002B17F5C7532AC2419BB1DD039B192B2F</vt:lpwstr>
  </property>
</Properties>
</file>