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emisión de orden de compra o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w:t>
      </w:r>
      <w:r w:rsidR="00756FB4">
        <w:rPr>
          <w:rFonts w:ascii="Arial" w:hAnsi="Arial" w:cs="Arial"/>
          <w:sz w:val="20"/>
        </w:rPr>
        <w:t xml:space="preserve">as  especificaciones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350F47">
      <w:pPr>
        <w:pStyle w:val="Textoindependiente"/>
        <w:widowControl w:val="0"/>
        <w:jc w:val="center"/>
        <w:rPr>
          <w:rFonts w:ascii="Arial" w:hAnsi="Arial" w:cs="Arial"/>
          <w:sz w:val="20"/>
          <w:szCs w:val="20"/>
          <w:lang w:val="es-PE"/>
        </w:rPr>
      </w:pPr>
    </w:p>
    <w:tbl>
      <w:tblPr>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758"/>
        <w:gridCol w:w="1796"/>
        <w:gridCol w:w="1937"/>
        <w:gridCol w:w="1937"/>
      </w:tblGrid>
      <w:tr w:rsidR="00364580" w:rsidRPr="00C86FD9" w14:paraId="285D9BD2" w14:textId="77777777" w:rsidTr="00350F47">
        <w:trPr>
          <w:trHeight w:val="990"/>
        </w:trPr>
        <w:tc>
          <w:tcPr>
            <w:tcW w:w="3758" w:type="dxa"/>
            <w:shd w:val="clear" w:color="auto" w:fill="D9D9D9"/>
            <w:vAlign w:val="center"/>
          </w:tcPr>
          <w:p w14:paraId="65F393FD" w14:textId="77777777" w:rsidR="00364580" w:rsidRPr="00C25C62" w:rsidRDefault="00364580" w:rsidP="00364580">
            <w:pPr>
              <w:widowControl w:val="0"/>
              <w:jc w:val="center"/>
              <w:rPr>
                <w:rFonts w:ascii="Arial" w:hAnsi="Arial" w:cs="Arial"/>
                <w:b/>
                <w:sz w:val="18"/>
              </w:rPr>
            </w:pPr>
            <w:r w:rsidRPr="00C25C62">
              <w:rPr>
                <w:rFonts w:ascii="Arial" w:hAnsi="Arial" w:cs="Arial"/>
                <w:b/>
                <w:sz w:val="18"/>
              </w:rPr>
              <w:t>CONCEPTO</w:t>
            </w:r>
          </w:p>
        </w:tc>
        <w:tc>
          <w:tcPr>
            <w:tcW w:w="1796" w:type="dxa"/>
            <w:shd w:val="clear" w:color="auto" w:fill="D9D9D9"/>
            <w:vAlign w:val="center"/>
          </w:tcPr>
          <w:p w14:paraId="4C814D24" w14:textId="77777777" w:rsidR="00364580" w:rsidRDefault="00364580" w:rsidP="00364580">
            <w:pPr>
              <w:pStyle w:val="Textoindependiente"/>
              <w:widowControl w:val="0"/>
              <w:jc w:val="center"/>
              <w:rPr>
                <w:rFonts w:ascii="Arial" w:hAnsi="Arial" w:cs="Arial"/>
                <w:b/>
                <w:sz w:val="18"/>
              </w:rPr>
            </w:pPr>
          </w:p>
          <w:p w14:paraId="17793E10" w14:textId="77777777" w:rsidR="00364580" w:rsidRPr="00BC28D8" w:rsidRDefault="00364580" w:rsidP="0036458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364580" w:rsidRDefault="00364580" w:rsidP="00364580">
            <w:pPr>
              <w:pStyle w:val="Textoindependiente"/>
              <w:widowControl w:val="0"/>
              <w:jc w:val="center"/>
              <w:rPr>
                <w:rFonts w:ascii="Arial" w:hAnsi="Arial" w:cs="Arial"/>
                <w:b/>
                <w:sz w:val="18"/>
              </w:rPr>
            </w:pPr>
          </w:p>
        </w:tc>
        <w:tc>
          <w:tcPr>
            <w:tcW w:w="1937" w:type="dxa"/>
          </w:tcPr>
          <w:p w14:paraId="4BAE9A4F" w14:textId="77777777" w:rsidR="00364580" w:rsidRDefault="00364580" w:rsidP="00364580">
            <w:pPr>
              <w:pStyle w:val="Textoindependiente"/>
              <w:widowControl w:val="0"/>
              <w:jc w:val="center"/>
              <w:rPr>
                <w:rFonts w:ascii="Arial" w:hAnsi="Arial" w:cs="Arial"/>
                <w:b/>
                <w:sz w:val="18"/>
              </w:rPr>
            </w:pPr>
          </w:p>
          <w:p w14:paraId="0462ACBC" w14:textId="77777777" w:rsidR="00364580" w:rsidRDefault="00364580" w:rsidP="00364580">
            <w:pPr>
              <w:pStyle w:val="Textoindependiente"/>
              <w:widowControl w:val="0"/>
              <w:jc w:val="center"/>
              <w:rPr>
                <w:rFonts w:ascii="Arial" w:hAnsi="Arial" w:cs="Arial"/>
                <w:b/>
                <w:sz w:val="18"/>
              </w:rPr>
            </w:pPr>
          </w:p>
          <w:p w14:paraId="58894837" w14:textId="77777777" w:rsidR="00364580" w:rsidRDefault="00364580" w:rsidP="00364580">
            <w:pPr>
              <w:pStyle w:val="Textoindependiente"/>
              <w:widowControl w:val="0"/>
              <w:jc w:val="center"/>
              <w:rPr>
                <w:rFonts w:ascii="Arial" w:hAnsi="Arial" w:cs="Arial"/>
                <w:b/>
                <w:sz w:val="18"/>
              </w:rPr>
            </w:pPr>
            <w:r>
              <w:rPr>
                <w:rFonts w:ascii="Arial" w:hAnsi="Arial" w:cs="Arial"/>
                <w:b/>
                <w:sz w:val="18"/>
              </w:rPr>
              <w:t>CANTIDAD</w:t>
            </w:r>
          </w:p>
          <w:p w14:paraId="1791C2A9" w14:textId="77777777" w:rsidR="00364580" w:rsidRDefault="00364580" w:rsidP="00364580">
            <w:pPr>
              <w:pStyle w:val="Textoindependiente"/>
              <w:widowControl w:val="0"/>
              <w:jc w:val="center"/>
              <w:rPr>
                <w:rFonts w:ascii="Arial" w:hAnsi="Arial" w:cs="Arial"/>
                <w:b/>
                <w:sz w:val="18"/>
              </w:rPr>
            </w:pPr>
          </w:p>
        </w:tc>
        <w:tc>
          <w:tcPr>
            <w:tcW w:w="1937" w:type="dxa"/>
            <w:shd w:val="clear" w:color="auto" w:fill="D9D9D9"/>
            <w:vAlign w:val="center"/>
          </w:tcPr>
          <w:p w14:paraId="642CDE6B" w14:textId="207A86CA" w:rsidR="00364580" w:rsidRPr="00C86FD9" w:rsidRDefault="00364580" w:rsidP="0036458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364580" w:rsidRPr="00C86FD9" w14:paraId="52A8AC74" w14:textId="77777777" w:rsidTr="00350F47">
        <w:trPr>
          <w:trHeight w:val="369"/>
        </w:trPr>
        <w:tc>
          <w:tcPr>
            <w:tcW w:w="3758" w:type="dxa"/>
            <w:vAlign w:val="center"/>
          </w:tcPr>
          <w:p w14:paraId="2A2F7ED0" w14:textId="1EFB0DDD" w:rsidR="00364580" w:rsidRPr="00F467DE" w:rsidRDefault="00364580" w:rsidP="00364580">
            <w:pPr>
              <w:widowControl w:val="0"/>
              <w:jc w:val="both"/>
              <w:rPr>
                <w:rFonts w:ascii="Arial" w:hAnsi="Arial" w:cs="Arial"/>
                <w:color w:val="FF0000"/>
                <w:sz w:val="20"/>
              </w:rPr>
            </w:pPr>
            <w:r>
              <w:rPr>
                <w:rFonts w:ascii="Arial" w:hAnsi="Arial" w:cs="Arial"/>
                <w:color w:val="FF0000"/>
                <w:sz w:val="20"/>
              </w:rPr>
              <w:t>xxxxxxxxxxxxxxxxxxx</w:t>
            </w:r>
          </w:p>
        </w:tc>
        <w:tc>
          <w:tcPr>
            <w:tcW w:w="1796" w:type="dxa"/>
          </w:tcPr>
          <w:p w14:paraId="7B20BBE3" w14:textId="77777777" w:rsidR="00364580" w:rsidRPr="00C86FD9" w:rsidRDefault="00364580" w:rsidP="00364580">
            <w:pPr>
              <w:pStyle w:val="Textoindependiente"/>
              <w:widowControl w:val="0"/>
              <w:jc w:val="right"/>
              <w:rPr>
                <w:rFonts w:ascii="Arial" w:hAnsi="Arial" w:cs="Arial"/>
                <w:b/>
                <w:sz w:val="20"/>
              </w:rPr>
            </w:pPr>
          </w:p>
        </w:tc>
        <w:tc>
          <w:tcPr>
            <w:tcW w:w="1937" w:type="dxa"/>
          </w:tcPr>
          <w:p w14:paraId="25A44E5C" w14:textId="77777777" w:rsidR="00364580" w:rsidRDefault="00364580" w:rsidP="00364580">
            <w:pPr>
              <w:pStyle w:val="Textoindependiente"/>
              <w:widowControl w:val="0"/>
              <w:jc w:val="center"/>
              <w:rPr>
                <w:rFonts w:ascii="Arial" w:hAnsi="Arial" w:cs="Arial"/>
                <w:sz w:val="20"/>
              </w:rPr>
            </w:pPr>
          </w:p>
          <w:p w14:paraId="7990710B" w14:textId="1AB93BBD" w:rsidR="00364580" w:rsidRPr="00C86FD9" w:rsidRDefault="00A6483A" w:rsidP="00364580">
            <w:pPr>
              <w:pStyle w:val="Textoindependiente"/>
              <w:widowControl w:val="0"/>
              <w:jc w:val="center"/>
              <w:rPr>
                <w:rFonts w:ascii="Arial" w:hAnsi="Arial" w:cs="Arial"/>
                <w:b/>
                <w:sz w:val="20"/>
              </w:rPr>
            </w:pPr>
            <w:r>
              <w:rPr>
                <w:rFonts w:ascii="Arial" w:hAnsi="Arial" w:cs="Arial"/>
                <w:sz w:val="20"/>
              </w:rPr>
              <w:t>14</w:t>
            </w:r>
          </w:p>
        </w:tc>
        <w:tc>
          <w:tcPr>
            <w:tcW w:w="1937" w:type="dxa"/>
            <w:vAlign w:val="center"/>
          </w:tcPr>
          <w:p w14:paraId="31D4FADD" w14:textId="4DE5879D" w:rsidR="00364580" w:rsidRPr="00C86FD9" w:rsidRDefault="00364580" w:rsidP="00364580">
            <w:pPr>
              <w:pStyle w:val="Textoindependiente"/>
              <w:widowControl w:val="0"/>
              <w:jc w:val="right"/>
              <w:rPr>
                <w:rFonts w:ascii="Arial" w:hAnsi="Arial" w:cs="Arial"/>
                <w:b/>
                <w:sz w:val="20"/>
              </w:rPr>
            </w:pPr>
          </w:p>
        </w:tc>
      </w:tr>
      <w:tr w:rsidR="00364580" w:rsidRPr="00C86FD9" w14:paraId="18A70CB4" w14:textId="77777777" w:rsidTr="00350F47">
        <w:trPr>
          <w:trHeight w:val="369"/>
        </w:trPr>
        <w:tc>
          <w:tcPr>
            <w:tcW w:w="3758" w:type="dxa"/>
            <w:tcBorders>
              <w:top w:val="single" w:sz="4" w:space="0" w:color="auto"/>
              <w:left w:val="single" w:sz="4" w:space="0" w:color="auto"/>
              <w:bottom w:val="single" w:sz="4" w:space="0" w:color="auto"/>
              <w:right w:val="single" w:sz="4" w:space="0" w:color="auto"/>
            </w:tcBorders>
            <w:vAlign w:val="center"/>
          </w:tcPr>
          <w:p w14:paraId="2BECB283" w14:textId="77777777" w:rsidR="00364580" w:rsidRPr="00C86FD9" w:rsidRDefault="00364580" w:rsidP="00CF1B5A">
            <w:pPr>
              <w:widowControl w:val="0"/>
              <w:jc w:val="center"/>
              <w:rPr>
                <w:rFonts w:ascii="Arial" w:hAnsi="Arial" w:cs="Arial"/>
                <w:b/>
                <w:sz w:val="20"/>
              </w:rPr>
            </w:pPr>
            <w:r w:rsidRPr="00C86FD9">
              <w:rPr>
                <w:rFonts w:ascii="Arial" w:hAnsi="Arial" w:cs="Arial"/>
                <w:b/>
                <w:sz w:val="20"/>
              </w:rPr>
              <w:t>TOTAL</w:t>
            </w:r>
          </w:p>
        </w:tc>
        <w:tc>
          <w:tcPr>
            <w:tcW w:w="1796" w:type="dxa"/>
            <w:tcBorders>
              <w:top w:val="single" w:sz="4" w:space="0" w:color="auto"/>
              <w:left w:val="single" w:sz="4" w:space="0" w:color="auto"/>
              <w:bottom w:val="single" w:sz="4" w:space="0" w:color="auto"/>
              <w:right w:val="single" w:sz="4" w:space="0" w:color="auto"/>
            </w:tcBorders>
          </w:tcPr>
          <w:p w14:paraId="3289134C" w14:textId="77777777" w:rsidR="00364580" w:rsidRPr="00C86FD9" w:rsidRDefault="00364580" w:rsidP="00A40150">
            <w:pPr>
              <w:pStyle w:val="Textoindependiente"/>
              <w:widowControl w:val="0"/>
              <w:jc w:val="right"/>
              <w:rPr>
                <w:rFonts w:ascii="Arial" w:hAnsi="Arial" w:cs="Arial"/>
                <w:b/>
                <w:sz w:val="20"/>
              </w:rPr>
            </w:pPr>
          </w:p>
        </w:tc>
        <w:tc>
          <w:tcPr>
            <w:tcW w:w="1937" w:type="dxa"/>
          </w:tcPr>
          <w:p w14:paraId="7CF82A47" w14:textId="77777777" w:rsidR="00364580" w:rsidRPr="00F467DE" w:rsidRDefault="00364580" w:rsidP="00102AC0">
            <w:pPr>
              <w:pStyle w:val="Textoindependiente"/>
              <w:widowControl w:val="0"/>
              <w:jc w:val="center"/>
              <w:rPr>
                <w:rFonts w:ascii="Arial" w:hAnsi="Arial" w:cs="Arial"/>
                <w:b/>
                <w:color w:val="FF0000"/>
                <w:sz w:val="20"/>
              </w:rPr>
            </w:pPr>
          </w:p>
        </w:tc>
        <w:tc>
          <w:tcPr>
            <w:tcW w:w="1937" w:type="dxa"/>
            <w:tcBorders>
              <w:top w:val="single" w:sz="4" w:space="0" w:color="auto"/>
              <w:left w:val="single" w:sz="4" w:space="0" w:color="auto"/>
              <w:bottom w:val="single" w:sz="4" w:space="0" w:color="auto"/>
              <w:right w:val="single" w:sz="4" w:space="0" w:color="auto"/>
            </w:tcBorders>
            <w:vAlign w:val="center"/>
          </w:tcPr>
          <w:p w14:paraId="4FB61DEE" w14:textId="354D9920" w:rsidR="00364580" w:rsidRPr="00F467DE" w:rsidRDefault="00364580"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lastRenderedPageBreak/>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RUC N°</w:t>
      </w:r>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lastRenderedPageBreak/>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Formular abstención ante la autoridad competente, cuando me encuentre incurso en alguno de los impedimentos establecidos en la Ley N°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N° 30225, Ley de Contrataciones del Estado, aprobado por Decreto Supremo N° 082-2019-EF, y el artículo 7 de su Reglamento, aprobado por Decreto Supremo N°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ANEXO Nº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95215" w14:textId="77777777" w:rsidR="00997C9A" w:rsidRDefault="00997C9A">
      <w:r>
        <w:separator/>
      </w:r>
    </w:p>
  </w:endnote>
  <w:endnote w:type="continuationSeparator" w:id="0">
    <w:p w14:paraId="64D38165" w14:textId="77777777" w:rsidR="00997C9A" w:rsidRDefault="00997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D73C1" w14:textId="77777777" w:rsidR="00997C9A" w:rsidRDefault="00997C9A">
      <w:r>
        <w:separator/>
      </w:r>
    </w:p>
  </w:footnote>
  <w:footnote w:type="continuationSeparator" w:id="0">
    <w:p w14:paraId="59671199" w14:textId="77777777" w:rsidR="00997C9A" w:rsidRDefault="00997C9A">
      <w:r>
        <w:continuationSeparator/>
      </w:r>
    </w:p>
  </w:footnote>
  <w:footnote w:id="1">
    <w:p w14:paraId="4461BEE6" w14:textId="77777777" w:rsidR="00364580" w:rsidRDefault="00364580"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364580" w:rsidRDefault="00364580" w:rsidP="00C77AAD">
      <w:pPr>
        <w:pStyle w:val="Textonotapie"/>
        <w:rPr>
          <w:rFonts w:ascii="Arial" w:hAnsi="Arial" w:cs="Arial"/>
          <w:sz w:val="16"/>
          <w:szCs w:val="16"/>
        </w:rPr>
      </w:pPr>
    </w:p>
    <w:p w14:paraId="20110FF0" w14:textId="77777777" w:rsidR="00364580" w:rsidRPr="00BC28D8" w:rsidRDefault="00364580"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Pr="000A1F20" w:rsidRDefault="008A7FF2" w:rsidP="008A7FF2">
    <w:pPr>
      <w:pStyle w:val="Encabezado"/>
      <w:jc w:val="center"/>
      <w:rPr>
        <w:rFonts w:ascii="Arial" w:hAnsi="Arial" w:cs="Arial"/>
        <w:sz w:val="18"/>
        <w:szCs w:val="18"/>
      </w:rPr>
    </w:pPr>
    <w:bookmarkStart w:id="0" w:name="_Hlk93043249"/>
    <w:r w:rsidRPr="000A1F20">
      <w:rPr>
        <w:rFonts w:ascii="Arial" w:hAnsi="Arial" w:cs="Arial"/>
        <w:sz w:val="18"/>
        <w:szCs w:val="18"/>
      </w:rPr>
      <w:t>“Decenio de la Igualdad de oportunidades para mujeres y hombres”</w:t>
    </w:r>
  </w:p>
  <w:bookmarkEnd w:id="0"/>
  <w:p w14:paraId="4EEADF3E" w14:textId="77777777" w:rsidR="008A7FF2" w:rsidRDefault="008A7FF2" w:rsidP="008A7FF2">
    <w:pPr>
      <w:pStyle w:val="Encabezado"/>
      <w:jc w:val="center"/>
      <w:rPr>
        <w:rFonts w:ascii="Arial" w:hAnsi="Arial" w:cs="Arial"/>
        <w:sz w:val="18"/>
        <w:szCs w:val="18"/>
      </w:rPr>
    </w:pPr>
    <w:r w:rsidRPr="000A1F20">
      <w:rPr>
        <w:rFonts w:ascii="Arial" w:hAnsi="Arial" w:cs="Arial"/>
        <w:sz w:val="18"/>
        <w:szCs w:val="18"/>
      </w:rPr>
      <w:t>“Año de la recuperación y consolidación de la economía peruana”</w:t>
    </w:r>
  </w:p>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0F721F"/>
    <w:rsid w:val="0010010E"/>
    <w:rsid w:val="00102AC0"/>
    <w:rsid w:val="00104D63"/>
    <w:rsid w:val="00125485"/>
    <w:rsid w:val="001352BB"/>
    <w:rsid w:val="001409E6"/>
    <w:rsid w:val="00141E12"/>
    <w:rsid w:val="00152EF3"/>
    <w:rsid w:val="00153EBB"/>
    <w:rsid w:val="00156484"/>
    <w:rsid w:val="00171468"/>
    <w:rsid w:val="00176258"/>
    <w:rsid w:val="00184A4D"/>
    <w:rsid w:val="00196230"/>
    <w:rsid w:val="00196879"/>
    <w:rsid w:val="00196B26"/>
    <w:rsid w:val="001978A7"/>
    <w:rsid w:val="001A1CD1"/>
    <w:rsid w:val="001C1D94"/>
    <w:rsid w:val="001C3E98"/>
    <w:rsid w:val="001D7852"/>
    <w:rsid w:val="001E0C52"/>
    <w:rsid w:val="001E631D"/>
    <w:rsid w:val="001F4B93"/>
    <w:rsid w:val="001F66B0"/>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0F47"/>
    <w:rsid w:val="00354385"/>
    <w:rsid w:val="00360CB3"/>
    <w:rsid w:val="00362DD4"/>
    <w:rsid w:val="00364580"/>
    <w:rsid w:val="00365E9E"/>
    <w:rsid w:val="00373043"/>
    <w:rsid w:val="00373BFF"/>
    <w:rsid w:val="00381D1C"/>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B6E6E"/>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65839"/>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65162"/>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A7FF2"/>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55FFB"/>
    <w:rsid w:val="00967BD3"/>
    <w:rsid w:val="00972A1D"/>
    <w:rsid w:val="009758A9"/>
    <w:rsid w:val="00997C9A"/>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483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09B6"/>
    <w:rsid w:val="00C44745"/>
    <w:rsid w:val="00C4732C"/>
    <w:rsid w:val="00C57ADC"/>
    <w:rsid w:val="00C57BC7"/>
    <w:rsid w:val="00C6262F"/>
    <w:rsid w:val="00C7772D"/>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1AA"/>
    <w:rsid w:val="00EB42A4"/>
    <w:rsid w:val="00ED49F8"/>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3095</Words>
  <Characters>17027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7</cp:revision>
  <cp:lastPrinted>2018-01-05T17:37:00Z</cp:lastPrinted>
  <dcterms:created xsi:type="dcterms:W3CDTF">2025-12-17T17:27:00Z</dcterms:created>
  <dcterms:modified xsi:type="dcterms:W3CDTF">2025-12-17T18:08:00Z</dcterms:modified>
</cp:coreProperties>
</file>