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3CA15D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B1724">
        <w:rPr>
          <w:rFonts w:cstheme="minorHAnsi"/>
          <w:sz w:val="20"/>
          <w:szCs w:val="20"/>
        </w:rPr>
        <w:t>1</w:t>
      </w:r>
      <w:r w:rsidR="00810DD9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55F5066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EE1069">
        <w:rPr>
          <w:rFonts w:cstheme="minorHAnsi"/>
          <w:b/>
          <w:sz w:val="26"/>
          <w:szCs w:val="26"/>
        </w:rPr>
        <w:t>50</w:t>
      </w:r>
      <w:r w:rsidR="00810DD9">
        <w:rPr>
          <w:rFonts w:cstheme="minorHAnsi"/>
          <w:b/>
          <w:sz w:val="26"/>
          <w:szCs w:val="26"/>
        </w:rPr>
        <w:t>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7E0CF6">
        <w:rPr>
          <w:rFonts w:cstheme="minorHAnsi"/>
          <w:b/>
          <w:sz w:val="26"/>
          <w:szCs w:val="26"/>
        </w:rPr>
        <w:t>7</w:t>
      </w:r>
      <w:r w:rsidR="00696F4E">
        <w:rPr>
          <w:rFonts w:cstheme="minorHAnsi"/>
          <w:b/>
          <w:sz w:val="26"/>
          <w:szCs w:val="26"/>
        </w:rPr>
        <w:t>3</w:t>
      </w:r>
      <w:r w:rsidR="00810DD9">
        <w:rPr>
          <w:rFonts w:cstheme="minorHAnsi"/>
          <w:b/>
          <w:sz w:val="26"/>
          <w:szCs w:val="26"/>
        </w:rPr>
        <w:t>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1B726D84" w:rsidR="00EE1069" w:rsidRDefault="00987148" w:rsidP="00810DD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10DD9" w:rsidRPr="00810DD9">
        <w:rPr>
          <w:rFonts w:cstheme="minorHAnsi"/>
          <w:bCs/>
          <w:sz w:val="20"/>
          <w:szCs w:val="20"/>
        </w:rPr>
        <w:t>SERVICIO DE ASISTENCIA TÉCNICA EN GESTIÓN DEINVERSIONES EN EL MARCO DEL SISTEMA INVIERTE.PE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F679E42" w:rsidR="001E6564" w:rsidRPr="00031776" w:rsidRDefault="00810DD9" w:rsidP="00810DD9">
            <w:pPr>
              <w:jc w:val="both"/>
              <w:rPr>
                <w:rFonts w:cstheme="minorHAnsi"/>
                <w:sz w:val="20"/>
                <w:szCs w:val="20"/>
              </w:rPr>
            </w:pPr>
            <w:r w:rsidRPr="00810DD9">
              <w:rPr>
                <w:rFonts w:cstheme="minorHAnsi"/>
                <w:sz w:val="20"/>
                <w:szCs w:val="20"/>
              </w:rPr>
              <w:t>El servicio será prestado mediante modalidad virtual, usando plataformas y medios digitales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10DD9">
              <w:rPr>
                <w:rFonts w:cstheme="minorHAnsi"/>
                <w:sz w:val="20"/>
                <w:szCs w:val="20"/>
              </w:rPr>
              <w:t>para las coordinaciones y reuniones según necesidad.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275B4E5" w:rsidR="00751048" w:rsidRPr="00031776" w:rsidRDefault="00DF6CEB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DF6CEB">
              <w:rPr>
                <w:rFonts w:cstheme="minorHAnsi"/>
                <w:bCs/>
                <w:sz w:val="20"/>
                <w:szCs w:val="20"/>
              </w:rPr>
              <w:t>SERVICIO DE ASISTENCIA TÉCNICA EN GESTIÓN DE INVERSIONES EN EL MARCO DEL SISTEMA INVIERTE.PE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85D0435" w:rsidR="00B2631B" w:rsidRPr="00031776" w:rsidRDefault="00810DD9" w:rsidP="00810DD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10DD9">
              <w:rPr>
                <w:rFonts w:cstheme="minorHAnsi"/>
                <w:sz w:val="20"/>
                <w:szCs w:val="20"/>
              </w:rPr>
              <w:t>El plazo de prestación del servicio es de 180 días calendarios, debiendo cumplir con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10DD9">
              <w:rPr>
                <w:rFonts w:cstheme="minorHAnsi"/>
                <w:sz w:val="20"/>
                <w:szCs w:val="20"/>
              </w:rPr>
              <w:t>presentación de 06 informes mensuales.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4CA9640D" w14:textId="77777777" w:rsidR="00810DD9" w:rsidRPr="00810DD9" w:rsidRDefault="00810DD9" w:rsidP="00810DD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0DD9">
              <w:rPr>
                <w:sz w:val="20"/>
                <w:szCs w:val="20"/>
              </w:rPr>
              <w:t>Cada Informe mensual será presentado a los cinco (05) días hábiles de culminado el mes.</w:t>
            </w:r>
          </w:p>
          <w:p w14:paraId="197028A8" w14:textId="77777777" w:rsidR="00810DD9" w:rsidRPr="00810DD9" w:rsidRDefault="00810DD9" w:rsidP="00810DD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0DD9">
              <w:rPr>
                <w:sz w:val="20"/>
                <w:szCs w:val="20"/>
              </w:rPr>
              <w:t>El pago se efectuará mediante valorizaciones mensuales, con el sustento respectivo, el cual</w:t>
            </w:r>
          </w:p>
          <w:p w14:paraId="267AE93C" w14:textId="6A83B323" w:rsidR="003E410A" w:rsidRPr="00031776" w:rsidRDefault="00810DD9" w:rsidP="00810DD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0DD9">
              <w:rPr>
                <w:sz w:val="20"/>
                <w:szCs w:val="20"/>
              </w:rPr>
              <w:t>deberá contener mínimamente</w:t>
            </w:r>
            <w:r>
              <w:rPr>
                <w:sz w:val="20"/>
                <w:szCs w:val="20"/>
              </w:rPr>
              <w:t xml:space="preserve"> detallado en el punto 08 del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B2D1C" w14:textId="77777777" w:rsidR="0000362D" w:rsidRDefault="0000362D" w:rsidP="000F3E55">
      <w:pPr>
        <w:spacing w:after="0" w:line="240" w:lineRule="auto"/>
      </w:pPr>
      <w:r>
        <w:separator/>
      </w:r>
    </w:p>
  </w:endnote>
  <w:endnote w:type="continuationSeparator" w:id="0">
    <w:p w14:paraId="55043E7C" w14:textId="77777777" w:rsidR="0000362D" w:rsidRDefault="0000362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DB659" w14:textId="77777777" w:rsidR="0000362D" w:rsidRDefault="0000362D" w:rsidP="000F3E55">
      <w:pPr>
        <w:spacing w:after="0" w:line="240" w:lineRule="auto"/>
      </w:pPr>
      <w:r>
        <w:separator/>
      </w:r>
    </w:p>
  </w:footnote>
  <w:footnote w:type="continuationSeparator" w:id="0">
    <w:p w14:paraId="398834A0" w14:textId="77777777" w:rsidR="0000362D" w:rsidRDefault="0000362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2025-12-18T18:42:00Z</dcterms:created>
  <dcterms:modified xsi:type="dcterms:W3CDTF">2025-12-18T18:42:00Z</dcterms:modified>
</cp:coreProperties>
</file>