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AF0" w:rsidRPr="000D3AF0" w:rsidRDefault="000D3AF0" w:rsidP="000D3AF0">
      <w:pPr>
        <w:jc w:val="center"/>
        <w:rPr>
          <w:b/>
        </w:rPr>
      </w:pPr>
      <w:bookmarkStart w:id="0" w:name="_GoBack"/>
      <w:bookmarkEnd w:id="0"/>
      <w:r w:rsidRPr="000D3AF0">
        <w:rPr>
          <w:b/>
        </w:rPr>
        <w:t>REQUISITOS DEL PROVEEDOR</w:t>
      </w:r>
    </w:p>
    <w:p w:rsidR="000D3AF0" w:rsidRDefault="000D3AF0" w:rsidP="000D3AF0">
      <w:pPr>
        <w:pStyle w:val="Prrafodelista"/>
        <w:numPr>
          <w:ilvl w:val="0"/>
          <w:numId w:val="3"/>
        </w:numPr>
      </w:pPr>
      <w:r>
        <w:t xml:space="preserve">Persona Natural o Jurídica </w:t>
      </w:r>
    </w:p>
    <w:p w:rsidR="000D3AF0" w:rsidRDefault="000D3AF0" w:rsidP="000D3AF0">
      <w:pPr>
        <w:pStyle w:val="Prrafodelista"/>
        <w:numPr>
          <w:ilvl w:val="0"/>
          <w:numId w:val="3"/>
        </w:numPr>
      </w:pPr>
      <w:r>
        <w:t xml:space="preserve">Que cuente con Registro Nacional de Proveedores- RNP. </w:t>
      </w:r>
    </w:p>
    <w:p w:rsidR="000D3AF0" w:rsidRDefault="000D3AF0" w:rsidP="000D3AF0">
      <w:pPr>
        <w:pStyle w:val="Prrafodelista"/>
        <w:numPr>
          <w:ilvl w:val="0"/>
          <w:numId w:val="3"/>
        </w:numPr>
      </w:pPr>
      <w:r>
        <w:t xml:space="preserve">Que se dedique al objeto de la contratación. Empresa Especializada en el suministro de insumos químicos fiscalizados con autorización de la SUNAT. </w:t>
      </w:r>
    </w:p>
    <w:p w:rsidR="000D3AF0" w:rsidRDefault="000D3AF0" w:rsidP="000D3AF0">
      <w:pPr>
        <w:pStyle w:val="Prrafodelista"/>
        <w:numPr>
          <w:ilvl w:val="0"/>
          <w:numId w:val="3"/>
        </w:numPr>
      </w:pPr>
      <w:r>
        <w:t xml:space="preserve">Tener más de 3 años en el mercado nacional. </w:t>
      </w:r>
    </w:p>
    <w:p w:rsidR="000D3AF0" w:rsidRDefault="000D3AF0" w:rsidP="000D3AF0">
      <w:pPr>
        <w:pStyle w:val="Prrafodelista"/>
        <w:numPr>
          <w:ilvl w:val="0"/>
          <w:numId w:val="3"/>
        </w:numPr>
      </w:pPr>
      <w:r>
        <w:t xml:space="preserve">Acreditación mediante copia simple de ficha RUC. </w:t>
      </w:r>
    </w:p>
    <w:p w:rsidR="000D3AF0" w:rsidRDefault="000D3AF0" w:rsidP="000D3AF0">
      <w:pPr>
        <w:pStyle w:val="Prrafodelista"/>
        <w:numPr>
          <w:ilvl w:val="0"/>
          <w:numId w:val="3"/>
        </w:numPr>
      </w:pPr>
      <w:r>
        <w:t xml:space="preserve">Acreditación mediante copia simple de autorización de la SUNAT para la comercialización y el transporte de insumos químicos fiscalizados. </w:t>
      </w:r>
    </w:p>
    <w:p w:rsidR="002F556B" w:rsidRDefault="000D3AF0" w:rsidP="000D3AF0">
      <w:pPr>
        <w:pStyle w:val="Prrafodelista"/>
        <w:numPr>
          <w:ilvl w:val="0"/>
          <w:numId w:val="3"/>
        </w:numPr>
      </w:pPr>
      <w:r>
        <w:t>Debe contar con camiones para el traslado y entrega del bien materia de la presente contratación que cuenten con la respectiva autorización de la SUNAT.</w:t>
      </w:r>
    </w:p>
    <w:sectPr w:rsidR="002F55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C7F0D"/>
    <w:multiLevelType w:val="hybridMultilevel"/>
    <w:tmpl w:val="C8CE07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4C26E8"/>
    <w:multiLevelType w:val="hybridMultilevel"/>
    <w:tmpl w:val="80BA0558"/>
    <w:lvl w:ilvl="0" w:tplc="9D8A69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4751CE"/>
    <w:multiLevelType w:val="hybridMultilevel"/>
    <w:tmpl w:val="6C44099C"/>
    <w:lvl w:ilvl="0" w:tplc="588EC21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AF0"/>
    <w:rsid w:val="000D3AF0"/>
    <w:rsid w:val="001012B6"/>
    <w:rsid w:val="006A0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A4328B2-8E8C-453C-BBF8-7819B4434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D3A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Mercedes Veria Sullca</dc:creator>
  <cp:keywords/>
  <dc:description/>
  <cp:lastModifiedBy>Mercedes Veria Sullca</cp:lastModifiedBy>
  <cp:revision>1</cp:revision>
  <dcterms:created xsi:type="dcterms:W3CDTF">2026-01-08T17:38:00Z</dcterms:created>
  <dcterms:modified xsi:type="dcterms:W3CDTF">2026-01-08T17:47:00Z</dcterms:modified>
</cp:coreProperties>
</file>