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43A163D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ascii="Arial Narrow" w:eastAsia="Microsoft Sans Serif" w:hAnsi="Arial Narrow" w:cs="Arial"/>
          <w:b/>
          <w:color w:val="00000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Cs w:val="20"/>
          <w:lang w:bidi="en-US"/>
        </w:rPr>
        <w:t>DECLARACION JURADA PARA PREVENIR CASOS DE NEPOTISMO</w:t>
      </w:r>
    </w:p>
    <w:p w14:paraId="1373EFCA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</w:p>
    <w:p w14:paraId="61C2D2C0" w14:textId="77777777" w:rsidR="00EE6724" w:rsidRPr="00EE6724" w:rsidRDefault="00EE6724" w:rsidP="00EE6724">
      <w:pPr>
        <w:widowControl w:val="0"/>
        <w:tabs>
          <w:tab w:val="left" w:leader="underscore" w:pos="4794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APELLIDOS Y NOMBRES/ RAZON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SOCIAL  :</w:t>
      </w:r>
      <w:proofErr w:type="gramEnd"/>
    </w:p>
    <w:p w14:paraId="0A1BFCB3" w14:textId="77777777" w:rsidR="00EE6724" w:rsidRPr="00EE6724" w:rsidRDefault="00EE6724" w:rsidP="00EE6724">
      <w:pPr>
        <w:widowControl w:val="0"/>
        <w:tabs>
          <w:tab w:val="left" w:leader="underscore" w:pos="5061"/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DOCUMENTO DE IDENTIDAD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                           </w:t>
      </w:r>
    </w:p>
    <w:p w14:paraId="6EBA168C" w14:textId="77777777" w:rsidR="00EE6724" w:rsidRPr="00EE6724" w:rsidRDefault="00EE6724" w:rsidP="00EE6724">
      <w:pPr>
        <w:widowControl w:val="0"/>
        <w:tabs>
          <w:tab w:val="left" w:leader="underscore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DOMICILIO                           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3FFE98C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DISTRITO/PROVINCIA/DEPARTAMENTO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3BAFA741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FECHA DE DECLARACIÓN                       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: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5CB04B24" w14:textId="77777777" w:rsidR="00EE6724" w:rsidRPr="00EE6724" w:rsidRDefault="00EE6724" w:rsidP="00EE6724">
      <w:pPr>
        <w:widowControl w:val="0"/>
        <w:tabs>
          <w:tab w:val="left" w:leader="underscore" w:pos="5061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</w:t>
      </w:r>
    </w:p>
    <w:p w14:paraId="723F9ECF" w14:textId="77777777" w:rsidR="00EE6724" w:rsidRPr="00EE6724" w:rsidRDefault="00EE6724" w:rsidP="00EE6724">
      <w:pPr>
        <w:widowControl w:val="0"/>
        <w:tabs>
          <w:tab w:val="left" w:pos="3398"/>
          <w:tab w:val="left" w:pos="5061"/>
          <w:tab w:val="left" w:pos="6985"/>
        </w:tabs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VÍNCULO CON LA ENTIDAD: NOMBRADO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 </w:t>
      </w:r>
      <w:proofErr w:type="gram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 )</w:t>
      </w:r>
      <w:proofErr w:type="gram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DESIGNADO (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 xml:space="preserve">  ) CONTRATADO  ( </w:t>
      </w: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ab/>
        <w:t>)</w:t>
      </w:r>
    </w:p>
    <w:p w14:paraId="0DBC5946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0DB97F77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DECLARO QUE AL MOMENTO DE SUSCRIBIR EL PRESENTE DOCUMENTO:</w:t>
      </w:r>
    </w:p>
    <w:p w14:paraId="205BB214" w14:textId="77777777" w:rsidR="00EE6724" w:rsidRPr="00EE6724" w:rsidRDefault="00EE6724" w:rsidP="00EE6724">
      <w:pPr>
        <w:widowControl w:val="0"/>
        <w:spacing w:after="0" w:line="240" w:lineRule="auto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78CB656E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TENGO CONOCIMIENTO DE LAS DISPOSICIONES CONTENIDAS EN LAS SIGUIENTES NORMAS LEGALES:</w:t>
      </w:r>
    </w:p>
    <w:p w14:paraId="2DFF27B2" w14:textId="77777777" w:rsidR="00EE6724" w:rsidRPr="00EE6724" w:rsidRDefault="00EE6724" w:rsidP="00EE6724">
      <w:pPr>
        <w:widowControl w:val="0"/>
        <w:spacing w:after="0" w:line="240" w:lineRule="auto"/>
        <w:ind w:left="284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0A29F86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26771, QUE ESTABLECE LA PROHIBICIÓN DE EJERCER LA FACULTAD DE NOMBRAMIENTO Y CONTRATACIÓN DE PERSONAL EN EL SECTOR PÚBLICO EN CASOS DE PARENTESCO.</w:t>
      </w:r>
    </w:p>
    <w:p w14:paraId="69CE929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DECRETO SUPREMO NO. 021-2000-PCM, QUE APRUEBA EL REGLAMENTO DE LA 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26771.</w:t>
      </w:r>
    </w:p>
    <w:p w14:paraId="34D9E267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DECRETO SUPREMO NO. 017-2002-PCM, QUE MODIFICA EL REGLAMENTO DE LA 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26771.</w:t>
      </w:r>
    </w:p>
    <w:p w14:paraId="25CF4A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DECRETO SUPREMO NO. 034-2005-PCM, QUE MODIFICA EL REGLAMENTO DE LA 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26771 Y DISPONE EL OTORGAMIENTO DE LA DECLARACIÓN JURADA PARA PREVENIR CASOS DE NEPOTISMO.</w:t>
      </w:r>
    </w:p>
    <w:p w14:paraId="1C683775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31299, LEY QUE MODIFICA LA LEY 26771, QUE ESTABLECE LA PROHIBICIÓN DE EJERCER LA FACULTAD DE NOMBRAMIENTO Y CONTRATACIÓN DE PERSONAL EN EL SECTOR PÚBLICO EN CASOS DE PARENTESCO.</w:t>
      </w:r>
    </w:p>
    <w:p w14:paraId="65244BE2" w14:textId="77777777" w:rsidR="00EE6724" w:rsidRPr="00EE6724" w:rsidRDefault="00EE6724" w:rsidP="00EE6724">
      <w:pPr>
        <w:widowControl w:val="0"/>
        <w:numPr>
          <w:ilvl w:val="0"/>
          <w:numId w:val="7"/>
        </w:numPr>
        <w:tabs>
          <w:tab w:val="left" w:pos="1492"/>
        </w:tabs>
        <w:spacing w:after="0" w:line="240" w:lineRule="auto"/>
        <w:ind w:left="709" w:hanging="425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30057, LEY DEL SERVICIO CIVIL, PARA AMPLIAR LOS SUPUESTOS DE NEPOTISMO A LA CONTRATACIÓN DE PROGENITORES DE LOS HIJOS, VELANDO POR LOS PRINCIPIOS DE MERITOCRACIA, BUENA ADMINISTRACIÓN Y CORRECTO USO Y ASIGNACIÓN DE LOS RECURSOS PÚBLICOS</w:t>
      </w:r>
    </w:p>
    <w:p w14:paraId="3C8008C6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16DD6E72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CONSECUENCIA, DECLARO BAJO JURAMENTO QUE NO, TENGO PARIENTES HASTA EL CUARTO GRADO DE CONSANGUINIDAD Y/O SEGUNDO DE AFINIDAD Y/O VÍNCULO CONYUGAL, CON TRABAJADOR (ES) DE LA MUNICIPALIDAD DISTRITAL DE CHINCHAO.</w:t>
      </w:r>
    </w:p>
    <w:p w14:paraId="47E2CF13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632EE690" w14:textId="77777777" w:rsidR="00EE6724" w:rsidRPr="00EE6724" w:rsidRDefault="00EE6724" w:rsidP="00EE6724">
      <w:pPr>
        <w:widowControl w:val="0"/>
        <w:numPr>
          <w:ilvl w:val="1"/>
          <w:numId w:val="8"/>
        </w:numPr>
        <w:spacing w:after="0" w:line="240" w:lineRule="auto"/>
        <w:ind w:left="284" w:hanging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EN EL CASO DE HABER CONSIGNADO UNA RESPUESTA AFIRMATIVA, DECLARO QUE LA (S) PERSONA (S) CON QUIEN (ES) ME UNE EL VÍNCULO ANTES INDICADO ES (SON):</w:t>
      </w:r>
    </w:p>
    <w:p w14:paraId="19501A46" w14:textId="77777777" w:rsidR="00EE6724" w:rsidRPr="00EE6724" w:rsidRDefault="00EE6724" w:rsidP="00EE6724">
      <w:pPr>
        <w:widowControl w:val="0"/>
        <w:spacing w:after="0" w:line="240" w:lineRule="auto"/>
        <w:ind w:left="720"/>
        <w:contextualSpacing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310CC1DA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>APELLIDOS Y NOMBRES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DEPENDENCIA</w:t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</w:r>
      <w:r w:rsidRPr="00EE6724">
        <w:rPr>
          <w:rFonts w:ascii="Arial Narrow" w:eastAsia="Microsoft Sans Serif" w:hAnsi="Arial Narrow" w:cs="Arial"/>
          <w:b/>
          <w:color w:val="000000"/>
          <w:sz w:val="20"/>
          <w:szCs w:val="20"/>
          <w:lang w:bidi="en-US"/>
        </w:rPr>
        <w:tab/>
        <w:t>PARENTESCO</w:t>
      </w:r>
    </w:p>
    <w:p w14:paraId="51759A8A" w14:textId="00274D4E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27B691E0" w14:textId="7BFD5FF8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……………………………………………………………………………………………..…………………………………………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</w:t>
      </w:r>
    </w:p>
    <w:p w14:paraId="22070DE0" w14:textId="0D8B7654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...</w:t>
      </w:r>
    </w:p>
    <w:p w14:paraId="03AC1981" w14:textId="48350545" w:rsidR="00EE6724" w:rsidRPr="00EE6724" w:rsidRDefault="00EE6724" w:rsidP="00EE6724">
      <w:pPr>
        <w:widowControl w:val="0"/>
        <w:numPr>
          <w:ilvl w:val="2"/>
          <w:numId w:val="8"/>
        </w:numPr>
        <w:spacing w:after="0" w:line="240" w:lineRule="auto"/>
        <w:ind w:left="567" w:hanging="283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……………………………………………………………………………………………………………………………………</w:t>
      </w:r>
      <w:r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…...</w:t>
      </w:r>
    </w:p>
    <w:p w14:paraId="7C5B1624" w14:textId="77777777" w:rsidR="00EE6724" w:rsidRPr="00EE6724" w:rsidRDefault="00EE6724" w:rsidP="00EE6724">
      <w:pPr>
        <w:widowControl w:val="0"/>
        <w:spacing w:after="0" w:line="240" w:lineRule="auto"/>
        <w:ind w:left="567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</w:p>
    <w:p w14:paraId="4D6D70B1" w14:textId="77777777" w:rsidR="00EE6724" w:rsidRPr="00EE6724" w:rsidRDefault="00EE6724" w:rsidP="00EE6724">
      <w:pPr>
        <w:widowControl w:val="0"/>
        <w:spacing w:after="0" w:line="240" w:lineRule="auto"/>
        <w:ind w:left="284"/>
        <w:jc w:val="both"/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</w:pPr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LA PRESENTE DECLARACIÓN JURADA SE FORMULA EN CUMPLIMIENTO DE LO DISPUESTO EN EL ARTÍCULO 4-A DEL REGLAMENTO DE LA LEY </w:t>
      </w:r>
      <w:proofErr w:type="spellStart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>Nº</w:t>
      </w:r>
      <w:proofErr w:type="spellEnd"/>
      <w:r w:rsidRPr="00EE6724">
        <w:rPr>
          <w:rFonts w:ascii="Arial Narrow" w:eastAsia="Microsoft Sans Serif" w:hAnsi="Arial Narrow" w:cs="Arial"/>
          <w:color w:val="000000"/>
          <w:sz w:val="20"/>
          <w:szCs w:val="20"/>
          <w:lang w:bidi="en-US"/>
        </w:rPr>
        <w:t xml:space="preserve"> 26771, INCORPORADO MEDIANTE DECRETO SUPREMO NO. 034-2005-PCM.</w:t>
      </w:r>
    </w:p>
    <w:p w14:paraId="7A891BD3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3A230B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A230B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3A230B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ANDY-PALACIOS</cp:lastModifiedBy>
  <cp:revision>2</cp:revision>
  <cp:lastPrinted>2024-09-26T17:32:00Z</cp:lastPrinted>
  <dcterms:created xsi:type="dcterms:W3CDTF">2025-04-29T19:38:00Z</dcterms:created>
  <dcterms:modified xsi:type="dcterms:W3CDTF">2025-04-29T19:38:00Z</dcterms:modified>
</cp:coreProperties>
</file>