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6B0BD899" w14:textId="77777777" w:rsidR="00A71802" w:rsidRPr="00A71802" w:rsidRDefault="00A71802" w:rsidP="00A71802">
      <w:pPr>
        <w:rPr>
          <w:rFonts w:ascii="Arial Narrow" w:eastAsia="Arial" w:hAnsi="Arial Narrow" w:cs="Arial"/>
          <w:color w:val="000000" w:themeColor="text1"/>
          <w:sz w:val="20"/>
        </w:rPr>
      </w:pPr>
    </w:p>
    <w:tbl>
      <w:tblPr>
        <w:tblStyle w:val="Tablaconcuadrcula"/>
        <w:tblW w:w="9059" w:type="dxa"/>
        <w:tblInd w:w="279" w:type="dxa"/>
        <w:tblLayout w:type="fixed"/>
        <w:tblLook w:val="04A0" w:firstRow="1" w:lastRow="0" w:firstColumn="1" w:lastColumn="0" w:noHBand="0" w:noVBand="1"/>
      </w:tblPr>
      <w:tblGrid>
        <w:gridCol w:w="973"/>
        <w:gridCol w:w="2712"/>
        <w:gridCol w:w="1276"/>
        <w:gridCol w:w="992"/>
        <w:gridCol w:w="709"/>
        <w:gridCol w:w="1418"/>
        <w:gridCol w:w="979"/>
      </w:tblGrid>
      <w:tr w:rsidR="00B44533" w:rsidRPr="00A71802" w14:paraId="19468146" w14:textId="77777777" w:rsidTr="00B44533">
        <w:trPr>
          <w:trHeight w:val="479"/>
        </w:trPr>
        <w:tc>
          <w:tcPr>
            <w:tcW w:w="3685" w:type="dxa"/>
            <w:gridSpan w:val="2"/>
            <w:vAlign w:val="center"/>
          </w:tcPr>
          <w:p w14:paraId="40814A70" w14:textId="77777777" w:rsidR="00B44533" w:rsidRPr="00A71802" w:rsidRDefault="00B44533"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DESCRIPCIÓN</w:t>
            </w:r>
          </w:p>
        </w:tc>
        <w:tc>
          <w:tcPr>
            <w:tcW w:w="1276" w:type="dxa"/>
            <w:vAlign w:val="center"/>
          </w:tcPr>
          <w:p w14:paraId="7B3CC70C" w14:textId="6D198207" w:rsidR="00B44533" w:rsidRPr="00A71802" w:rsidRDefault="00B44533" w:rsidP="00B254A1">
            <w:pPr>
              <w:widowControl w:val="0"/>
              <w:jc w:val="center"/>
              <w:rPr>
                <w:rFonts w:ascii="Arial Narrow" w:hAnsi="Arial Narrow" w:cs="Arial"/>
                <w:b/>
                <w:bCs/>
                <w:sz w:val="20"/>
                <w:lang w:eastAsia="en-US"/>
              </w:rPr>
            </w:pPr>
            <w:r>
              <w:rPr>
                <w:rFonts w:ascii="Arial Narrow" w:hAnsi="Arial Narrow" w:cs="Arial"/>
                <w:b/>
                <w:bCs/>
                <w:sz w:val="20"/>
                <w:lang w:eastAsia="en-US"/>
              </w:rPr>
              <w:t xml:space="preserve">MARCA </w:t>
            </w:r>
            <w:r w:rsidR="00DC7BE9">
              <w:rPr>
                <w:rFonts w:ascii="Arial Narrow" w:hAnsi="Arial Narrow" w:cs="Arial"/>
                <w:b/>
                <w:bCs/>
                <w:sz w:val="20"/>
                <w:lang w:eastAsia="en-US"/>
              </w:rPr>
              <w:t>OFERTADA</w:t>
            </w:r>
          </w:p>
        </w:tc>
        <w:tc>
          <w:tcPr>
            <w:tcW w:w="992" w:type="dxa"/>
            <w:vAlign w:val="center"/>
          </w:tcPr>
          <w:p w14:paraId="3B11710C" w14:textId="38219423" w:rsidR="00B44533" w:rsidRPr="00A71802" w:rsidRDefault="00B44533"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UNIDA MEDIDA</w:t>
            </w:r>
          </w:p>
        </w:tc>
        <w:tc>
          <w:tcPr>
            <w:tcW w:w="709" w:type="dxa"/>
            <w:vAlign w:val="center"/>
          </w:tcPr>
          <w:p w14:paraId="272AA257" w14:textId="77777777" w:rsidR="00B44533" w:rsidRPr="00A71802" w:rsidRDefault="00B44533"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CANT.</w:t>
            </w:r>
          </w:p>
        </w:tc>
        <w:tc>
          <w:tcPr>
            <w:tcW w:w="1418" w:type="dxa"/>
            <w:vAlign w:val="center"/>
          </w:tcPr>
          <w:p w14:paraId="29A2BA4D" w14:textId="77777777" w:rsidR="00B44533" w:rsidRPr="00A71802" w:rsidRDefault="00B44533"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PRECIO UNIT.</w:t>
            </w:r>
          </w:p>
          <w:p w14:paraId="62D1D584" w14:textId="77777777" w:rsidR="00B44533" w:rsidRPr="00A71802" w:rsidRDefault="00B44533"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S/</w:t>
            </w:r>
          </w:p>
        </w:tc>
        <w:tc>
          <w:tcPr>
            <w:tcW w:w="979" w:type="dxa"/>
            <w:vAlign w:val="center"/>
          </w:tcPr>
          <w:p w14:paraId="26F915FA" w14:textId="77777777" w:rsidR="00B44533" w:rsidRPr="00A71802" w:rsidRDefault="00B44533"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TOTAL</w:t>
            </w:r>
          </w:p>
          <w:p w14:paraId="3CCCD650" w14:textId="77777777" w:rsidR="00B44533" w:rsidRPr="00A71802" w:rsidRDefault="00B44533" w:rsidP="00B254A1">
            <w:pPr>
              <w:widowControl w:val="0"/>
              <w:jc w:val="center"/>
              <w:rPr>
                <w:rFonts w:ascii="Arial Narrow" w:hAnsi="Arial Narrow" w:cs="Arial"/>
                <w:b/>
                <w:bCs/>
                <w:sz w:val="20"/>
                <w:lang w:eastAsia="en-US"/>
              </w:rPr>
            </w:pPr>
            <w:r w:rsidRPr="00A71802">
              <w:rPr>
                <w:rFonts w:ascii="Arial Narrow" w:hAnsi="Arial Narrow" w:cs="Arial"/>
                <w:b/>
                <w:bCs/>
                <w:sz w:val="20"/>
                <w:lang w:eastAsia="en-US"/>
              </w:rPr>
              <w:t>S/</w:t>
            </w:r>
          </w:p>
        </w:tc>
      </w:tr>
      <w:tr w:rsidR="00B44533" w:rsidRPr="00A71802" w14:paraId="75799A55" w14:textId="77777777" w:rsidTr="00B44533">
        <w:trPr>
          <w:trHeight w:val="427"/>
        </w:trPr>
        <w:tc>
          <w:tcPr>
            <w:tcW w:w="3685" w:type="dxa"/>
            <w:gridSpan w:val="2"/>
            <w:vAlign w:val="center"/>
          </w:tcPr>
          <w:p w14:paraId="40DA1579" w14:textId="77777777" w:rsidR="00B44533" w:rsidRPr="00A71802" w:rsidRDefault="00B44533" w:rsidP="00A71802">
            <w:pPr>
              <w:pStyle w:val="Prrafodelista"/>
              <w:widowControl w:val="0"/>
              <w:numPr>
                <w:ilvl w:val="0"/>
                <w:numId w:val="8"/>
              </w:numPr>
              <w:ind w:left="179" w:hanging="179"/>
              <w:rPr>
                <w:rFonts w:ascii="Arial Narrow" w:hAnsi="Arial Narrow" w:cs="Arial"/>
                <w:sz w:val="20"/>
                <w:lang w:eastAsia="en-US"/>
              </w:rPr>
            </w:pPr>
            <w:r w:rsidRPr="00A71802">
              <w:rPr>
                <w:rFonts w:ascii="Arial Narrow" w:hAnsi="Arial Narrow" w:cs="Calibri"/>
                <w:color w:val="000000" w:themeColor="text1"/>
                <w:sz w:val="20"/>
              </w:rPr>
              <w:t>Galletas saladas – soda</w:t>
            </w:r>
          </w:p>
        </w:tc>
        <w:tc>
          <w:tcPr>
            <w:tcW w:w="1276" w:type="dxa"/>
          </w:tcPr>
          <w:p w14:paraId="6276779D" w14:textId="77777777" w:rsidR="00B44533" w:rsidRPr="00A71802" w:rsidRDefault="00B44533" w:rsidP="00B254A1">
            <w:pPr>
              <w:widowControl w:val="0"/>
              <w:jc w:val="center"/>
              <w:rPr>
                <w:rFonts w:ascii="Arial Narrow" w:hAnsi="Arial Narrow" w:cs="Arial"/>
                <w:sz w:val="20"/>
                <w:lang w:eastAsia="en-US"/>
              </w:rPr>
            </w:pPr>
          </w:p>
        </w:tc>
        <w:tc>
          <w:tcPr>
            <w:tcW w:w="992" w:type="dxa"/>
            <w:vAlign w:val="center"/>
          </w:tcPr>
          <w:p w14:paraId="0976A1E5" w14:textId="092B700E"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Paquete</w:t>
            </w:r>
          </w:p>
        </w:tc>
        <w:tc>
          <w:tcPr>
            <w:tcW w:w="709" w:type="dxa"/>
            <w:vAlign w:val="center"/>
          </w:tcPr>
          <w:p w14:paraId="272D86FD" w14:textId="77777777"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300</w:t>
            </w:r>
          </w:p>
        </w:tc>
        <w:tc>
          <w:tcPr>
            <w:tcW w:w="1418" w:type="dxa"/>
            <w:vAlign w:val="center"/>
          </w:tcPr>
          <w:p w14:paraId="18A0659D" w14:textId="77777777" w:rsidR="00B44533" w:rsidRPr="00A71802" w:rsidRDefault="00B44533" w:rsidP="00B254A1">
            <w:pPr>
              <w:widowControl w:val="0"/>
              <w:jc w:val="right"/>
              <w:rPr>
                <w:rFonts w:ascii="Arial Narrow" w:hAnsi="Arial Narrow" w:cs="Arial"/>
                <w:sz w:val="20"/>
                <w:lang w:eastAsia="en-US"/>
              </w:rPr>
            </w:pPr>
          </w:p>
        </w:tc>
        <w:tc>
          <w:tcPr>
            <w:tcW w:w="979" w:type="dxa"/>
            <w:vAlign w:val="center"/>
          </w:tcPr>
          <w:p w14:paraId="5C66F95F" w14:textId="77777777" w:rsidR="00B44533" w:rsidRPr="00A71802" w:rsidRDefault="00B44533" w:rsidP="00B254A1">
            <w:pPr>
              <w:widowControl w:val="0"/>
              <w:jc w:val="right"/>
              <w:rPr>
                <w:rFonts w:ascii="Arial Narrow" w:hAnsi="Arial Narrow" w:cs="Arial"/>
                <w:sz w:val="20"/>
                <w:lang w:eastAsia="en-US"/>
              </w:rPr>
            </w:pPr>
          </w:p>
        </w:tc>
      </w:tr>
      <w:tr w:rsidR="00B44533" w:rsidRPr="00A71802" w14:paraId="392491AB" w14:textId="77777777" w:rsidTr="00B44533">
        <w:trPr>
          <w:trHeight w:val="427"/>
        </w:trPr>
        <w:tc>
          <w:tcPr>
            <w:tcW w:w="3685" w:type="dxa"/>
            <w:gridSpan w:val="2"/>
            <w:vAlign w:val="center"/>
          </w:tcPr>
          <w:p w14:paraId="5522B380" w14:textId="77777777" w:rsidR="00B44533" w:rsidRPr="00A71802" w:rsidRDefault="00B44533" w:rsidP="00B254A1">
            <w:pPr>
              <w:widowControl w:val="0"/>
              <w:ind w:left="179"/>
              <w:rPr>
                <w:rFonts w:ascii="Arial Narrow" w:hAnsi="Arial Narrow" w:cs="Calibri"/>
                <w:color w:val="000000" w:themeColor="text1"/>
                <w:sz w:val="20"/>
              </w:rPr>
            </w:pPr>
            <w:r w:rsidRPr="00A71802">
              <w:rPr>
                <w:rFonts w:ascii="Arial Narrow" w:hAnsi="Arial Narrow" w:cs="Calibri"/>
                <w:color w:val="000000" w:themeColor="text1"/>
                <w:sz w:val="20"/>
              </w:rPr>
              <w:t>Galletas saladas – integral</w:t>
            </w:r>
          </w:p>
        </w:tc>
        <w:tc>
          <w:tcPr>
            <w:tcW w:w="1276" w:type="dxa"/>
          </w:tcPr>
          <w:p w14:paraId="53B949DA" w14:textId="77777777" w:rsidR="00B44533" w:rsidRPr="00A71802" w:rsidRDefault="00B44533" w:rsidP="00B254A1">
            <w:pPr>
              <w:widowControl w:val="0"/>
              <w:jc w:val="center"/>
              <w:rPr>
                <w:rFonts w:ascii="Arial Narrow" w:hAnsi="Arial Narrow" w:cs="Arial"/>
                <w:sz w:val="20"/>
                <w:lang w:eastAsia="en-US"/>
              </w:rPr>
            </w:pPr>
          </w:p>
        </w:tc>
        <w:tc>
          <w:tcPr>
            <w:tcW w:w="992" w:type="dxa"/>
            <w:vAlign w:val="center"/>
          </w:tcPr>
          <w:p w14:paraId="2F4D22D2" w14:textId="64D17D1A"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Paquete</w:t>
            </w:r>
          </w:p>
        </w:tc>
        <w:tc>
          <w:tcPr>
            <w:tcW w:w="709" w:type="dxa"/>
            <w:vAlign w:val="center"/>
          </w:tcPr>
          <w:p w14:paraId="3D3DACA7" w14:textId="77777777"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300</w:t>
            </w:r>
          </w:p>
        </w:tc>
        <w:tc>
          <w:tcPr>
            <w:tcW w:w="1418" w:type="dxa"/>
            <w:vAlign w:val="center"/>
          </w:tcPr>
          <w:p w14:paraId="02155EC2" w14:textId="77777777" w:rsidR="00B44533" w:rsidRPr="00A71802" w:rsidRDefault="00B44533" w:rsidP="00B254A1">
            <w:pPr>
              <w:widowControl w:val="0"/>
              <w:jc w:val="right"/>
              <w:rPr>
                <w:rFonts w:ascii="Arial Narrow" w:hAnsi="Arial Narrow" w:cs="Arial"/>
                <w:sz w:val="20"/>
                <w:lang w:eastAsia="en-US"/>
              </w:rPr>
            </w:pPr>
          </w:p>
        </w:tc>
        <w:tc>
          <w:tcPr>
            <w:tcW w:w="979" w:type="dxa"/>
            <w:vAlign w:val="center"/>
          </w:tcPr>
          <w:p w14:paraId="08E0F506" w14:textId="77777777" w:rsidR="00B44533" w:rsidRPr="00A71802" w:rsidRDefault="00B44533" w:rsidP="00B254A1">
            <w:pPr>
              <w:widowControl w:val="0"/>
              <w:jc w:val="right"/>
              <w:rPr>
                <w:rFonts w:ascii="Arial Narrow" w:hAnsi="Arial Narrow" w:cs="Arial"/>
                <w:sz w:val="20"/>
                <w:lang w:eastAsia="en-US"/>
              </w:rPr>
            </w:pPr>
          </w:p>
        </w:tc>
      </w:tr>
      <w:tr w:rsidR="00B44533" w:rsidRPr="00A71802" w14:paraId="0CB5B345" w14:textId="77777777" w:rsidTr="00B44533">
        <w:trPr>
          <w:trHeight w:val="427"/>
        </w:trPr>
        <w:tc>
          <w:tcPr>
            <w:tcW w:w="3685" w:type="dxa"/>
            <w:gridSpan w:val="2"/>
            <w:vAlign w:val="center"/>
          </w:tcPr>
          <w:p w14:paraId="4AF51737" w14:textId="77777777" w:rsidR="00B44533" w:rsidRPr="00A71802" w:rsidRDefault="00B44533" w:rsidP="00B254A1">
            <w:pPr>
              <w:widowControl w:val="0"/>
              <w:ind w:left="179"/>
              <w:rPr>
                <w:rFonts w:ascii="Arial Narrow" w:hAnsi="Arial Narrow" w:cs="Calibri"/>
                <w:color w:val="000000" w:themeColor="text1"/>
                <w:sz w:val="20"/>
              </w:rPr>
            </w:pPr>
            <w:r w:rsidRPr="00A71802">
              <w:rPr>
                <w:rFonts w:ascii="Arial Narrow" w:hAnsi="Arial Narrow" w:cs="Calibri"/>
                <w:color w:val="000000" w:themeColor="text1"/>
                <w:sz w:val="20"/>
              </w:rPr>
              <w:t>Galletas saladas – sabor a queso</w:t>
            </w:r>
          </w:p>
        </w:tc>
        <w:tc>
          <w:tcPr>
            <w:tcW w:w="1276" w:type="dxa"/>
          </w:tcPr>
          <w:p w14:paraId="18CC769C" w14:textId="77777777" w:rsidR="00B44533" w:rsidRPr="00A71802" w:rsidRDefault="00B44533" w:rsidP="00B254A1">
            <w:pPr>
              <w:widowControl w:val="0"/>
              <w:jc w:val="center"/>
              <w:rPr>
                <w:rFonts w:ascii="Arial Narrow" w:hAnsi="Arial Narrow" w:cs="Arial"/>
                <w:sz w:val="20"/>
                <w:lang w:eastAsia="en-US"/>
              </w:rPr>
            </w:pPr>
          </w:p>
        </w:tc>
        <w:tc>
          <w:tcPr>
            <w:tcW w:w="992" w:type="dxa"/>
            <w:vAlign w:val="center"/>
          </w:tcPr>
          <w:p w14:paraId="37887C30" w14:textId="05FB67DF"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Paquete</w:t>
            </w:r>
          </w:p>
        </w:tc>
        <w:tc>
          <w:tcPr>
            <w:tcW w:w="709" w:type="dxa"/>
            <w:vAlign w:val="center"/>
          </w:tcPr>
          <w:p w14:paraId="0A1103CC" w14:textId="77777777"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200</w:t>
            </w:r>
          </w:p>
        </w:tc>
        <w:tc>
          <w:tcPr>
            <w:tcW w:w="1418" w:type="dxa"/>
            <w:vAlign w:val="center"/>
          </w:tcPr>
          <w:p w14:paraId="49CB7217" w14:textId="77777777" w:rsidR="00B44533" w:rsidRPr="00A71802" w:rsidRDefault="00B44533" w:rsidP="00B254A1">
            <w:pPr>
              <w:widowControl w:val="0"/>
              <w:jc w:val="right"/>
              <w:rPr>
                <w:rFonts w:ascii="Arial Narrow" w:hAnsi="Arial Narrow" w:cs="Arial"/>
                <w:sz w:val="20"/>
                <w:lang w:eastAsia="en-US"/>
              </w:rPr>
            </w:pPr>
          </w:p>
        </w:tc>
        <w:tc>
          <w:tcPr>
            <w:tcW w:w="979" w:type="dxa"/>
            <w:vAlign w:val="center"/>
          </w:tcPr>
          <w:p w14:paraId="1CE4B30D" w14:textId="77777777" w:rsidR="00B44533" w:rsidRPr="00A71802" w:rsidRDefault="00B44533" w:rsidP="00B254A1">
            <w:pPr>
              <w:widowControl w:val="0"/>
              <w:jc w:val="right"/>
              <w:rPr>
                <w:rFonts w:ascii="Arial Narrow" w:hAnsi="Arial Narrow" w:cs="Arial"/>
                <w:sz w:val="20"/>
                <w:lang w:eastAsia="en-US"/>
              </w:rPr>
            </w:pPr>
          </w:p>
        </w:tc>
      </w:tr>
      <w:tr w:rsidR="00B44533" w:rsidRPr="00A71802" w14:paraId="175A2EBD" w14:textId="77777777" w:rsidTr="00B44533">
        <w:trPr>
          <w:trHeight w:val="427"/>
        </w:trPr>
        <w:tc>
          <w:tcPr>
            <w:tcW w:w="3685" w:type="dxa"/>
            <w:gridSpan w:val="2"/>
            <w:vAlign w:val="center"/>
          </w:tcPr>
          <w:p w14:paraId="31AB24BA" w14:textId="77777777" w:rsidR="00B44533" w:rsidRPr="00A71802" w:rsidRDefault="00B44533" w:rsidP="00A71802">
            <w:pPr>
              <w:pStyle w:val="Prrafodelista"/>
              <w:widowControl w:val="0"/>
              <w:numPr>
                <w:ilvl w:val="0"/>
                <w:numId w:val="8"/>
              </w:numPr>
              <w:ind w:left="179" w:hanging="179"/>
              <w:rPr>
                <w:rFonts w:ascii="Arial Narrow" w:hAnsi="Arial Narrow" w:cs="Arial"/>
                <w:sz w:val="20"/>
                <w:lang w:eastAsia="en-US"/>
              </w:rPr>
            </w:pPr>
            <w:r w:rsidRPr="00A71802">
              <w:rPr>
                <w:rFonts w:ascii="Arial Narrow" w:hAnsi="Arial Narrow" w:cs="Calibri"/>
                <w:color w:val="000000" w:themeColor="text1"/>
                <w:sz w:val="20"/>
              </w:rPr>
              <w:t>Galletas dulces – vainilla</w:t>
            </w:r>
          </w:p>
        </w:tc>
        <w:tc>
          <w:tcPr>
            <w:tcW w:w="1276" w:type="dxa"/>
          </w:tcPr>
          <w:p w14:paraId="4A70B7A2" w14:textId="77777777" w:rsidR="00B44533" w:rsidRPr="00A71802" w:rsidRDefault="00B44533" w:rsidP="00B254A1">
            <w:pPr>
              <w:widowControl w:val="0"/>
              <w:jc w:val="center"/>
              <w:rPr>
                <w:rFonts w:ascii="Arial Narrow" w:hAnsi="Arial Narrow" w:cs="Arial"/>
                <w:sz w:val="20"/>
                <w:lang w:eastAsia="en-US"/>
              </w:rPr>
            </w:pPr>
          </w:p>
        </w:tc>
        <w:tc>
          <w:tcPr>
            <w:tcW w:w="992" w:type="dxa"/>
            <w:vAlign w:val="center"/>
          </w:tcPr>
          <w:p w14:paraId="0DACB210" w14:textId="0C7DA006"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Paquete</w:t>
            </w:r>
          </w:p>
        </w:tc>
        <w:tc>
          <w:tcPr>
            <w:tcW w:w="709" w:type="dxa"/>
            <w:vAlign w:val="center"/>
          </w:tcPr>
          <w:p w14:paraId="3537D605" w14:textId="77777777"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350</w:t>
            </w:r>
          </w:p>
        </w:tc>
        <w:tc>
          <w:tcPr>
            <w:tcW w:w="1418" w:type="dxa"/>
            <w:vAlign w:val="center"/>
          </w:tcPr>
          <w:p w14:paraId="3A1A5F39" w14:textId="77777777" w:rsidR="00B44533" w:rsidRPr="00A71802" w:rsidRDefault="00B44533" w:rsidP="00B254A1">
            <w:pPr>
              <w:widowControl w:val="0"/>
              <w:jc w:val="right"/>
              <w:rPr>
                <w:rFonts w:ascii="Arial Narrow" w:hAnsi="Arial Narrow" w:cs="Arial"/>
                <w:sz w:val="20"/>
                <w:lang w:eastAsia="en-US"/>
              </w:rPr>
            </w:pPr>
          </w:p>
        </w:tc>
        <w:tc>
          <w:tcPr>
            <w:tcW w:w="979" w:type="dxa"/>
            <w:vAlign w:val="center"/>
          </w:tcPr>
          <w:p w14:paraId="20C3ECA5" w14:textId="77777777" w:rsidR="00B44533" w:rsidRPr="00A71802" w:rsidRDefault="00B44533" w:rsidP="00B254A1">
            <w:pPr>
              <w:widowControl w:val="0"/>
              <w:jc w:val="right"/>
              <w:rPr>
                <w:rFonts w:ascii="Arial Narrow" w:hAnsi="Arial Narrow" w:cs="Arial"/>
                <w:sz w:val="20"/>
                <w:lang w:eastAsia="en-US"/>
              </w:rPr>
            </w:pPr>
          </w:p>
        </w:tc>
      </w:tr>
      <w:tr w:rsidR="00B44533" w:rsidRPr="00A71802" w14:paraId="20A04EAA" w14:textId="77777777" w:rsidTr="00B44533">
        <w:trPr>
          <w:trHeight w:val="427"/>
        </w:trPr>
        <w:tc>
          <w:tcPr>
            <w:tcW w:w="3685" w:type="dxa"/>
            <w:gridSpan w:val="2"/>
            <w:vAlign w:val="center"/>
          </w:tcPr>
          <w:p w14:paraId="79BFD65C" w14:textId="77777777" w:rsidR="00B44533" w:rsidRPr="00A71802" w:rsidRDefault="00B44533" w:rsidP="00B254A1">
            <w:pPr>
              <w:widowControl w:val="0"/>
              <w:ind w:left="179"/>
              <w:rPr>
                <w:rFonts w:ascii="Arial Narrow" w:hAnsi="Arial Narrow" w:cs="Calibri"/>
                <w:color w:val="000000" w:themeColor="text1"/>
                <w:sz w:val="20"/>
              </w:rPr>
            </w:pPr>
            <w:r w:rsidRPr="00A71802">
              <w:rPr>
                <w:rFonts w:ascii="Arial Narrow" w:hAnsi="Arial Narrow" w:cs="Calibri"/>
                <w:color w:val="000000" w:themeColor="text1"/>
                <w:sz w:val="20"/>
              </w:rPr>
              <w:t>Galletas dulces – chocolate</w:t>
            </w:r>
          </w:p>
        </w:tc>
        <w:tc>
          <w:tcPr>
            <w:tcW w:w="1276" w:type="dxa"/>
          </w:tcPr>
          <w:p w14:paraId="5717C1E4" w14:textId="77777777" w:rsidR="00B44533" w:rsidRPr="00A71802" w:rsidRDefault="00B44533" w:rsidP="00B254A1">
            <w:pPr>
              <w:widowControl w:val="0"/>
              <w:jc w:val="center"/>
              <w:rPr>
                <w:rFonts w:ascii="Arial Narrow" w:hAnsi="Arial Narrow" w:cs="Arial"/>
                <w:sz w:val="20"/>
                <w:lang w:eastAsia="en-US"/>
              </w:rPr>
            </w:pPr>
          </w:p>
        </w:tc>
        <w:tc>
          <w:tcPr>
            <w:tcW w:w="992" w:type="dxa"/>
            <w:vAlign w:val="center"/>
          </w:tcPr>
          <w:p w14:paraId="4F8F6F1F" w14:textId="67D7A668"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Paquete</w:t>
            </w:r>
          </w:p>
        </w:tc>
        <w:tc>
          <w:tcPr>
            <w:tcW w:w="709" w:type="dxa"/>
            <w:vAlign w:val="center"/>
          </w:tcPr>
          <w:p w14:paraId="4CA6E116" w14:textId="77777777"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100</w:t>
            </w:r>
          </w:p>
        </w:tc>
        <w:tc>
          <w:tcPr>
            <w:tcW w:w="1418" w:type="dxa"/>
            <w:vAlign w:val="center"/>
          </w:tcPr>
          <w:p w14:paraId="3915E741" w14:textId="77777777" w:rsidR="00B44533" w:rsidRPr="00A71802" w:rsidRDefault="00B44533" w:rsidP="00B254A1">
            <w:pPr>
              <w:widowControl w:val="0"/>
              <w:jc w:val="right"/>
              <w:rPr>
                <w:rFonts w:ascii="Arial Narrow" w:hAnsi="Arial Narrow" w:cs="Arial"/>
                <w:sz w:val="20"/>
                <w:lang w:eastAsia="en-US"/>
              </w:rPr>
            </w:pPr>
          </w:p>
        </w:tc>
        <w:tc>
          <w:tcPr>
            <w:tcW w:w="979" w:type="dxa"/>
            <w:vAlign w:val="center"/>
          </w:tcPr>
          <w:p w14:paraId="18556F6C" w14:textId="77777777" w:rsidR="00B44533" w:rsidRPr="00A71802" w:rsidRDefault="00B44533" w:rsidP="00B254A1">
            <w:pPr>
              <w:widowControl w:val="0"/>
              <w:jc w:val="right"/>
              <w:rPr>
                <w:rFonts w:ascii="Arial Narrow" w:hAnsi="Arial Narrow" w:cs="Arial"/>
                <w:sz w:val="20"/>
                <w:lang w:eastAsia="en-US"/>
              </w:rPr>
            </w:pPr>
          </w:p>
        </w:tc>
      </w:tr>
      <w:tr w:rsidR="00B44533" w:rsidRPr="00A71802" w14:paraId="10A81A88" w14:textId="77777777" w:rsidTr="00B44533">
        <w:trPr>
          <w:trHeight w:val="485"/>
        </w:trPr>
        <w:tc>
          <w:tcPr>
            <w:tcW w:w="3685" w:type="dxa"/>
            <w:gridSpan w:val="2"/>
            <w:vAlign w:val="center"/>
          </w:tcPr>
          <w:p w14:paraId="40F68DB9" w14:textId="77777777" w:rsidR="00B44533" w:rsidRPr="00A71802" w:rsidRDefault="00B44533" w:rsidP="00B254A1">
            <w:pPr>
              <w:widowControl w:val="0"/>
              <w:ind w:left="179"/>
              <w:rPr>
                <w:rFonts w:ascii="Arial Narrow" w:hAnsi="Arial Narrow" w:cs="Calibri"/>
                <w:color w:val="000000" w:themeColor="text1"/>
                <w:sz w:val="20"/>
              </w:rPr>
            </w:pPr>
            <w:r w:rsidRPr="00A71802">
              <w:rPr>
                <w:rFonts w:ascii="Arial Narrow" w:hAnsi="Arial Narrow" w:cs="Calibri"/>
                <w:color w:val="000000" w:themeColor="text1"/>
                <w:sz w:val="20"/>
              </w:rPr>
              <w:t xml:space="preserve">Galletas dulces – </w:t>
            </w:r>
            <w:r w:rsidRPr="00A71802">
              <w:rPr>
                <w:rFonts w:ascii="Arial Narrow" w:hAnsi="Arial Narrow" w:cs="Calibri"/>
                <w:color w:val="000000" w:themeColor="text1"/>
                <w:sz w:val="18"/>
                <w:szCs w:val="18"/>
              </w:rPr>
              <w:t>rellenas de chocolate, bañadas en chocolate, con chispas de chocolate</w:t>
            </w:r>
          </w:p>
        </w:tc>
        <w:tc>
          <w:tcPr>
            <w:tcW w:w="1276" w:type="dxa"/>
          </w:tcPr>
          <w:p w14:paraId="2D310A8A" w14:textId="77777777" w:rsidR="00B44533" w:rsidRPr="00A71802" w:rsidRDefault="00B44533" w:rsidP="00B254A1">
            <w:pPr>
              <w:widowControl w:val="0"/>
              <w:jc w:val="center"/>
              <w:rPr>
                <w:rFonts w:ascii="Arial Narrow" w:hAnsi="Arial Narrow" w:cs="Arial"/>
                <w:sz w:val="20"/>
                <w:lang w:eastAsia="en-US"/>
              </w:rPr>
            </w:pPr>
          </w:p>
        </w:tc>
        <w:tc>
          <w:tcPr>
            <w:tcW w:w="992" w:type="dxa"/>
            <w:vAlign w:val="center"/>
          </w:tcPr>
          <w:p w14:paraId="4DA7D45D" w14:textId="0FD30344"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Paquete</w:t>
            </w:r>
          </w:p>
        </w:tc>
        <w:tc>
          <w:tcPr>
            <w:tcW w:w="709" w:type="dxa"/>
            <w:vAlign w:val="center"/>
          </w:tcPr>
          <w:p w14:paraId="3A8ACBAD" w14:textId="77777777"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150</w:t>
            </w:r>
          </w:p>
        </w:tc>
        <w:tc>
          <w:tcPr>
            <w:tcW w:w="1418" w:type="dxa"/>
            <w:vAlign w:val="center"/>
          </w:tcPr>
          <w:p w14:paraId="79B48828" w14:textId="77777777" w:rsidR="00B44533" w:rsidRPr="00A71802" w:rsidRDefault="00B44533" w:rsidP="00B254A1">
            <w:pPr>
              <w:widowControl w:val="0"/>
              <w:jc w:val="right"/>
              <w:rPr>
                <w:rFonts w:ascii="Arial Narrow" w:hAnsi="Arial Narrow" w:cs="Arial"/>
                <w:sz w:val="20"/>
                <w:lang w:eastAsia="en-US"/>
              </w:rPr>
            </w:pPr>
          </w:p>
        </w:tc>
        <w:tc>
          <w:tcPr>
            <w:tcW w:w="979" w:type="dxa"/>
            <w:vAlign w:val="center"/>
          </w:tcPr>
          <w:p w14:paraId="1DD85E58" w14:textId="77777777" w:rsidR="00B44533" w:rsidRPr="00A71802" w:rsidRDefault="00B44533" w:rsidP="00B254A1">
            <w:pPr>
              <w:widowControl w:val="0"/>
              <w:jc w:val="right"/>
              <w:rPr>
                <w:rFonts w:ascii="Arial Narrow" w:hAnsi="Arial Narrow" w:cs="Arial"/>
                <w:sz w:val="20"/>
                <w:lang w:eastAsia="en-US"/>
              </w:rPr>
            </w:pPr>
          </w:p>
        </w:tc>
      </w:tr>
      <w:tr w:rsidR="00B44533" w:rsidRPr="00A71802" w14:paraId="329DCE99" w14:textId="77777777" w:rsidTr="00B44533">
        <w:trPr>
          <w:trHeight w:val="427"/>
        </w:trPr>
        <w:tc>
          <w:tcPr>
            <w:tcW w:w="3685" w:type="dxa"/>
            <w:gridSpan w:val="2"/>
            <w:vAlign w:val="center"/>
          </w:tcPr>
          <w:p w14:paraId="1C0E8E9A" w14:textId="03AFAA37" w:rsidR="00B44533" w:rsidRPr="00A71802" w:rsidRDefault="00B44533" w:rsidP="00B254A1">
            <w:pPr>
              <w:widowControl w:val="0"/>
              <w:ind w:left="179"/>
              <w:rPr>
                <w:rFonts w:ascii="Arial Narrow" w:hAnsi="Arial Narrow" w:cs="Calibri"/>
                <w:color w:val="000000" w:themeColor="text1"/>
                <w:sz w:val="20"/>
              </w:rPr>
            </w:pPr>
            <w:r w:rsidRPr="00A71802">
              <w:rPr>
                <w:rFonts w:ascii="Arial Narrow" w:hAnsi="Arial Narrow" w:cs="Calibri"/>
                <w:color w:val="000000" w:themeColor="text1"/>
                <w:sz w:val="20"/>
              </w:rPr>
              <w:t xml:space="preserve">Galletas dulces – </w:t>
            </w:r>
            <w:r w:rsidR="00CE2BF4">
              <w:rPr>
                <w:rFonts w:ascii="Arial Narrow" w:hAnsi="Arial Narrow" w:cs="Calibri"/>
                <w:color w:val="000000" w:themeColor="text1"/>
                <w:sz w:val="20"/>
              </w:rPr>
              <w:t xml:space="preserve">rellenas de </w:t>
            </w:r>
            <w:r w:rsidRPr="00A71802">
              <w:rPr>
                <w:rFonts w:ascii="Arial Narrow" w:hAnsi="Arial Narrow" w:cs="Calibri"/>
                <w:color w:val="000000" w:themeColor="text1"/>
                <w:sz w:val="20"/>
              </w:rPr>
              <w:t>otros sabores surtidos</w:t>
            </w:r>
          </w:p>
        </w:tc>
        <w:tc>
          <w:tcPr>
            <w:tcW w:w="1276" w:type="dxa"/>
          </w:tcPr>
          <w:p w14:paraId="55ED57E5" w14:textId="77777777" w:rsidR="00B44533" w:rsidRPr="00A71802" w:rsidRDefault="00B44533" w:rsidP="00B254A1">
            <w:pPr>
              <w:widowControl w:val="0"/>
              <w:jc w:val="center"/>
              <w:rPr>
                <w:rFonts w:ascii="Arial Narrow" w:hAnsi="Arial Narrow" w:cs="Arial"/>
                <w:sz w:val="20"/>
                <w:lang w:eastAsia="en-US"/>
              </w:rPr>
            </w:pPr>
          </w:p>
        </w:tc>
        <w:tc>
          <w:tcPr>
            <w:tcW w:w="992" w:type="dxa"/>
            <w:vAlign w:val="center"/>
          </w:tcPr>
          <w:p w14:paraId="75817073" w14:textId="4F644D11"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Paquete</w:t>
            </w:r>
          </w:p>
        </w:tc>
        <w:tc>
          <w:tcPr>
            <w:tcW w:w="709" w:type="dxa"/>
            <w:vAlign w:val="center"/>
          </w:tcPr>
          <w:p w14:paraId="01C3E910" w14:textId="77777777" w:rsidR="00B44533" w:rsidRPr="00A71802" w:rsidRDefault="00B44533" w:rsidP="00B254A1">
            <w:pPr>
              <w:widowControl w:val="0"/>
              <w:jc w:val="center"/>
              <w:rPr>
                <w:rFonts w:ascii="Arial Narrow" w:hAnsi="Arial Narrow" w:cs="Arial"/>
                <w:sz w:val="20"/>
                <w:lang w:eastAsia="en-US"/>
              </w:rPr>
            </w:pPr>
            <w:r w:rsidRPr="00A71802">
              <w:rPr>
                <w:rFonts w:ascii="Arial Narrow" w:hAnsi="Arial Narrow" w:cs="Arial"/>
                <w:sz w:val="20"/>
                <w:lang w:eastAsia="en-US"/>
              </w:rPr>
              <w:t>200</w:t>
            </w:r>
          </w:p>
        </w:tc>
        <w:tc>
          <w:tcPr>
            <w:tcW w:w="1418" w:type="dxa"/>
            <w:vAlign w:val="center"/>
          </w:tcPr>
          <w:p w14:paraId="53D0B2E6" w14:textId="77777777" w:rsidR="00B44533" w:rsidRPr="00A71802" w:rsidRDefault="00B44533" w:rsidP="00B254A1">
            <w:pPr>
              <w:widowControl w:val="0"/>
              <w:jc w:val="right"/>
              <w:rPr>
                <w:rFonts w:ascii="Arial Narrow" w:hAnsi="Arial Narrow" w:cs="Arial"/>
                <w:sz w:val="20"/>
                <w:lang w:eastAsia="en-US"/>
              </w:rPr>
            </w:pPr>
          </w:p>
        </w:tc>
        <w:tc>
          <w:tcPr>
            <w:tcW w:w="979" w:type="dxa"/>
            <w:vAlign w:val="center"/>
          </w:tcPr>
          <w:p w14:paraId="086C0238" w14:textId="77777777" w:rsidR="00B44533" w:rsidRPr="00A71802" w:rsidRDefault="00B44533" w:rsidP="00B254A1">
            <w:pPr>
              <w:widowControl w:val="0"/>
              <w:jc w:val="right"/>
              <w:rPr>
                <w:rFonts w:ascii="Arial Narrow" w:hAnsi="Arial Narrow" w:cs="Arial"/>
                <w:sz w:val="20"/>
                <w:lang w:eastAsia="en-US"/>
              </w:rPr>
            </w:pPr>
          </w:p>
        </w:tc>
      </w:tr>
      <w:tr w:rsidR="00B44533" w:rsidRPr="00A71802" w14:paraId="0BED7F85" w14:textId="77777777" w:rsidTr="00B44533">
        <w:trPr>
          <w:trHeight w:val="427"/>
        </w:trPr>
        <w:tc>
          <w:tcPr>
            <w:tcW w:w="3685" w:type="dxa"/>
            <w:gridSpan w:val="2"/>
            <w:vAlign w:val="center"/>
          </w:tcPr>
          <w:p w14:paraId="6B0B9C85" w14:textId="77777777" w:rsidR="00B44533" w:rsidRPr="00A71802" w:rsidRDefault="00B44533" w:rsidP="00A71802">
            <w:pPr>
              <w:pStyle w:val="Prrafodelista"/>
              <w:widowControl w:val="0"/>
              <w:numPr>
                <w:ilvl w:val="0"/>
                <w:numId w:val="8"/>
              </w:numPr>
              <w:ind w:left="179" w:hanging="179"/>
              <w:rPr>
                <w:rFonts w:ascii="Arial Narrow" w:hAnsi="Arial Narrow" w:cs="Calibri"/>
                <w:color w:val="000000" w:themeColor="text1"/>
                <w:sz w:val="20"/>
              </w:rPr>
            </w:pPr>
            <w:r w:rsidRPr="00A71802">
              <w:rPr>
                <w:rFonts w:ascii="Arial Narrow" w:hAnsi="Arial Narrow" w:cs="Calibri"/>
                <w:color w:val="000000" w:themeColor="text1"/>
                <w:sz w:val="20"/>
              </w:rPr>
              <w:t>Gaseosa de 2.25 litros sin azúcar / oscuro</w:t>
            </w:r>
          </w:p>
        </w:tc>
        <w:tc>
          <w:tcPr>
            <w:tcW w:w="1276" w:type="dxa"/>
          </w:tcPr>
          <w:p w14:paraId="152990E9" w14:textId="77777777" w:rsidR="00B44533" w:rsidRPr="00A71802" w:rsidRDefault="00B44533" w:rsidP="00B254A1">
            <w:pPr>
              <w:widowControl w:val="0"/>
              <w:jc w:val="center"/>
              <w:rPr>
                <w:rFonts w:ascii="Arial Narrow" w:hAnsi="Arial Narrow" w:cs="Calibri"/>
                <w:color w:val="000000" w:themeColor="text1"/>
                <w:sz w:val="20"/>
              </w:rPr>
            </w:pPr>
          </w:p>
        </w:tc>
        <w:tc>
          <w:tcPr>
            <w:tcW w:w="992" w:type="dxa"/>
            <w:vAlign w:val="center"/>
          </w:tcPr>
          <w:p w14:paraId="37808B75" w14:textId="3D05736A" w:rsidR="00B44533" w:rsidRPr="00A71802" w:rsidRDefault="00B44533" w:rsidP="00B254A1">
            <w:pPr>
              <w:widowControl w:val="0"/>
              <w:jc w:val="center"/>
              <w:rPr>
                <w:rFonts w:ascii="Arial Narrow" w:hAnsi="Arial Narrow" w:cs="Calibri"/>
                <w:color w:val="000000" w:themeColor="text1"/>
                <w:sz w:val="20"/>
              </w:rPr>
            </w:pPr>
            <w:r w:rsidRPr="00A71802">
              <w:rPr>
                <w:rFonts w:ascii="Arial Narrow" w:hAnsi="Arial Narrow" w:cs="Calibri"/>
                <w:color w:val="000000" w:themeColor="text1"/>
                <w:sz w:val="20"/>
              </w:rPr>
              <w:t>Unidad</w:t>
            </w:r>
          </w:p>
        </w:tc>
        <w:tc>
          <w:tcPr>
            <w:tcW w:w="709" w:type="dxa"/>
            <w:vAlign w:val="center"/>
          </w:tcPr>
          <w:p w14:paraId="5972EC22" w14:textId="77777777" w:rsidR="00B44533" w:rsidRPr="00A71802" w:rsidRDefault="00B44533" w:rsidP="00B254A1">
            <w:pPr>
              <w:widowControl w:val="0"/>
              <w:jc w:val="center"/>
              <w:rPr>
                <w:rFonts w:ascii="Arial Narrow" w:hAnsi="Arial Narrow" w:cs="Calibri"/>
                <w:color w:val="000000" w:themeColor="text1"/>
                <w:sz w:val="20"/>
              </w:rPr>
            </w:pPr>
            <w:r w:rsidRPr="00A71802">
              <w:rPr>
                <w:rFonts w:ascii="Arial Narrow" w:hAnsi="Arial Narrow" w:cs="Calibri"/>
                <w:color w:val="000000" w:themeColor="text1"/>
                <w:sz w:val="20"/>
              </w:rPr>
              <w:t>80</w:t>
            </w:r>
          </w:p>
        </w:tc>
        <w:tc>
          <w:tcPr>
            <w:tcW w:w="1418" w:type="dxa"/>
            <w:vAlign w:val="center"/>
          </w:tcPr>
          <w:p w14:paraId="28D9AC05" w14:textId="77777777" w:rsidR="00B44533" w:rsidRPr="00A71802" w:rsidRDefault="00B44533" w:rsidP="00B254A1">
            <w:pPr>
              <w:widowControl w:val="0"/>
              <w:jc w:val="right"/>
              <w:rPr>
                <w:rFonts w:ascii="Arial Narrow" w:hAnsi="Arial Narrow" w:cs="Calibri"/>
                <w:color w:val="000000" w:themeColor="text1"/>
                <w:sz w:val="20"/>
              </w:rPr>
            </w:pPr>
          </w:p>
        </w:tc>
        <w:tc>
          <w:tcPr>
            <w:tcW w:w="979" w:type="dxa"/>
            <w:vAlign w:val="center"/>
          </w:tcPr>
          <w:p w14:paraId="41A90339" w14:textId="77777777" w:rsidR="00B44533" w:rsidRPr="00A71802" w:rsidRDefault="00B44533" w:rsidP="00B254A1">
            <w:pPr>
              <w:widowControl w:val="0"/>
              <w:jc w:val="right"/>
              <w:rPr>
                <w:rFonts w:ascii="Arial Narrow" w:hAnsi="Arial Narrow" w:cs="Calibri"/>
                <w:color w:val="000000" w:themeColor="text1"/>
                <w:sz w:val="20"/>
              </w:rPr>
            </w:pPr>
          </w:p>
        </w:tc>
      </w:tr>
      <w:tr w:rsidR="00B44533" w:rsidRPr="00A71802" w14:paraId="056DA11C" w14:textId="77777777" w:rsidTr="00B44533">
        <w:trPr>
          <w:trHeight w:val="427"/>
        </w:trPr>
        <w:tc>
          <w:tcPr>
            <w:tcW w:w="3685" w:type="dxa"/>
            <w:gridSpan w:val="2"/>
            <w:vAlign w:val="center"/>
          </w:tcPr>
          <w:p w14:paraId="3141D4AE" w14:textId="77777777" w:rsidR="00B44533" w:rsidRPr="00A71802" w:rsidRDefault="00B44533" w:rsidP="00A71802">
            <w:pPr>
              <w:pStyle w:val="Prrafodelista"/>
              <w:widowControl w:val="0"/>
              <w:numPr>
                <w:ilvl w:val="0"/>
                <w:numId w:val="8"/>
              </w:numPr>
              <w:ind w:left="179" w:hanging="179"/>
              <w:rPr>
                <w:rFonts w:ascii="Arial Narrow" w:hAnsi="Arial Narrow" w:cs="Calibri"/>
                <w:color w:val="000000" w:themeColor="text1"/>
                <w:sz w:val="20"/>
              </w:rPr>
            </w:pPr>
            <w:r w:rsidRPr="00A71802">
              <w:rPr>
                <w:rFonts w:ascii="Arial Narrow" w:hAnsi="Arial Narrow" w:cs="Calibri"/>
                <w:color w:val="000000" w:themeColor="text1"/>
                <w:sz w:val="20"/>
              </w:rPr>
              <w:t>Gaseosa de 1 litro sin azúcar / oscuro</w:t>
            </w:r>
          </w:p>
        </w:tc>
        <w:tc>
          <w:tcPr>
            <w:tcW w:w="1276" w:type="dxa"/>
          </w:tcPr>
          <w:p w14:paraId="3A6F5EE3" w14:textId="77777777" w:rsidR="00B44533" w:rsidRPr="00A71802" w:rsidRDefault="00B44533" w:rsidP="00B254A1">
            <w:pPr>
              <w:widowControl w:val="0"/>
              <w:jc w:val="center"/>
              <w:rPr>
                <w:rFonts w:ascii="Arial Narrow" w:hAnsi="Arial Narrow" w:cs="Calibri"/>
                <w:color w:val="000000" w:themeColor="text1"/>
                <w:sz w:val="20"/>
              </w:rPr>
            </w:pPr>
          </w:p>
        </w:tc>
        <w:tc>
          <w:tcPr>
            <w:tcW w:w="992" w:type="dxa"/>
            <w:vAlign w:val="center"/>
          </w:tcPr>
          <w:p w14:paraId="4588D600" w14:textId="71EA0930" w:rsidR="00B44533" w:rsidRPr="00A71802" w:rsidRDefault="00B44533" w:rsidP="00B254A1">
            <w:pPr>
              <w:widowControl w:val="0"/>
              <w:jc w:val="center"/>
              <w:rPr>
                <w:rFonts w:ascii="Arial Narrow" w:hAnsi="Arial Narrow" w:cs="Calibri"/>
                <w:color w:val="000000" w:themeColor="text1"/>
                <w:sz w:val="20"/>
              </w:rPr>
            </w:pPr>
            <w:r w:rsidRPr="00A71802">
              <w:rPr>
                <w:rFonts w:ascii="Arial Narrow" w:hAnsi="Arial Narrow" w:cs="Calibri"/>
                <w:color w:val="000000" w:themeColor="text1"/>
                <w:sz w:val="20"/>
              </w:rPr>
              <w:t>Unidad</w:t>
            </w:r>
          </w:p>
        </w:tc>
        <w:tc>
          <w:tcPr>
            <w:tcW w:w="709" w:type="dxa"/>
            <w:vAlign w:val="center"/>
          </w:tcPr>
          <w:p w14:paraId="2D86A015" w14:textId="77777777" w:rsidR="00B44533" w:rsidRPr="00A71802" w:rsidRDefault="00B44533" w:rsidP="00B254A1">
            <w:pPr>
              <w:widowControl w:val="0"/>
              <w:jc w:val="center"/>
              <w:rPr>
                <w:rFonts w:ascii="Arial Narrow" w:hAnsi="Arial Narrow" w:cs="Calibri"/>
                <w:color w:val="000000" w:themeColor="text1"/>
                <w:sz w:val="20"/>
              </w:rPr>
            </w:pPr>
            <w:r w:rsidRPr="00A71802">
              <w:rPr>
                <w:rFonts w:ascii="Arial Narrow" w:hAnsi="Arial Narrow" w:cs="Calibri"/>
                <w:color w:val="000000" w:themeColor="text1"/>
                <w:sz w:val="20"/>
              </w:rPr>
              <w:t>20</w:t>
            </w:r>
          </w:p>
        </w:tc>
        <w:tc>
          <w:tcPr>
            <w:tcW w:w="1418" w:type="dxa"/>
            <w:vAlign w:val="center"/>
          </w:tcPr>
          <w:p w14:paraId="20B8168E" w14:textId="77777777" w:rsidR="00B44533" w:rsidRPr="00A71802" w:rsidRDefault="00B44533" w:rsidP="00B254A1">
            <w:pPr>
              <w:widowControl w:val="0"/>
              <w:jc w:val="right"/>
              <w:rPr>
                <w:rFonts w:ascii="Arial Narrow" w:hAnsi="Arial Narrow" w:cs="Calibri"/>
                <w:color w:val="000000" w:themeColor="text1"/>
                <w:sz w:val="20"/>
              </w:rPr>
            </w:pPr>
          </w:p>
        </w:tc>
        <w:tc>
          <w:tcPr>
            <w:tcW w:w="979" w:type="dxa"/>
            <w:vAlign w:val="center"/>
          </w:tcPr>
          <w:p w14:paraId="5145FFA8" w14:textId="77777777" w:rsidR="00B44533" w:rsidRPr="00A71802" w:rsidRDefault="00B44533" w:rsidP="00B254A1">
            <w:pPr>
              <w:widowControl w:val="0"/>
              <w:jc w:val="right"/>
              <w:rPr>
                <w:rFonts w:ascii="Arial Narrow" w:hAnsi="Arial Narrow" w:cs="Calibri"/>
                <w:color w:val="000000" w:themeColor="text1"/>
                <w:sz w:val="20"/>
              </w:rPr>
            </w:pPr>
          </w:p>
        </w:tc>
      </w:tr>
      <w:tr w:rsidR="00B44533" w:rsidRPr="00A71802" w14:paraId="01ECFCF5" w14:textId="77777777" w:rsidTr="00B44533">
        <w:trPr>
          <w:trHeight w:val="427"/>
        </w:trPr>
        <w:tc>
          <w:tcPr>
            <w:tcW w:w="3685" w:type="dxa"/>
            <w:gridSpan w:val="2"/>
            <w:vAlign w:val="center"/>
          </w:tcPr>
          <w:p w14:paraId="59CA50D0" w14:textId="77777777" w:rsidR="00B44533" w:rsidRPr="00A71802" w:rsidRDefault="00B44533" w:rsidP="00A71802">
            <w:pPr>
              <w:pStyle w:val="Prrafodelista"/>
              <w:widowControl w:val="0"/>
              <w:numPr>
                <w:ilvl w:val="0"/>
                <w:numId w:val="8"/>
              </w:numPr>
              <w:ind w:left="179" w:hanging="179"/>
              <w:rPr>
                <w:rFonts w:ascii="Arial Narrow" w:hAnsi="Arial Narrow" w:cs="Calibri"/>
                <w:color w:val="000000" w:themeColor="text1"/>
                <w:sz w:val="20"/>
              </w:rPr>
            </w:pPr>
            <w:r w:rsidRPr="00A71802">
              <w:rPr>
                <w:rFonts w:ascii="Arial Narrow" w:hAnsi="Arial Narrow" w:cs="Calibri"/>
                <w:color w:val="000000" w:themeColor="text1"/>
                <w:sz w:val="20"/>
              </w:rPr>
              <w:t>Gaseosa de 2.25 litros sin azúcar / claro</w:t>
            </w:r>
          </w:p>
        </w:tc>
        <w:tc>
          <w:tcPr>
            <w:tcW w:w="1276" w:type="dxa"/>
          </w:tcPr>
          <w:p w14:paraId="05FE1707" w14:textId="77777777" w:rsidR="00B44533" w:rsidRPr="00A71802" w:rsidRDefault="00B44533" w:rsidP="00B254A1">
            <w:pPr>
              <w:widowControl w:val="0"/>
              <w:jc w:val="center"/>
              <w:rPr>
                <w:rFonts w:ascii="Arial Narrow" w:hAnsi="Arial Narrow" w:cs="Calibri"/>
                <w:color w:val="000000" w:themeColor="text1"/>
                <w:sz w:val="20"/>
              </w:rPr>
            </w:pPr>
          </w:p>
        </w:tc>
        <w:tc>
          <w:tcPr>
            <w:tcW w:w="992" w:type="dxa"/>
            <w:vAlign w:val="center"/>
          </w:tcPr>
          <w:p w14:paraId="418B2AC2" w14:textId="4F44304F" w:rsidR="00B44533" w:rsidRPr="00A71802" w:rsidRDefault="00B44533" w:rsidP="00B254A1">
            <w:pPr>
              <w:widowControl w:val="0"/>
              <w:jc w:val="center"/>
              <w:rPr>
                <w:rFonts w:ascii="Arial Narrow" w:hAnsi="Arial Narrow" w:cs="Calibri"/>
                <w:color w:val="000000" w:themeColor="text1"/>
                <w:sz w:val="20"/>
              </w:rPr>
            </w:pPr>
            <w:r w:rsidRPr="00A71802">
              <w:rPr>
                <w:rFonts w:ascii="Arial Narrow" w:hAnsi="Arial Narrow" w:cs="Calibri"/>
                <w:color w:val="000000" w:themeColor="text1"/>
                <w:sz w:val="20"/>
              </w:rPr>
              <w:t>Unidad</w:t>
            </w:r>
          </w:p>
        </w:tc>
        <w:tc>
          <w:tcPr>
            <w:tcW w:w="709" w:type="dxa"/>
            <w:vAlign w:val="center"/>
          </w:tcPr>
          <w:p w14:paraId="12F41D3C" w14:textId="77777777" w:rsidR="00B44533" w:rsidRPr="00A71802" w:rsidRDefault="00B44533" w:rsidP="00B254A1">
            <w:pPr>
              <w:widowControl w:val="0"/>
              <w:jc w:val="center"/>
              <w:rPr>
                <w:rFonts w:ascii="Arial Narrow" w:hAnsi="Arial Narrow" w:cs="Calibri"/>
                <w:color w:val="000000" w:themeColor="text1"/>
                <w:sz w:val="20"/>
              </w:rPr>
            </w:pPr>
            <w:r w:rsidRPr="00A71802">
              <w:rPr>
                <w:rFonts w:ascii="Arial Narrow" w:hAnsi="Arial Narrow" w:cs="Calibri"/>
                <w:color w:val="000000" w:themeColor="text1"/>
                <w:sz w:val="20"/>
              </w:rPr>
              <w:t>80</w:t>
            </w:r>
          </w:p>
        </w:tc>
        <w:tc>
          <w:tcPr>
            <w:tcW w:w="1418" w:type="dxa"/>
            <w:vAlign w:val="center"/>
          </w:tcPr>
          <w:p w14:paraId="3A124896" w14:textId="77777777" w:rsidR="00B44533" w:rsidRPr="00A71802" w:rsidRDefault="00B44533" w:rsidP="00B254A1">
            <w:pPr>
              <w:widowControl w:val="0"/>
              <w:jc w:val="right"/>
              <w:rPr>
                <w:rFonts w:ascii="Arial Narrow" w:hAnsi="Arial Narrow" w:cs="Calibri"/>
                <w:color w:val="000000" w:themeColor="text1"/>
                <w:sz w:val="20"/>
              </w:rPr>
            </w:pPr>
          </w:p>
        </w:tc>
        <w:tc>
          <w:tcPr>
            <w:tcW w:w="979" w:type="dxa"/>
            <w:vAlign w:val="center"/>
          </w:tcPr>
          <w:p w14:paraId="6A776866" w14:textId="77777777" w:rsidR="00B44533" w:rsidRPr="00A71802" w:rsidRDefault="00B44533" w:rsidP="00B254A1">
            <w:pPr>
              <w:widowControl w:val="0"/>
              <w:jc w:val="right"/>
              <w:rPr>
                <w:rFonts w:ascii="Arial Narrow" w:hAnsi="Arial Narrow" w:cs="Calibri"/>
                <w:color w:val="000000" w:themeColor="text1"/>
                <w:sz w:val="20"/>
              </w:rPr>
            </w:pPr>
          </w:p>
        </w:tc>
      </w:tr>
      <w:tr w:rsidR="00B44533" w:rsidRPr="00A71802" w14:paraId="36226C49" w14:textId="77777777" w:rsidTr="00B44533">
        <w:trPr>
          <w:trHeight w:val="427"/>
        </w:trPr>
        <w:tc>
          <w:tcPr>
            <w:tcW w:w="3685" w:type="dxa"/>
            <w:gridSpan w:val="2"/>
            <w:vAlign w:val="center"/>
          </w:tcPr>
          <w:p w14:paraId="7BB0E5B1" w14:textId="77777777" w:rsidR="00B44533" w:rsidRPr="00A71802" w:rsidRDefault="00B44533" w:rsidP="00A71802">
            <w:pPr>
              <w:pStyle w:val="Prrafodelista"/>
              <w:widowControl w:val="0"/>
              <w:numPr>
                <w:ilvl w:val="0"/>
                <w:numId w:val="8"/>
              </w:numPr>
              <w:ind w:left="179" w:hanging="179"/>
              <w:rPr>
                <w:rFonts w:ascii="Arial Narrow" w:hAnsi="Arial Narrow" w:cs="Calibri"/>
                <w:color w:val="000000" w:themeColor="text1"/>
                <w:sz w:val="20"/>
              </w:rPr>
            </w:pPr>
            <w:r w:rsidRPr="00A71802">
              <w:rPr>
                <w:rFonts w:ascii="Arial Narrow" w:hAnsi="Arial Narrow" w:cs="Calibri"/>
                <w:color w:val="000000" w:themeColor="text1"/>
                <w:sz w:val="20"/>
              </w:rPr>
              <w:t>Gaseosa de 1 litros sin azúcar / claro</w:t>
            </w:r>
          </w:p>
        </w:tc>
        <w:tc>
          <w:tcPr>
            <w:tcW w:w="1276" w:type="dxa"/>
          </w:tcPr>
          <w:p w14:paraId="405F4D51" w14:textId="77777777" w:rsidR="00B44533" w:rsidRPr="00A71802" w:rsidRDefault="00B44533" w:rsidP="00B254A1">
            <w:pPr>
              <w:widowControl w:val="0"/>
              <w:jc w:val="center"/>
              <w:rPr>
                <w:rFonts w:ascii="Arial Narrow" w:hAnsi="Arial Narrow" w:cs="Calibri"/>
                <w:color w:val="000000" w:themeColor="text1"/>
                <w:sz w:val="20"/>
              </w:rPr>
            </w:pPr>
          </w:p>
        </w:tc>
        <w:tc>
          <w:tcPr>
            <w:tcW w:w="992" w:type="dxa"/>
            <w:vAlign w:val="center"/>
          </w:tcPr>
          <w:p w14:paraId="4C68BB54" w14:textId="2471E4B2" w:rsidR="00B44533" w:rsidRPr="00A71802" w:rsidRDefault="00B44533" w:rsidP="00B254A1">
            <w:pPr>
              <w:widowControl w:val="0"/>
              <w:jc w:val="center"/>
              <w:rPr>
                <w:rFonts w:ascii="Arial Narrow" w:hAnsi="Arial Narrow" w:cs="Calibri"/>
                <w:color w:val="000000" w:themeColor="text1"/>
                <w:sz w:val="20"/>
              </w:rPr>
            </w:pPr>
            <w:r w:rsidRPr="00A71802">
              <w:rPr>
                <w:rFonts w:ascii="Arial Narrow" w:hAnsi="Arial Narrow" w:cs="Calibri"/>
                <w:color w:val="000000" w:themeColor="text1"/>
                <w:sz w:val="20"/>
              </w:rPr>
              <w:t>Unidad</w:t>
            </w:r>
          </w:p>
        </w:tc>
        <w:tc>
          <w:tcPr>
            <w:tcW w:w="709" w:type="dxa"/>
            <w:vAlign w:val="center"/>
          </w:tcPr>
          <w:p w14:paraId="68E75204" w14:textId="77777777" w:rsidR="00B44533" w:rsidRPr="00A71802" w:rsidRDefault="00B44533" w:rsidP="00B254A1">
            <w:pPr>
              <w:widowControl w:val="0"/>
              <w:jc w:val="center"/>
              <w:rPr>
                <w:rFonts w:ascii="Arial Narrow" w:hAnsi="Arial Narrow" w:cs="Calibri"/>
                <w:color w:val="000000" w:themeColor="text1"/>
                <w:sz w:val="20"/>
              </w:rPr>
            </w:pPr>
            <w:r w:rsidRPr="00A71802">
              <w:rPr>
                <w:rFonts w:ascii="Arial Narrow" w:hAnsi="Arial Narrow" w:cs="Calibri"/>
                <w:color w:val="000000" w:themeColor="text1"/>
                <w:sz w:val="20"/>
              </w:rPr>
              <w:t>20</w:t>
            </w:r>
          </w:p>
        </w:tc>
        <w:tc>
          <w:tcPr>
            <w:tcW w:w="1418" w:type="dxa"/>
            <w:vAlign w:val="center"/>
          </w:tcPr>
          <w:p w14:paraId="0D424EC1" w14:textId="77777777" w:rsidR="00B44533" w:rsidRPr="00A71802" w:rsidRDefault="00B44533" w:rsidP="00B254A1">
            <w:pPr>
              <w:widowControl w:val="0"/>
              <w:jc w:val="right"/>
              <w:rPr>
                <w:rFonts w:ascii="Arial Narrow" w:hAnsi="Arial Narrow" w:cs="Calibri"/>
                <w:color w:val="000000" w:themeColor="text1"/>
                <w:sz w:val="20"/>
              </w:rPr>
            </w:pPr>
          </w:p>
        </w:tc>
        <w:tc>
          <w:tcPr>
            <w:tcW w:w="979" w:type="dxa"/>
            <w:vAlign w:val="center"/>
          </w:tcPr>
          <w:p w14:paraId="43D3F9C9" w14:textId="77777777" w:rsidR="00B44533" w:rsidRPr="00A71802" w:rsidRDefault="00B44533" w:rsidP="00B254A1">
            <w:pPr>
              <w:widowControl w:val="0"/>
              <w:jc w:val="right"/>
              <w:rPr>
                <w:rFonts w:ascii="Arial Narrow" w:hAnsi="Arial Narrow" w:cs="Calibri"/>
                <w:color w:val="000000" w:themeColor="text1"/>
                <w:sz w:val="20"/>
              </w:rPr>
            </w:pPr>
          </w:p>
        </w:tc>
      </w:tr>
      <w:tr w:rsidR="00B44533" w:rsidRPr="00A71802" w14:paraId="27512987" w14:textId="77777777" w:rsidTr="00B44533">
        <w:trPr>
          <w:trHeight w:val="427"/>
        </w:trPr>
        <w:tc>
          <w:tcPr>
            <w:tcW w:w="3685" w:type="dxa"/>
            <w:gridSpan w:val="2"/>
            <w:vAlign w:val="center"/>
          </w:tcPr>
          <w:p w14:paraId="61A1054F" w14:textId="77777777" w:rsidR="00B44533" w:rsidRPr="00A71802" w:rsidRDefault="00B44533" w:rsidP="00A71802">
            <w:pPr>
              <w:pStyle w:val="Prrafodelista"/>
              <w:widowControl w:val="0"/>
              <w:numPr>
                <w:ilvl w:val="0"/>
                <w:numId w:val="8"/>
              </w:numPr>
              <w:ind w:left="179" w:hanging="179"/>
              <w:rPr>
                <w:rFonts w:ascii="Arial Narrow" w:hAnsi="Arial Narrow" w:cs="Calibri"/>
                <w:color w:val="000000" w:themeColor="text1"/>
                <w:sz w:val="20"/>
              </w:rPr>
            </w:pPr>
            <w:r w:rsidRPr="00A71802">
              <w:rPr>
                <w:rFonts w:ascii="Arial Narrow" w:hAnsi="Arial Narrow" w:cs="Calibri"/>
                <w:color w:val="000000" w:themeColor="text1"/>
                <w:sz w:val="20"/>
              </w:rPr>
              <w:t>Jugo de frutas de 1.5 litros</w:t>
            </w:r>
          </w:p>
        </w:tc>
        <w:tc>
          <w:tcPr>
            <w:tcW w:w="1276" w:type="dxa"/>
          </w:tcPr>
          <w:p w14:paraId="25A30813" w14:textId="77777777" w:rsidR="00B44533" w:rsidRPr="00A71802" w:rsidRDefault="00B44533" w:rsidP="00B254A1">
            <w:pPr>
              <w:widowControl w:val="0"/>
              <w:jc w:val="center"/>
              <w:rPr>
                <w:rFonts w:ascii="Arial Narrow" w:hAnsi="Arial Narrow" w:cs="Calibri"/>
                <w:color w:val="000000" w:themeColor="text1"/>
                <w:sz w:val="20"/>
              </w:rPr>
            </w:pPr>
          </w:p>
        </w:tc>
        <w:tc>
          <w:tcPr>
            <w:tcW w:w="992" w:type="dxa"/>
            <w:vAlign w:val="center"/>
          </w:tcPr>
          <w:p w14:paraId="79558AE7" w14:textId="769AA46E" w:rsidR="00B44533" w:rsidRPr="00A71802" w:rsidRDefault="00B44533" w:rsidP="00B254A1">
            <w:pPr>
              <w:widowControl w:val="0"/>
              <w:jc w:val="center"/>
              <w:rPr>
                <w:rFonts w:ascii="Arial Narrow" w:hAnsi="Arial Narrow" w:cs="Calibri"/>
                <w:color w:val="000000" w:themeColor="text1"/>
                <w:sz w:val="20"/>
              </w:rPr>
            </w:pPr>
            <w:r w:rsidRPr="00A71802">
              <w:rPr>
                <w:rFonts w:ascii="Arial Narrow" w:hAnsi="Arial Narrow" w:cs="Calibri"/>
                <w:color w:val="000000" w:themeColor="text1"/>
                <w:sz w:val="20"/>
              </w:rPr>
              <w:t>Unidad</w:t>
            </w:r>
          </w:p>
        </w:tc>
        <w:tc>
          <w:tcPr>
            <w:tcW w:w="709" w:type="dxa"/>
            <w:vAlign w:val="center"/>
          </w:tcPr>
          <w:p w14:paraId="61BEACA3" w14:textId="77777777" w:rsidR="00B44533" w:rsidRPr="00A71802" w:rsidRDefault="00B44533" w:rsidP="00B254A1">
            <w:pPr>
              <w:widowControl w:val="0"/>
              <w:jc w:val="center"/>
              <w:rPr>
                <w:rFonts w:ascii="Arial Narrow" w:hAnsi="Arial Narrow" w:cs="Calibri"/>
                <w:color w:val="000000" w:themeColor="text1"/>
                <w:sz w:val="20"/>
              </w:rPr>
            </w:pPr>
            <w:r w:rsidRPr="00A71802">
              <w:rPr>
                <w:rFonts w:ascii="Arial Narrow" w:hAnsi="Arial Narrow" w:cs="Calibri"/>
                <w:color w:val="000000" w:themeColor="text1"/>
                <w:sz w:val="20"/>
              </w:rPr>
              <w:t>60</w:t>
            </w:r>
          </w:p>
        </w:tc>
        <w:tc>
          <w:tcPr>
            <w:tcW w:w="1418" w:type="dxa"/>
            <w:vAlign w:val="center"/>
          </w:tcPr>
          <w:p w14:paraId="6AF1D8A2" w14:textId="77777777" w:rsidR="00B44533" w:rsidRPr="00A71802" w:rsidRDefault="00B44533" w:rsidP="00B254A1">
            <w:pPr>
              <w:widowControl w:val="0"/>
              <w:jc w:val="right"/>
              <w:rPr>
                <w:rFonts w:ascii="Arial Narrow" w:hAnsi="Arial Narrow" w:cs="Calibri"/>
                <w:color w:val="000000" w:themeColor="text1"/>
                <w:sz w:val="20"/>
              </w:rPr>
            </w:pPr>
          </w:p>
        </w:tc>
        <w:tc>
          <w:tcPr>
            <w:tcW w:w="979" w:type="dxa"/>
            <w:vAlign w:val="center"/>
          </w:tcPr>
          <w:p w14:paraId="5B109C83" w14:textId="77777777" w:rsidR="00B44533" w:rsidRPr="00A71802" w:rsidRDefault="00B44533" w:rsidP="00B254A1">
            <w:pPr>
              <w:widowControl w:val="0"/>
              <w:jc w:val="right"/>
              <w:rPr>
                <w:rFonts w:ascii="Arial Narrow" w:hAnsi="Arial Narrow" w:cs="Calibri"/>
                <w:color w:val="000000" w:themeColor="text1"/>
                <w:sz w:val="20"/>
              </w:rPr>
            </w:pPr>
          </w:p>
        </w:tc>
      </w:tr>
      <w:tr w:rsidR="00B44533" w:rsidRPr="00A71802" w14:paraId="1C66BEF3" w14:textId="77777777" w:rsidTr="00B44533">
        <w:trPr>
          <w:trHeight w:val="427"/>
        </w:trPr>
        <w:tc>
          <w:tcPr>
            <w:tcW w:w="973" w:type="dxa"/>
          </w:tcPr>
          <w:p w14:paraId="338F1A91" w14:textId="77777777" w:rsidR="00B44533" w:rsidRPr="00A71802" w:rsidRDefault="00B44533" w:rsidP="00A71802">
            <w:pPr>
              <w:widowControl w:val="0"/>
              <w:jc w:val="center"/>
              <w:rPr>
                <w:rFonts w:ascii="Arial Narrow" w:hAnsi="Arial Narrow" w:cs="Calibri"/>
                <w:b/>
                <w:bCs/>
                <w:color w:val="000000" w:themeColor="text1"/>
                <w:sz w:val="20"/>
              </w:rPr>
            </w:pPr>
          </w:p>
        </w:tc>
        <w:tc>
          <w:tcPr>
            <w:tcW w:w="7107" w:type="dxa"/>
            <w:gridSpan w:val="5"/>
            <w:vAlign w:val="center"/>
          </w:tcPr>
          <w:p w14:paraId="56B187F1" w14:textId="220BA394" w:rsidR="00B44533" w:rsidRPr="00A71802" w:rsidRDefault="00B44533" w:rsidP="00A71802">
            <w:pPr>
              <w:widowControl w:val="0"/>
              <w:jc w:val="center"/>
              <w:rPr>
                <w:rFonts w:ascii="Arial Narrow" w:hAnsi="Arial Narrow" w:cs="Calibri"/>
                <w:b/>
                <w:bCs/>
                <w:color w:val="000000" w:themeColor="text1"/>
                <w:sz w:val="20"/>
              </w:rPr>
            </w:pPr>
            <w:proofErr w:type="gramStart"/>
            <w:r w:rsidRPr="00A71802">
              <w:rPr>
                <w:rFonts w:ascii="Arial Narrow" w:hAnsi="Arial Narrow" w:cs="Calibri"/>
                <w:b/>
                <w:bCs/>
                <w:color w:val="000000" w:themeColor="text1"/>
                <w:sz w:val="20"/>
              </w:rPr>
              <w:t>TOTAL</w:t>
            </w:r>
            <w:proofErr w:type="gramEnd"/>
            <w:r w:rsidRPr="00A71802">
              <w:rPr>
                <w:rFonts w:ascii="Arial Narrow" w:hAnsi="Arial Narrow" w:cs="Calibri"/>
                <w:b/>
                <w:bCs/>
                <w:color w:val="000000" w:themeColor="text1"/>
                <w:sz w:val="20"/>
              </w:rPr>
              <w:t xml:space="preserve"> S/</w:t>
            </w:r>
          </w:p>
        </w:tc>
        <w:tc>
          <w:tcPr>
            <w:tcW w:w="979" w:type="dxa"/>
            <w:vAlign w:val="center"/>
          </w:tcPr>
          <w:p w14:paraId="73B907A2" w14:textId="77777777" w:rsidR="00B44533" w:rsidRPr="00A71802" w:rsidRDefault="00B44533" w:rsidP="00A71802">
            <w:pPr>
              <w:widowControl w:val="0"/>
              <w:jc w:val="center"/>
              <w:rPr>
                <w:rFonts w:ascii="Arial Narrow" w:hAnsi="Arial Narrow" w:cs="Calibri"/>
                <w:b/>
                <w:bCs/>
                <w:color w:val="000000" w:themeColor="text1"/>
                <w:sz w:val="20"/>
              </w:rPr>
            </w:pPr>
          </w:p>
        </w:tc>
      </w:tr>
    </w:tbl>
    <w:p w14:paraId="6FB2F502" w14:textId="77777777" w:rsidR="00A71802" w:rsidRDefault="00A71802" w:rsidP="00A71802">
      <w:pPr>
        <w:rPr>
          <w:rFonts w:eastAsia="Arial" w:cs="Arial"/>
          <w:color w:val="000000" w:themeColor="text1"/>
          <w:szCs w:val="22"/>
        </w:rPr>
      </w:pPr>
    </w:p>
    <w:p w14:paraId="2BC09A30" w14:textId="77844FB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w:t>
      </w:r>
      <w:r w:rsidR="00D56333">
        <w:rPr>
          <w:rFonts w:ascii="Arial" w:hAnsi="Arial" w:cs="Arial"/>
          <w:sz w:val="20"/>
        </w:rPr>
        <w:t>uministro</w:t>
      </w:r>
      <w:r w:rsidRPr="006F321C">
        <w:rPr>
          <w:rFonts w:ascii="Arial" w:hAnsi="Arial" w:cs="Arial"/>
          <w:sz w:val="20"/>
        </w:rPr>
        <w:t xml:space="preserve">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D1991" w14:textId="77777777" w:rsidR="00F3407F" w:rsidRDefault="00F3407F">
      <w:r>
        <w:separator/>
      </w:r>
    </w:p>
  </w:endnote>
  <w:endnote w:type="continuationSeparator" w:id="0">
    <w:p w14:paraId="5CAE99FC" w14:textId="77777777" w:rsidR="00F3407F" w:rsidRDefault="00F34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E4C0C" w14:textId="77777777" w:rsidR="00F3407F" w:rsidRDefault="00F3407F">
      <w:r>
        <w:separator/>
      </w:r>
    </w:p>
  </w:footnote>
  <w:footnote w:type="continuationSeparator" w:id="0">
    <w:p w14:paraId="329FAF41" w14:textId="77777777" w:rsidR="00F3407F" w:rsidRDefault="00F340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4B472F1E"/>
    <w:multiLevelType w:val="hybridMultilevel"/>
    <w:tmpl w:val="EE0833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 w:numId="8" w16cid:durableId="811143820">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AB4"/>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2D44"/>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49A5"/>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1B5"/>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802"/>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533"/>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BF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33"/>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BE9"/>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41"/>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07F"/>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674D3"/>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203</Words>
  <Characters>1108</Characters>
  <Application>Microsoft Office Word</Application>
  <DocSecurity>0</DocSecurity>
  <Lines>112</Lines>
  <Paragraphs>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1270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269</cp:revision>
  <cp:lastPrinted>2016-08-17T17:53:00Z</cp:lastPrinted>
  <dcterms:created xsi:type="dcterms:W3CDTF">2022-02-03T23:04:00Z</dcterms:created>
  <dcterms:modified xsi:type="dcterms:W3CDTF">2026-01-21T15:39:00Z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