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F3EA0" w14:textId="77777777" w:rsidR="005E5357" w:rsidRDefault="005E5357" w:rsidP="005E5357">
      <w:pPr>
        <w:autoSpaceDE w:val="0"/>
        <w:autoSpaceDN w:val="0"/>
        <w:adjustRightInd w:val="0"/>
        <w:spacing w:after="0" w:line="240" w:lineRule="auto"/>
        <w:ind w:left="2124" w:hanging="2266"/>
        <w:rPr>
          <w:rFonts w:ascii="Arial Narrow" w:hAnsi="Arial Narrow"/>
        </w:rPr>
      </w:pPr>
      <w:r>
        <w:rPr>
          <w:noProof/>
          <w:lang w:eastAsia="es-PE"/>
        </w:rPr>
        <w:drawing>
          <wp:inline distT="0" distB="0" distL="0" distR="0" wp14:anchorId="7E3D1E0B" wp14:editId="09B67F9D">
            <wp:extent cx="1836420" cy="1039495"/>
            <wp:effectExtent l="0" t="0" r="0" b="0"/>
            <wp:docPr id="1070065373"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r>
        <w:rPr>
          <w:rFonts w:ascii="Arial Narrow" w:hAnsi="Arial Narrow"/>
        </w:rPr>
        <w:t xml:space="preserve">     </w:t>
      </w:r>
    </w:p>
    <w:p w14:paraId="7F1285F2" w14:textId="77777777" w:rsidR="005E5357" w:rsidRPr="00745B5A" w:rsidRDefault="005E5357" w:rsidP="005E5357">
      <w:pPr>
        <w:pStyle w:val="Ttulo1"/>
        <w:spacing w:before="0"/>
        <w:jc w:val="both"/>
        <w:rPr>
          <w:rFonts w:ascii="Arial Narrow" w:hAnsi="Arial Narrow"/>
          <w:bCs/>
          <w:sz w:val="22"/>
          <w:szCs w:val="24"/>
        </w:rPr>
      </w:pPr>
    </w:p>
    <w:p w14:paraId="69432C02" w14:textId="77777777" w:rsidR="009323DE" w:rsidRDefault="009323DE" w:rsidP="009323DE">
      <w:pPr>
        <w:spacing w:after="0" w:line="240" w:lineRule="auto"/>
        <w:jc w:val="center"/>
        <w:rPr>
          <w:rFonts w:ascii="Arial Narrow" w:hAnsi="Arial Narrow"/>
          <w:b/>
          <w:bCs/>
          <w:sz w:val="20"/>
          <w:szCs w:val="20"/>
        </w:rPr>
      </w:pPr>
      <w:r>
        <w:rPr>
          <w:rFonts w:ascii="Arial Narrow" w:hAnsi="Arial Narrow"/>
          <w:b/>
          <w:bCs/>
          <w:sz w:val="20"/>
          <w:szCs w:val="20"/>
        </w:rPr>
        <w:t>ANEXO N° 01</w:t>
      </w:r>
    </w:p>
    <w:p w14:paraId="50FC3646" w14:textId="77777777" w:rsidR="009323DE" w:rsidRDefault="009323DE" w:rsidP="009323DE">
      <w:pPr>
        <w:spacing w:after="0" w:line="240" w:lineRule="auto"/>
        <w:jc w:val="center"/>
        <w:rPr>
          <w:rFonts w:ascii="Arial Narrow" w:hAnsi="Arial Narrow"/>
          <w:b/>
          <w:bCs/>
          <w:sz w:val="20"/>
          <w:szCs w:val="20"/>
        </w:rPr>
      </w:pPr>
      <w:r>
        <w:rPr>
          <w:rFonts w:ascii="Arial Narrow" w:hAnsi="Arial Narrow"/>
          <w:b/>
          <w:bCs/>
          <w:sz w:val="20"/>
          <w:szCs w:val="20"/>
        </w:rPr>
        <w:t>FORMATO DE CONTRATO MENOR DE SERVICIOS Y CONSULTORÍAS</w:t>
      </w:r>
    </w:p>
    <w:p w14:paraId="76BAEFCC" w14:textId="77777777" w:rsidR="009323DE" w:rsidRDefault="009323DE" w:rsidP="009323DE">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9323DE" w14:paraId="7B19DF1A" w14:textId="77777777">
        <w:trPr>
          <w:trHeight w:val="430"/>
        </w:trPr>
        <w:tc>
          <w:tcPr>
            <w:tcW w:w="892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8E532D" w14:textId="77777777" w:rsidR="009323DE" w:rsidRDefault="009323DE">
            <w:pPr>
              <w:autoSpaceDE w:val="0"/>
              <w:autoSpaceDN w:val="0"/>
              <w:adjustRightInd w:val="0"/>
              <w:spacing w:after="0"/>
              <w:jc w:val="center"/>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DETALLE DEL REQUERIMIENTO</w:t>
            </w:r>
          </w:p>
        </w:tc>
      </w:tr>
      <w:tr w:rsidR="009323DE" w14:paraId="1AE237AE" w14:textId="77777777">
        <w:trPr>
          <w:trHeight w:val="368"/>
        </w:trPr>
        <w:tc>
          <w:tcPr>
            <w:tcW w:w="4111" w:type="dxa"/>
            <w:tcBorders>
              <w:top w:val="single" w:sz="4" w:space="0" w:color="000000"/>
              <w:left w:val="single" w:sz="4" w:space="0" w:color="000000"/>
              <w:bottom w:val="single" w:sz="4" w:space="0" w:color="000000"/>
              <w:right w:val="single" w:sz="4" w:space="0" w:color="000000"/>
            </w:tcBorders>
            <w:vAlign w:val="center"/>
            <w:hideMark/>
          </w:tcPr>
          <w:p w14:paraId="2A90EF18" w14:textId="77777777" w:rsidR="009323DE" w:rsidRDefault="009323DE" w:rsidP="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Área usuaria (AU) o Área técnica estratégica (ATE)</w:t>
            </w:r>
          </w:p>
        </w:tc>
        <w:tc>
          <w:tcPr>
            <w:tcW w:w="4818" w:type="dxa"/>
            <w:tcBorders>
              <w:top w:val="single" w:sz="4" w:space="0" w:color="000000"/>
              <w:left w:val="single" w:sz="4" w:space="0" w:color="000000"/>
              <w:bottom w:val="single" w:sz="4" w:space="0" w:color="000000"/>
              <w:right w:val="single" w:sz="4" w:space="0" w:color="000000"/>
            </w:tcBorders>
            <w:hideMark/>
          </w:tcPr>
          <w:p w14:paraId="15312EEF" w14:textId="24F7AD30" w:rsidR="009323DE" w:rsidRDefault="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Servicios Generales – Subgerencia de Logistica </w:t>
            </w:r>
          </w:p>
        </w:tc>
      </w:tr>
      <w:tr w:rsidR="009323DE" w14:paraId="502C9028" w14:textId="77777777">
        <w:trPr>
          <w:trHeight w:val="368"/>
        </w:trPr>
        <w:tc>
          <w:tcPr>
            <w:tcW w:w="4111" w:type="dxa"/>
            <w:tcBorders>
              <w:top w:val="single" w:sz="4" w:space="0" w:color="000000"/>
              <w:left w:val="single" w:sz="4" w:space="0" w:color="000000"/>
              <w:bottom w:val="single" w:sz="4" w:space="0" w:color="000000"/>
              <w:right w:val="single" w:sz="4" w:space="0" w:color="000000"/>
            </w:tcBorders>
            <w:vAlign w:val="center"/>
            <w:hideMark/>
          </w:tcPr>
          <w:p w14:paraId="737ED22B" w14:textId="77777777" w:rsidR="009323DE" w:rsidRDefault="009323DE" w:rsidP="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Número de Cuadro Multianual de Necesidades</w:t>
            </w:r>
          </w:p>
        </w:tc>
        <w:tc>
          <w:tcPr>
            <w:tcW w:w="4818" w:type="dxa"/>
            <w:tcBorders>
              <w:top w:val="single" w:sz="4" w:space="0" w:color="000000"/>
              <w:left w:val="single" w:sz="4" w:space="0" w:color="000000"/>
              <w:bottom w:val="single" w:sz="4" w:space="0" w:color="000000"/>
              <w:right w:val="single" w:sz="4" w:space="0" w:color="000000"/>
            </w:tcBorders>
            <w:hideMark/>
          </w:tcPr>
          <w:p w14:paraId="6351B228" w14:textId="753CD9DC" w:rsidR="009323DE" w:rsidRDefault="000C1284" w:rsidP="000C1284">
            <w:pPr>
              <w:autoSpaceDE w:val="0"/>
              <w:autoSpaceDN w:val="0"/>
              <w:adjustRightInd w:val="0"/>
              <w:spacing w:after="0"/>
              <w:rPr>
                <w:rFonts w:ascii="Arial Narrow" w:eastAsia="Calibri" w:hAnsi="Arial Narrow" w:cs="Calibri"/>
                <w:color w:val="0070C0"/>
                <w:kern w:val="2"/>
                <w:sz w:val="20"/>
                <w:szCs w:val="20"/>
                <w14:ligatures w14:val="standardContextual"/>
              </w:rPr>
            </w:pPr>
            <w:r>
              <w:rPr>
                <w:rFonts w:ascii="Arial Narrow" w:eastAsia="Calibri" w:hAnsi="Arial Narrow" w:cs="Calibri"/>
                <w:kern w:val="2"/>
                <w:sz w:val="20"/>
                <w:szCs w:val="20"/>
                <w14:ligatures w14:val="standardContextual"/>
              </w:rPr>
              <w:t>CMN 712</w:t>
            </w:r>
          </w:p>
        </w:tc>
      </w:tr>
      <w:tr w:rsidR="009323DE" w14:paraId="2419C327" w14:textId="77777777">
        <w:trPr>
          <w:trHeight w:val="368"/>
        </w:trPr>
        <w:tc>
          <w:tcPr>
            <w:tcW w:w="4111" w:type="dxa"/>
            <w:tcBorders>
              <w:top w:val="single" w:sz="4" w:space="0" w:color="000000"/>
              <w:left w:val="single" w:sz="4" w:space="0" w:color="000000"/>
              <w:bottom w:val="single" w:sz="4" w:space="0" w:color="000000"/>
              <w:right w:val="single" w:sz="4" w:space="0" w:color="000000"/>
            </w:tcBorders>
            <w:vAlign w:val="center"/>
            <w:hideMark/>
          </w:tcPr>
          <w:p w14:paraId="58A33063" w14:textId="77777777" w:rsidR="009323DE" w:rsidRDefault="009323DE" w:rsidP="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Objetivo estratégico</w:t>
            </w:r>
          </w:p>
        </w:tc>
        <w:tc>
          <w:tcPr>
            <w:tcW w:w="4818" w:type="dxa"/>
            <w:tcBorders>
              <w:top w:val="single" w:sz="4" w:space="0" w:color="000000"/>
              <w:left w:val="single" w:sz="4" w:space="0" w:color="000000"/>
              <w:bottom w:val="single" w:sz="4" w:space="0" w:color="000000"/>
              <w:right w:val="single" w:sz="4" w:space="0" w:color="000000"/>
            </w:tcBorders>
          </w:tcPr>
          <w:p w14:paraId="740CA4C3" w14:textId="2FD017AD" w:rsidR="009323DE" w:rsidRPr="000C1284" w:rsidRDefault="000C1284" w:rsidP="000C1284">
            <w:pPr>
              <w:autoSpaceDE w:val="0"/>
              <w:autoSpaceDN w:val="0"/>
              <w:adjustRightInd w:val="0"/>
              <w:spacing w:after="0"/>
              <w:rPr>
                <w:rFonts w:ascii="Arial Narrow" w:eastAsia="Calibri" w:hAnsi="Arial Narrow" w:cs="Calibri"/>
                <w:kern w:val="2"/>
                <w:sz w:val="20"/>
                <w:szCs w:val="20"/>
                <w14:ligatures w14:val="standardContextual"/>
              </w:rPr>
            </w:pPr>
            <w:r w:rsidRPr="000C1284">
              <w:rPr>
                <w:rFonts w:ascii="Arial Narrow" w:eastAsia="Calibri" w:hAnsi="Arial Narrow" w:cs="Calibri"/>
                <w:kern w:val="2"/>
                <w:sz w:val="20"/>
                <w:szCs w:val="20"/>
                <w14:ligatures w14:val="standardContextual"/>
              </w:rPr>
              <w:t>C5. Contar con infraestructura física necesaria y recursos suficientes resguardando el equilibrio presupuestal</w:t>
            </w:r>
          </w:p>
        </w:tc>
      </w:tr>
      <w:tr w:rsidR="009323DE" w14:paraId="71DCE3F0" w14:textId="77777777">
        <w:trPr>
          <w:trHeight w:val="368"/>
        </w:trPr>
        <w:tc>
          <w:tcPr>
            <w:tcW w:w="4111" w:type="dxa"/>
            <w:tcBorders>
              <w:top w:val="single" w:sz="4" w:space="0" w:color="000000"/>
              <w:left w:val="single" w:sz="4" w:space="0" w:color="000000"/>
              <w:bottom w:val="single" w:sz="4" w:space="0" w:color="000000"/>
              <w:right w:val="single" w:sz="4" w:space="0" w:color="000000"/>
            </w:tcBorders>
            <w:vAlign w:val="center"/>
            <w:hideMark/>
          </w:tcPr>
          <w:p w14:paraId="0B6081D1" w14:textId="77777777" w:rsidR="009323DE" w:rsidRDefault="009323DE" w:rsidP="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Denominación de la Contratación</w:t>
            </w:r>
          </w:p>
        </w:tc>
        <w:tc>
          <w:tcPr>
            <w:tcW w:w="4818" w:type="dxa"/>
            <w:tcBorders>
              <w:top w:val="single" w:sz="4" w:space="0" w:color="000000"/>
              <w:left w:val="single" w:sz="4" w:space="0" w:color="000000"/>
              <w:bottom w:val="single" w:sz="4" w:space="0" w:color="000000"/>
              <w:right w:val="single" w:sz="4" w:space="0" w:color="000000"/>
            </w:tcBorders>
            <w:hideMark/>
          </w:tcPr>
          <w:p w14:paraId="1060EFD1" w14:textId="6A8E36BC" w:rsidR="009323DE" w:rsidRDefault="009323DE" w:rsidP="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Servicio de arrendamiento de un</w:t>
            </w:r>
            <w:r w:rsidR="005F032F">
              <w:rPr>
                <w:rFonts w:ascii="Arial Narrow" w:eastAsia="Calibri" w:hAnsi="Arial Narrow" w:cs="Calibri"/>
                <w:kern w:val="2"/>
                <w:sz w:val="20"/>
                <w:szCs w:val="20"/>
                <w14:ligatures w14:val="standardContextual"/>
              </w:rPr>
              <w:t xml:space="preserve"> inmueble para </w:t>
            </w:r>
            <w:r w:rsidR="009C59F6">
              <w:rPr>
                <w:rFonts w:ascii="Arial Narrow" w:eastAsia="Calibri" w:hAnsi="Arial Narrow" w:cs="Calibri"/>
                <w:kern w:val="2"/>
                <w:sz w:val="20"/>
                <w:szCs w:val="20"/>
                <w14:ligatures w14:val="standardContextual"/>
              </w:rPr>
              <w:t xml:space="preserve">actividades de eliminación de documentos. </w:t>
            </w:r>
            <w:r w:rsidR="005F032F">
              <w:rPr>
                <w:rFonts w:ascii="Arial Narrow" w:eastAsia="Calibri" w:hAnsi="Arial Narrow" w:cs="Calibri"/>
                <w:kern w:val="2"/>
                <w:sz w:val="20"/>
                <w:szCs w:val="20"/>
                <w14:ligatures w14:val="standardContextual"/>
              </w:rPr>
              <w:t xml:space="preserve"> </w:t>
            </w:r>
          </w:p>
        </w:tc>
      </w:tr>
      <w:tr w:rsidR="009323DE" w14:paraId="455B2CD6" w14:textId="77777777">
        <w:trPr>
          <w:trHeight w:val="368"/>
        </w:trPr>
        <w:tc>
          <w:tcPr>
            <w:tcW w:w="4111" w:type="dxa"/>
            <w:tcBorders>
              <w:top w:val="single" w:sz="4" w:space="0" w:color="000000"/>
              <w:left w:val="single" w:sz="4" w:space="0" w:color="000000"/>
              <w:bottom w:val="single" w:sz="4" w:space="0" w:color="000000"/>
              <w:right w:val="single" w:sz="4" w:space="0" w:color="000000"/>
            </w:tcBorders>
            <w:vAlign w:val="center"/>
            <w:hideMark/>
          </w:tcPr>
          <w:p w14:paraId="4221652C" w14:textId="77777777" w:rsidR="009323DE" w:rsidRDefault="009323DE" w:rsidP="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Persona de contacto del AU o ATE</w:t>
            </w:r>
          </w:p>
        </w:tc>
        <w:tc>
          <w:tcPr>
            <w:tcW w:w="4818" w:type="dxa"/>
            <w:tcBorders>
              <w:top w:val="single" w:sz="4" w:space="0" w:color="000000"/>
              <w:left w:val="single" w:sz="4" w:space="0" w:color="000000"/>
              <w:bottom w:val="single" w:sz="4" w:space="0" w:color="000000"/>
              <w:right w:val="single" w:sz="4" w:space="0" w:color="000000"/>
            </w:tcBorders>
            <w:hideMark/>
          </w:tcPr>
          <w:p w14:paraId="163333E9" w14:textId="0F772B40" w:rsidR="009323DE" w:rsidRDefault="000C1284" w:rsidP="000C1284">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Wilfredo Yato</w:t>
            </w:r>
          </w:p>
        </w:tc>
      </w:tr>
    </w:tbl>
    <w:p w14:paraId="55D3FA9D" w14:textId="77777777" w:rsidR="009323DE" w:rsidRDefault="009323DE" w:rsidP="009323DE">
      <w:pPr>
        <w:autoSpaceDE w:val="0"/>
        <w:autoSpaceDN w:val="0"/>
        <w:adjustRightInd w:val="0"/>
        <w:spacing w:after="0" w:line="240" w:lineRule="auto"/>
        <w:rPr>
          <w:rFonts w:ascii="Arial Narrow" w:hAnsi="Arial Narrow" w:cs="Calibri"/>
          <w:b/>
          <w:bCs/>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gridCol w:w="25"/>
      </w:tblGrid>
      <w:tr w:rsidR="009323DE" w14:paraId="46367217" w14:textId="77777777">
        <w:trPr>
          <w:trHeight w:val="341"/>
        </w:trPr>
        <w:tc>
          <w:tcPr>
            <w:tcW w:w="8956"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0422FF4" w14:textId="77777777" w:rsidR="009323DE" w:rsidRDefault="009323DE">
            <w:pPr>
              <w:autoSpaceDE w:val="0"/>
              <w:autoSpaceDN w:val="0"/>
              <w:adjustRightInd w:val="0"/>
              <w:spacing w:after="0"/>
              <w:rPr>
                <w:rFonts w:ascii="Arial Narrow" w:eastAsia="Calibri" w:hAnsi="Arial Narrow" w:cs="Calibri"/>
                <w:b/>
                <w:bCs/>
                <w:i/>
                <w:iCs/>
                <w:kern w:val="2"/>
                <w:sz w:val="20"/>
                <w:szCs w:val="20"/>
                <w14:ligatures w14:val="standardContextual"/>
              </w:rPr>
            </w:pPr>
            <w:r>
              <w:rPr>
                <w:rFonts w:ascii="Arial Narrow" w:eastAsia="Calibri" w:hAnsi="Arial Narrow" w:cs="Calibri"/>
                <w:b/>
                <w:bCs/>
                <w:i/>
                <w:iCs/>
                <w:kern w:val="2"/>
                <w:sz w:val="20"/>
                <w:szCs w:val="20"/>
                <w14:ligatures w14:val="standardContextual"/>
              </w:rPr>
              <w:t xml:space="preserve">CONTRATACIÓN CON PROVEEDOR ESPECÍFICO </w:t>
            </w:r>
          </w:p>
        </w:tc>
      </w:tr>
      <w:tr w:rsidR="009323DE" w14:paraId="3D370211" w14:textId="77777777">
        <w:trPr>
          <w:trHeight w:val="341"/>
        </w:trPr>
        <w:tc>
          <w:tcPr>
            <w:tcW w:w="8956" w:type="dxa"/>
            <w:gridSpan w:val="3"/>
            <w:tcBorders>
              <w:top w:val="single" w:sz="4" w:space="0" w:color="auto"/>
              <w:left w:val="single" w:sz="4" w:space="0" w:color="000000"/>
              <w:bottom w:val="single" w:sz="4" w:space="0" w:color="000000"/>
              <w:right w:val="single" w:sz="4" w:space="0" w:color="000000"/>
            </w:tcBorders>
            <w:vAlign w:val="center"/>
            <w:hideMark/>
          </w:tcPr>
          <w:p w14:paraId="31C3BD04" w14:textId="49AF8F72" w:rsidR="009323DE" w:rsidRDefault="009323DE">
            <w:pPr>
              <w:autoSpaceDE w:val="0"/>
              <w:autoSpaceDN w:val="0"/>
              <w:adjustRightInd w:val="0"/>
              <w:spacing w:after="0"/>
              <w:jc w:val="both"/>
              <w:rPr>
                <w:rFonts w:ascii="Arial Narrow" w:eastAsia="Calibri" w:hAnsi="Arial Narrow" w:cs="Calibri"/>
                <w:kern w:val="2"/>
                <w:sz w:val="20"/>
                <w:szCs w:val="20"/>
                <w14:ligatures w14:val="standardContextual"/>
              </w:rPr>
            </w:pPr>
            <w:r w:rsidRPr="009E6EA4">
              <w:rPr>
                <w:rFonts w:ascii="Arial Narrow" w:eastAsia="Calibri" w:hAnsi="Arial Narrow" w:cs="Calibri"/>
                <w:kern w:val="2"/>
                <w:sz w:val="20"/>
                <w:szCs w:val="20"/>
                <w14:ligatures w14:val="standardContextual"/>
              </w:rPr>
              <w:t xml:space="preserve">Debido a la </w:t>
            </w:r>
            <w:r w:rsidR="009C59F6" w:rsidRPr="009E6EA4">
              <w:rPr>
                <w:rFonts w:ascii="Arial Narrow" w:eastAsia="Calibri" w:hAnsi="Arial Narrow" w:cs="Calibri"/>
                <w:kern w:val="2"/>
                <w:sz w:val="20"/>
                <w:szCs w:val="20"/>
                <w14:ligatures w14:val="standardContextual"/>
              </w:rPr>
              <w:t xml:space="preserve">necesidad de realizar las actividades de </w:t>
            </w:r>
            <w:r w:rsidR="009E6EA4" w:rsidRPr="009E6EA4">
              <w:rPr>
                <w:rFonts w:ascii="Arial Narrow" w:eastAsia="Calibri" w:hAnsi="Arial Narrow" w:cs="Calibri"/>
                <w:kern w:val="2"/>
                <w:sz w:val="20"/>
                <w:szCs w:val="20"/>
                <w14:ligatures w14:val="standardContextual"/>
              </w:rPr>
              <w:t>evaluación,</w:t>
            </w:r>
            <w:r w:rsidR="009C59F6" w:rsidRPr="009E6EA4">
              <w:rPr>
                <w:rFonts w:ascii="Arial Narrow" w:eastAsia="Calibri" w:hAnsi="Arial Narrow" w:cs="Calibri"/>
                <w:kern w:val="2"/>
                <w:sz w:val="20"/>
                <w:szCs w:val="20"/>
                <w14:ligatures w14:val="standardContextual"/>
              </w:rPr>
              <w:t xml:space="preserve"> revisión y eliminación de documentos de la SBS por parte del </w:t>
            </w:r>
            <w:r w:rsidR="009E6EA4" w:rsidRPr="009E6EA4">
              <w:rPr>
                <w:rFonts w:ascii="Arial Narrow" w:eastAsia="Calibri" w:hAnsi="Arial Narrow" w:cs="Calibri"/>
                <w:kern w:val="2"/>
                <w:sz w:val="20"/>
                <w:szCs w:val="20"/>
                <w14:ligatures w14:val="standardContextual"/>
              </w:rPr>
              <w:t>Área</w:t>
            </w:r>
            <w:r w:rsidR="009C59F6" w:rsidRPr="009E6EA4">
              <w:rPr>
                <w:rFonts w:ascii="Arial Narrow" w:eastAsia="Calibri" w:hAnsi="Arial Narrow" w:cs="Calibri"/>
                <w:kern w:val="2"/>
                <w:sz w:val="20"/>
                <w:szCs w:val="20"/>
                <w14:ligatures w14:val="standardContextual"/>
              </w:rPr>
              <w:t xml:space="preserve"> de Archivo Central </w:t>
            </w:r>
            <w:r w:rsidR="003F4D0B" w:rsidRPr="009E6EA4">
              <w:rPr>
                <w:rFonts w:ascii="Arial Narrow" w:eastAsia="Calibri" w:hAnsi="Arial Narrow" w:cs="Calibri"/>
                <w:kern w:val="2"/>
                <w:sz w:val="20"/>
                <w:szCs w:val="20"/>
                <w14:ligatures w14:val="standardContextual"/>
              </w:rPr>
              <w:t xml:space="preserve">y debido a la </w:t>
            </w:r>
            <w:r w:rsidRPr="009E6EA4">
              <w:rPr>
                <w:rFonts w:ascii="Arial Narrow" w:eastAsia="Calibri" w:hAnsi="Arial Narrow" w:cs="Calibri"/>
                <w:kern w:val="2"/>
                <w:sz w:val="20"/>
                <w:szCs w:val="20"/>
                <w14:ligatures w14:val="standardContextual"/>
              </w:rPr>
              <w:t>entrega de locales alquilados por la Superintendencia en los próximos días como los locales de Javier Prado Oeste N° 1605 y N</w:t>
            </w:r>
            <w:r w:rsidR="00491C57" w:rsidRPr="009E6EA4">
              <w:rPr>
                <w:rFonts w:ascii="Arial Narrow" w:eastAsia="Calibri" w:hAnsi="Arial Narrow" w:cs="Calibri"/>
                <w:kern w:val="2"/>
                <w:sz w:val="20"/>
                <w:szCs w:val="20"/>
                <w14:ligatures w14:val="standardContextual"/>
              </w:rPr>
              <w:t>° 1661</w:t>
            </w:r>
            <w:r w:rsidRPr="009E6EA4">
              <w:rPr>
                <w:rFonts w:ascii="Arial Narrow" w:eastAsia="Calibri" w:hAnsi="Arial Narrow" w:cs="Calibri"/>
                <w:kern w:val="2"/>
                <w:sz w:val="20"/>
                <w:szCs w:val="20"/>
                <w14:ligatures w14:val="standardContextual"/>
              </w:rPr>
              <w:t xml:space="preserve"> San Isidro, </w:t>
            </w:r>
            <w:r w:rsidR="003F4D0B" w:rsidRPr="009E6EA4">
              <w:rPr>
                <w:rFonts w:ascii="Arial Narrow" w:eastAsia="Calibri" w:hAnsi="Arial Narrow" w:cs="Calibri"/>
                <w:kern w:val="2"/>
                <w:sz w:val="20"/>
                <w:szCs w:val="20"/>
                <w14:ligatures w14:val="standardContextual"/>
              </w:rPr>
              <w:t xml:space="preserve">y no habiendo locales desocupados </w:t>
            </w:r>
            <w:r w:rsidRPr="009E6EA4">
              <w:rPr>
                <w:rFonts w:ascii="Arial Narrow" w:eastAsia="Calibri" w:hAnsi="Arial Narrow" w:cs="Calibri"/>
                <w:kern w:val="2"/>
                <w:sz w:val="20"/>
                <w:szCs w:val="20"/>
                <w14:ligatures w14:val="standardContextual"/>
              </w:rPr>
              <w:t xml:space="preserve">se requiere arrendar </w:t>
            </w:r>
            <w:r w:rsidR="00A93497" w:rsidRPr="009E6EA4">
              <w:rPr>
                <w:rFonts w:ascii="Arial Narrow" w:eastAsia="Calibri" w:hAnsi="Arial Narrow" w:cs="Calibri"/>
                <w:kern w:val="2"/>
                <w:sz w:val="20"/>
                <w:szCs w:val="20"/>
                <w14:ligatures w14:val="standardContextual"/>
              </w:rPr>
              <w:t>un nuevo inmueble destinado</w:t>
            </w:r>
            <w:r w:rsidR="000203F0" w:rsidRPr="009E6EA4">
              <w:rPr>
                <w:rFonts w:ascii="Arial Narrow" w:eastAsia="Calibri" w:hAnsi="Arial Narrow" w:cs="Calibri"/>
                <w:kern w:val="2"/>
                <w:sz w:val="20"/>
                <w:szCs w:val="20"/>
                <w14:ligatures w14:val="standardContextual"/>
              </w:rPr>
              <w:t xml:space="preserve"> para las citadas actividades. </w:t>
            </w:r>
            <w:r w:rsidRPr="009E6EA4">
              <w:rPr>
                <w:rFonts w:ascii="Arial Narrow" w:eastAsia="Calibri" w:hAnsi="Arial Narrow" w:cs="Calibri"/>
                <w:kern w:val="2"/>
                <w:sz w:val="20"/>
                <w:szCs w:val="20"/>
                <w14:ligatures w14:val="standardContextual"/>
              </w:rPr>
              <w:t xml:space="preserve">En atención a la necesidad, el área de Servicios Generales realizo la evaluación de </w:t>
            </w:r>
            <w:r w:rsidR="000203F0" w:rsidRPr="009E6EA4">
              <w:rPr>
                <w:rFonts w:ascii="Arial Narrow" w:eastAsia="Calibri" w:hAnsi="Arial Narrow" w:cs="Calibri"/>
                <w:kern w:val="2"/>
                <w:sz w:val="20"/>
                <w:szCs w:val="20"/>
                <w14:ligatures w14:val="standardContextual"/>
              </w:rPr>
              <w:t xml:space="preserve">inmuebles en la provincia de Lima </w:t>
            </w:r>
            <w:r w:rsidR="009E6EA4">
              <w:rPr>
                <w:rFonts w:ascii="Arial Narrow" w:eastAsia="Calibri" w:hAnsi="Arial Narrow" w:cs="Calibri"/>
                <w:kern w:val="2"/>
                <w:sz w:val="20"/>
                <w:szCs w:val="20"/>
                <w14:ligatures w14:val="standardContextual"/>
              </w:rPr>
              <w:t xml:space="preserve">que satisface las características </w:t>
            </w:r>
            <w:r w:rsidR="00396F5F">
              <w:rPr>
                <w:rFonts w:ascii="Arial Narrow" w:eastAsia="Calibri" w:hAnsi="Arial Narrow" w:cs="Calibri"/>
                <w:kern w:val="2"/>
                <w:sz w:val="20"/>
                <w:szCs w:val="20"/>
                <w14:ligatures w14:val="standardContextual"/>
              </w:rPr>
              <w:t>técnicas del</w:t>
            </w:r>
            <w:r w:rsidR="009E6EA4">
              <w:rPr>
                <w:rFonts w:ascii="Arial Narrow" w:eastAsia="Calibri" w:hAnsi="Arial Narrow" w:cs="Calibri"/>
                <w:kern w:val="2"/>
                <w:sz w:val="20"/>
                <w:szCs w:val="20"/>
                <w14:ligatures w14:val="standardContextual"/>
              </w:rPr>
              <w:t xml:space="preserve"> Área usuaria de Archivo Central</w:t>
            </w:r>
            <w:r w:rsidRPr="009E6EA4">
              <w:rPr>
                <w:rFonts w:ascii="Arial Narrow" w:eastAsia="Calibri" w:hAnsi="Arial Narrow" w:cs="Calibri"/>
                <w:kern w:val="2"/>
                <w:sz w:val="20"/>
                <w:szCs w:val="20"/>
                <w14:ligatures w14:val="standardContextual"/>
              </w:rPr>
              <w:t xml:space="preserve">. Como resultado de dicha evaluación se ha </w:t>
            </w:r>
            <w:r w:rsidR="009E6EA4" w:rsidRPr="009E6EA4">
              <w:rPr>
                <w:rFonts w:ascii="Arial Narrow" w:eastAsia="Calibri" w:hAnsi="Arial Narrow" w:cs="Calibri"/>
                <w:kern w:val="2"/>
                <w:sz w:val="20"/>
                <w:szCs w:val="20"/>
                <w14:ligatures w14:val="standardContextual"/>
              </w:rPr>
              <w:t>identificado un</w:t>
            </w:r>
            <w:r w:rsidR="000203F0" w:rsidRPr="009E6EA4">
              <w:rPr>
                <w:rFonts w:ascii="Arial Narrow" w:eastAsia="Calibri" w:hAnsi="Arial Narrow" w:cs="Calibri"/>
                <w:kern w:val="2"/>
                <w:sz w:val="20"/>
                <w:szCs w:val="20"/>
                <w14:ligatures w14:val="standardContextual"/>
              </w:rPr>
              <w:t xml:space="preserve"> inmueble </w:t>
            </w:r>
            <w:r w:rsidRPr="009E6EA4">
              <w:rPr>
                <w:rFonts w:ascii="Arial Narrow" w:eastAsia="Calibri" w:hAnsi="Arial Narrow" w:cs="Calibri"/>
                <w:kern w:val="2"/>
                <w:sz w:val="20"/>
                <w:szCs w:val="20"/>
                <w14:ligatures w14:val="standardContextual"/>
              </w:rPr>
              <w:t xml:space="preserve">que </w:t>
            </w:r>
            <w:r w:rsidR="001C3C60">
              <w:rPr>
                <w:rFonts w:ascii="Arial Narrow" w:eastAsia="Calibri" w:hAnsi="Arial Narrow" w:cs="Calibri"/>
                <w:kern w:val="2"/>
                <w:sz w:val="20"/>
                <w:szCs w:val="20"/>
                <w14:ligatures w14:val="standardContextual"/>
              </w:rPr>
              <w:t>cumple con las características solicitadas</w:t>
            </w:r>
            <w:r w:rsidRPr="009E6EA4">
              <w:rPr>
                <w:rFonts w:ascii="Arial Narrow" w:eastAsia="Calibri" w:hAnsi="Arial Narrow" w:cs="Calibri"/>
                <w:kern w:val="2"/>
                <w:sz w:val="20"/>
                <w:szCs w:val="20"/>
                <w14:ligatures w14:val="standardContextual"/>
              </w:rPr>
              <w:t xml:space="preserve">. Por lo indicado, se solicita la contratación de la empresa </w:t>
            </w:r>
            <w:r w:rsidR="00DC1A25">
              <w:rPr>
                <w:rFonts w:ascii="Arial Narrow" w:eastAsia="Calibri" w:hAnsi="Arial Narrow" w:cs="Calibri"/>
                <w:kern w:val="2"/>
                <w:sz w:val="20"/>
                <w:szCs w:val="20"/>
                <w14:ligatures w14:val="standardContextual"/>
              </w:rPr>
              <w:t xml:space="preserve">conformada por </w:t>
            </w:r>
            <w:r w:rsidR="002F2A71">
              <w:rPr>
                <w:rFonts w:ascii="Arial Narrow" w:eastAsia="Calibri" w:hAnsi="Arial Narrow" w:cs="Calibri"/>
                <w:kern w:val="2"/>
                <w:sz w:val="20"/>
                <w:szCs w:val="20"/>
                <w14:ligatures w14:val="standardContextual"/>
              </w:rPr>
              <w:t>los</w:t>
            </w:r>
            <w:r w:rsidR="00E90616">
              <w:rPr>
                <w:rFonts w:ascii="Arial Narrow" w:eastAsia="Calibri" w:hAnsi="Arial Narrow" w:cs="Calibri"/>
                <w:kern w:val="2"/>
                <w:sz w:val="20"/>
                <w:szCs w:val="20"/>
                <w14:ligatures w14:val="standardContextual"/>
              </w:rPr>
              <w:t xml:space="preserve"> </w:t>
            </w:r>
            <w:r w:rsidR="002F2A71">
              <w:rPr>
                <w:rFonts w:ascii="Arial Narrow" w:eastAsia="Calibri" w:hAnsi="Arial Narrow" w:cs="Calibri"/>
                <w:kern w:val="2"/>
                <w:sz w:val="20"/>
                <w:szCs w:val="20"/>
                <w14:ligatures w14:val="standardContextual"/>
              </w:rPr>
              <w:t>propietarios Ch</w:t>
            </w:r>
            <w:r w:rsidR="00C778E5">
              <w:rPr>
                <w:rFonts w:ascii="Arial Narrow" w:eastAsia="Calibri" w:hAnsi="Arial Narrow" w:cs="Calibri"/>
                <w:kern w:val="2"/>
                <w:sz w:val="20"/>
                <w:szCs w:val="20"/>
                <w14:ligatures w14:val="standardContextual"/>
              </w:rPr>
              <w:t>en</w:t>
            </w:r>
            <w:r w:rsidR="00E90616">
              <w:rPr>
                <w:rFonts w:ascii="Arial Narrow" w:eastAsia="Calibri" w:hAnsi="Arial Narrow" w:cs="Calibri"/>
                <w:kern w:val="2"/>
                <w:sz w:val="20"/>
                <w:szCs w:val="20"/>
                <w14:ligatures w14:val="standardContextual"/>
              </w:rPr>
              <w:t xml:space="preserve"> Manhao </w:t>
            </w:r>
            <w:r w:rsidR="00C778E5">
              <w:rPr>
                <w:rFonts w:ascii="Arial Narrow" w:eastAsia="Calibri" w:hAnsi="Arial Narrow" w:cs="Calibri"/>
                <w:kern w:val="2"/>
                <w:sz w:val="20"/>
                <w:szCs w:val="20"/>
                <w14:ligatures w14:val="standardContextual"/>
              </w:rPr>
              <w:t xml:space="preserve">con </w:t>
            </w:r>
            <w:proofErr w:type="gramStart"/>
            <w:r w:rsidR="00C778E5">
              <w:rPr>
                <w:rFonts w:ascii="Arial Narrow" w:eastAsia="Calibri" w:hAnsi="Arial Narrow" w:cs="Calibri"/>
                <w:kern w:val="2"/>
                <w:sz w:val="20"/>
                <w:szCs w:val="20"/>
                <w14:ligatures w14:val="standardContextual"/>
              </w:rPr>
              <w:t>carnet</w:t>
            </w:r>
            <w:proofErr w:type="gramEnd"/>
            <w:r w:rsidR="00C778E5">
              <w:rPr>
                <w:rFonts w:ascii="Arial Narrow" w:eastAsia="Calibri" w:hAnsi="Arial Narrow" w:cs="Calibri"/>
                <w:kern w:val="2"/>
                <w:sz w:val="20"/>
                <w:szCs w:val="20"/>
                <w14:ligatures w14:val="standardContextual"/>
              </w:rPr>
              <w:t xml:space="preserve"> de </w:t>
            </w:r>
            <w:r w:rsidR="00491C57">
              <w:rPr>
                <w:rFonts w:ascii="Arial Narrow" w:eastAsia="Calibri" w:hAnsi="Arial Narrow" w:cs="Calibri"/>
                <w:kern w:val="2"/>
                <w:sz w:val="20"/>
                <w:szCs w:val="20"/>
                <w14:ligatures w14:val="standardContextual"/>
              </w:rPr>
              <w:t>extranjería N</w:t>
            </w:r>
            <w:r w:rsidR="00820D5F">
              <w:rPr>
                <w:rFonts w:ascii="Arial Narrow" w:eastAsia="Calibri" w:hAnsi="Arial Narrow" w:cs="Calibri"/>
                <w:kern w:val="2"/>
                <w:sz w:val="20"/>
                <w:szCs w:val="20"/>
                <w14:ligatures w14:val="standardContextual"/>
              </w:rPr>
              <w:t xml:space="preserve">° 000445943 </w:t>
            </w:r>
            <w:r w:rsidR="00E90616">
              <w:rPr>
                <w:rFonts w:ascii="Arial Narrow" w:eastAsia="Calibri" w:hAnsi="Arial Narrow" w:cs="Calibri"/>
                <w:kern w:val="2"/>
                <w:sz w:val="20"/>
                <w:szCs w:val="20"/>
                <w14:ligatures w14:val="standardContextual"/>
              </w:rPr>
              <w:t>y Lei Jia</w:t>
            </w:r>
            <w:r w:rsidR="00C778E5">
              <w:rPr>
                <w:rFonts w:ascii="Arial Narrow" w:eastAsia="Calibri" w:hAnsi="Arial Narrow" w:cs="Calibri"/>
                <w:kern w:val="2"/>
                <w:sz w:val="20"/>
                <w:szCs w:val="20"/>
                <w14:ligatures w14:val="standardContextual"/>
              </w:rPr>
              <w:t xml:space="preserve">nming </w:t>
            </w:r>
            <w:r w:rsidR="001A5017">
              <w:rPr>
                <w:rFonts w:ascii="Arial Narrow" w:eastAsia="Calibri" w:hAnsi="Arial Narrow" w:cs="Calibri"/>
                <w:kern w:val="2"/>
                <w:sz w:val="20"/>
                <w:szCs w:val="20"/>
                <w14:ligatures w14:val="standardContextual"/>
              </w:rPr>
              <w:t xml:space="preserve">con </w:t>
            </w:r>
            <w:proofErr w:type="gramStart"/>
            <w:r w:rsidR="00491C57">
              <w:rPr>
                <w:rFonts w:ascii="Arial Narrow" w:eastAsia="Calibri" w:hAnsi="Arial Narrow" w:cs="Calibri"/>
                <w:kern w:val="2"/>
                <w:sz w:val="20"/>
                <w:szCs w:val="20"/>
                <w14:ligatures w14:val="standardContextual"/>
              </w:rPr>
              <w:t>carnet</w:t>
            </w:r>
            <w:proofErr w:type="gramEnd"/>
            <w:r w:rsidR="00491C57">
              <w:rPr>
                <w:rFonts w:ascii="Arial Narrow" w:eastAsia="Calibri" w:hAnsi="Arial Narrow" w:cs="Calibri"/>
                <w:kern w:val="2"/>
                <w:sz w:val="20"/>
                <w:szCs w:val="20"/>
                <w14:ligatures w14:val="standardContextual"/>
              </w:rPr>
              <w:t xml:space="preserve"> </w:t>
            </w:r>
            <w:r w:rsidR="001A5017">
              <w:rPr>
                <w:rFonts w:ascii="Arial Narrow" w:eastAsia="Calibri" w:hAnsi="Arial Narrow" w:cs="Calibri"/>
                <w:kern w:val="2"/>
                <w:sz w:val="20"/>
                <w:szCs w:val="20"/>
                <w14:ligatures w14:val="standardContextual"/>
              </w:rPr>
              <w:t xml:space="preserve">de extranjería </w:t>
            </w:r>
            <w:r w:rsidR="00EB0F07">
              <w:rPr>
                <w:rFonts w:ascii="Arial Narrow" w:eastAsia="Calibri" w:hAnsi="Arial Narrow" w:cs="Calibri"/>
                <w:kern w:val="2"/>
                <w:sz w:val="20"/>
                <w:szCs w:val="20"/>
                <w14:ligatures w14:val="standardContextual"/>
              </w:rPr>
              <w:t>N</w:t>
            </w:r>
            <w:r w:rsidR="00337A80">
              <w:rPr>
                <w:rFonts w:ascii="Arial Narrow" w:eastAsia="Calibri" w:hAnsi="Arial Narrow" w:cs="Calibri"/>
                <w:kern w:val="2"/>
                <w:sz w:val="20"/>
                <w:szCs w:val="20"/>
                <w14:ligatures w14:val="standardContextual"/>
              </w:rPr>
              <w:t xml:space="preserve"> </w:t>
            </w:r>
            <w:r w:rsidR="00491C57">
              <w:rPr>
                <w:rFonts w:ascii="Arial Narrow" w:eastAsia="Calibri" w:hAnsi="Arial Narrow" w:cs="Calibri"/>
                <w:kern w:val="2"/>
                <w:sz w:val="20"/>
                <w:szCs w:val="20"/>
                <w14:ligatures w14:val="standardContextual"/>
              </w:rPr>
              <w:t>000083898 que</w:t>
            </w:r>
            <w:r w:rsidRPr="009E6EA4">
              <w:rPr>
                <w:rFonts w:ascii="Arial Narrow" w:eastAsia="Calibri" w:hAnsi="Arial Narrow" w:cs="Calibri"/>
                <w:kern w:val="2"/>
                <w:sz w:val="20"/>
                <w:szCs w:val="20"/>
                <w14:ligatures w14:val="standardContextual"/>
              </w:rPr>
              <w:t xml:space="preserve"> posee</w:t>
            </w:r>
            <w:r w:rsidR="00EB0F07">
              <w:rPr>
                <w:rFonts w:ascii="Arial Narrow" w:eastAsia="Calibri" w:hAnsi="Arial Narrow" w:cs="Calibri"/>
                <w:kern w:val="2"/>
                <w:sz w:val="20"/>
                <w:szCs w:val="20"/>
                <w14:ligatures w14:val="standardContextual"/>
              </w:rPr>
              <w:t>n</w:t>
            </w:r>
            <w:r w:rsidRPr="009E6EA4">
              <w:rPr>
                <w:rFonts w:ascii="Arial Narrow" w:eastAsia="Calibri" w:hAnsi="Arial Narrow" w:cs="Calibri"/>
                <w:kern w:val="2"/>
                <w:sz w:val="20"/>
                <w:szCs w:val="20"/>
                <w14:ligatures w14:val="standardContextual"/>
              </w:rPr>
              <w:t xml:space="preserve"> </w:t>
            </w:r>
            <w:r w:rsidR="001C3C60">
              <w:rPr>
                <w:rFonts w:ascii="Arial Narrow" w:eastAsia="Calibri" w:hAnsi="Arial Narrow" w:cs="Calibri"/>
                <w:kern w:val="2"/>
                <w:sz w:val="20"/>
                <w:szCs w:val="20"/>
                <w14:ligatures w14:val="standardContextual"/>
              </w:rPr>
              <w:t>el inmueble ubicado en la Av</w:t>
            </w:r>
            <w:r w:rsidR="00B46556">
              <w:rPr>
                <w:rFonts w:ascii="Arial Narrow" w:eastAsia="Calibri" w:hAnsi="Arial Narrow" w:cs="Calibri"/>
                <w:kern w:val="2"/>
                <w:sz w:val="20"/>
                <w:szCs w:val="20"/>
                <w14:ligatures w14:val="standardContextual"/>
              </w:rPr>
              <w:t>. R</w:t>
            </w:r>
            <w:r w:rsidR="001C3C60">
              <w:rPr>
                <w:rFonts w:ascii="Arial Narrow" w:eastAsia="Calibri" w:hAnsi="Arial Narrow" w:cs="Calibri"/>
                <w:kern w:val="2"/>
                <w:sz w:val="20"/>
                <w:szCs w:val="20"/>
                <w14:ligatures w14:val="standardContextual"/>
              </w:rPr>
              <w:t xml:space="preserve">epública de Portugal N° 245 </w:t>
            </w:r>
            <w:r w:rsidR="00491C57">
              <w:rPr>
                <w:rFonts w:ascii="Arial Narrow" w:eastAsia="Calibri" w:hAnsi="Arial Narrow" w:cs="Calibri"/>
                <w:kern w:val="2"/>
                <w:sz w:val="20"/>
                <w:szCs w:val="20"/>
                <w14:ligatures w14:val="standardContextual"/>
              </w:rPr>
              <w:t>Urbanización Juan Simón</w:t>
            </w:r>
            <w:r w:rsidR="00EB0F07">
              <w:rPr>
                <w:rFonts w:ascii="Arial Narrow" w:eastAsia="Calibri" w:hAnsi="Arial Narrow" w:cs="Calibri"/>
                <w:kern w:val="2"/>
                <w:sz w:val="20"/>
                <w:szCs w:val="20"/>
                <w14:ligatures w14:val="standardContextual"/>
              </w:rPr>
              <w:t xml:space="preserve"> </w:t>
            </w:r>
            <w:r w:rsidR="001C3C60">
              <w:rPr>
                <w:rFonts w:ascii="Arial Narrow" w:eastAsia="Calibri" w:hAnsi="Arial Narrow" w:cs="Calibri"/>
                <w:kern w:val="2"/>
                <w:sz w:val="20"/>
                <w:szCs w:val="20"/>
                <w14:ligatures w14:val="standardContextual"/>
              </w:rPr>
              <w:t xml:space="preserve">Breña. </w:t>
            </w:r>
          </w:p>
        </w:tc>
      </w:tr>
      <w:tr w:rsidR="009323DE" w14:paraId="69D6BA19" w14:textId="77777777">
        <w:trPr>
          <w:trHeight w:val="357"/>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02572830" w14:textId="77777777" w:rsidR="009323DE" w:rsidRDefault="009323DE">
            <w:pPr>
              <w:autoSpaceDE w:val="0"/>
              <w:autoSpaceDN w:val="0"/>
              <w:adjustRightInd w:val="0"/>
              <w:spacing w:after="0"/>
              <w:rPr>
                <w:rFonts w:ascii="Arial Narrow" w:eastAsia="Calibri" w:hAnsi="Arial Narrow" w:cs="Calibri"/>
                <w:kern w:val="2"/>
                <w:sz w:val="20"/>
                <w:szCs w:val="20"/>
                <w14:ligatures w14:val="standardContextual"/>
              </w:rPr>
            </w:pPr>
            <w:bookmarkStart w:id="0" w:name="_Hlk218774042"/>
            <w:r>
              <w:rPr>
                <w:rFonts w:ascii="Arial Narrow" w:eastAsia="Calibri" w:hAnsi="Arial Narrow" w:cs="Calibri"/>
                <w:kern w:val="2"/>
                <w:sz w:val="20"/>
                <w:szCs w:val="20"/>
                <w14:ligatures w14:val="standardContextual"/>
              </w:rPr>
              <w:t>Razón social del proveedor</w:t>
            </w:r>
          </w:p>
        </w:tc>
        <w:tc>
          <w:tcPr>
            <w:tcW w:w="5554" w:type="dxa"/>
            <w:gridSpan w:val="2"/>
            <w:tcBorders>
              <w:top w:val="single" w:sz="4" w:space="0" w:color="000000"/>
              <w:left w:val="single" w:sz="4" w:space="0" w:color="000000"/>
              <w:bottom w:val="single" w:sz="4" w:space="0" w:color="000000"/>
              <w:right w:val="single" w:sz="4" w:space="0" w:color="000000"/>
            </w:tcBorders>
            <w:hideMark/>
          </w:tcPr>
          <w:p w14:paraId="64AD5D07" w14:textId="099C752B" w:rsidR="009323DE" w:rsidRDefault="009323DE">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 </w:t>
            </w:r>
            <w:r w:rsidR="00162460">
              <w:rPr>
                <w:rFonts w:ascii="Arial Narrow" w:eastAsia="Calibri" w:hAnsi="Arial Narrow" w:cs="Calibri"/>
                <w:kern w:val="2"/>
                <w:sz w:val="20"/>
                <w:szCs w:val="20"/>
                <w14:ligatures w14:val="standardContextual"/>
              </w:rPr>
              <w:t xml:space="preserve">CHEN </w:t>
            </w:r>
            <w:r w:rsidR="00DF6955">
              <w:rPr>
                <w:rFonts w:ascii="Arial Narrow" w:eastAsia="Calibri" w:hAnsi="Arial Narrow" w:cs="Calibri"/>
                <w:kern w:val="2"/>
                <w:sz w:val="20"/>
                <w:szCs w:val="20"/>
                <w14:ligatures w14:val="standardContextual"/>
              </w:rPr>
              <w:t>MANHAO LEI JIANMI</w:t>
            </w:r>
            <w:r w:rsidR="00B77132">
              <w:rPr>
                <w:rFonts w:ascii="Arial Narrow" w:eastAsia="Calibri" w:hAnsi="Arial Narrow" w:cs="Calibri"/>
                <w:kern w:val="2"/>
                <w:sz w:val="20"/>
                <w:szCs w:val="20"/>
                <w14:ligatures w14:val="standardContextual"/>
              </w:rPr>
              <w:t xml:space="preserve">NG </w:t>
            </w:r>
          </w:p>
        </w:tc>
      </w:tr>
      <w:tr w:rsidR="009323DE" w14:paraId="5C3B0204" w14:textId="77777777">
        <w:trPr>
          <w:trHeight w:val="357"/>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6DAE38C8" w14:textId="77777777" w:rsidR="009323DE" w:rsidRDefault="009323DE">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RUC</w:t>
            </w:r>
          </w:p>
        </w:tc>
        <w:tc>
          <w:tcPr>
            <w:tcW w:w="5554" w:type="dxa"/>
            <w:gridSpan w:val="2"/>
            <w:tcBorders>
              <w:top w:val="single" w:sz="4" w:space="0" w:color="000000"/>
              <w:left w:val="single" w:sz="4" w:space="0" w:color="000000"/>
              <w:bottom w:val="single" w:sz="4" w:space="0" w:color="000000"/>
              <w:right w:val="single" w:sz="4" w:space="0" w:color="000000"/>
            </w:tcBorders>
            <w:hideMark/>
          </w:tcPr>
          <w:p w14:paraId="4FC5397B" w14:textId="19CF0048" w:rsidR="009323DE" w:rsidRDefault="00B77132">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155</w:t>
            </w:r>
            <w:r w:rsidR="00616901">
              <w:rPr>
                <w:rFonts w:ascii="Arial Narrow" w:eastAsia="Calibri" w:hAnsi="Arial Narrow" w:cs="Calibri"/>
                <w:kern w:val="2"/>
                <w:sz w:val="20"/>
                <w:szCs w:val="20"/>
                <w14:ligatures w14:val="standardContextual"/>
              </w:rPr>
              <w:t>1</w:t>
            </w:r>
            <w:r>
              <w:rPr>
                <w:rFonts w:ascii="Arial Narrow" w:eastAsia="Calibri" w:hAnsi="Arial Narrow" w:cs="Calibri"/>
                <w:kern w:val="2"/>
                <w:sz w:val="20"/>
                <w:szCs w:val="20"/>
                <w14:ligatures w14:val="standardContextual"/>
              </w:rPr>
              <w:t>0871</w:t>
            </w:r>
            <w:r w:rsidR="00616901">
              <w:rPr>
                <w:rFonts w:ascii="Arial Narrow" w:eastAsia="Calibri" w:hAnsi="Arial Narrow" w:cs="Calibri"/>
                <w:kern w:val="2"/>
                <w:sz w:val="20"/>
                <w:szCs w:val="20"/>
                <w14:ligatures w14:val="standardContextual"/>
              </w:rPr>
              <w:t xml:space="preserve">194 (CHEN MANHAO) </w:t>
            </w:r>
          </w:p>
        </w:tc>
      </w:tr>
      <w:tr w:rsidR="009323DE" w14:paraId="3CB9AB62" w14:textId="77777777">
        <w:trPr>
          <w:trHeight w:val="357"/>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5EC94797" w14:textId="77777777" w:rsidR="009323DE" w:rsidRDefault="009323DE">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Persona de contacto del proveedor</w:t>
            </w:r>
          </w:p>
        </w:tc>
        <w:tc>
          <w:tcPr>
            <w:tcW w:w="5554" w:type="dxa"/>
            <w:gridSpan w:val="2"/>
            <w:tcBorders>
              <w:top w:val="single" w:sz="4" w:space="0" w:color="000000"/>
              <w:left w:val="single" w:sz="4" w:space="0" w:color="000000"/>
              <w:bottom w:val="single" w:sz="4" w:space="0" w:color="000000"/>
              <w:right w:val="single" w:sz="4" w:space="0" w:color="000000"/>
            </w:tcBorders>
            <w:hideMark/>
          </w:tcPr>
          <w:p w14:paraId="6ACC5A86" w14:textId="70D36689" w:rsidR="009323DE" w:rsidRDefault="00491C57">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Isabel Huaman Vela </w:t>
            </w:r>
          </w:p>
        </w:tc>
      </w:tr>
      <w:tr w:rsidR="009323DE" w14:paraId="730DB399" w14:textId="77777777">
        <w:trPr>
          <w:trHeight w:val="357"/>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9F0AD3D" w14:textId="77777777" w:rsidR="009323DE" w:rsidRDefault="009323DE">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Correo electrónico del proveedor</w:t>
            </w:r>
          </w:p>
        </w:tc>
        <w:tc>
          <w:tcPr>
            <w:tcW w:w="5554" w:type="dxa"/>
            <w:gridSpan w:val="2"/>
            <w:tcBorders>
              <w:top w:val="single" w:sz="4" w:space="0" w:color="000000"/>
              <w:left w:val="single" w:sz="4" w:space="0" w:color="000000"/>
              <w:bottom w:val="single" w:sz="4" w:space="0" w:color="000000"/>
              <w:right w:val="single" w:sz="4" w:space="0" w:color="000000"/>
            </w:tcBorders>
            <w:hideMark/>
          </w:tcPr>
          <w:p w14:paraId="6132C072" w14:textId="4BE03DE2" w:rsidR="009323DE" w:rsidRDefault="00956DA3">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I</w:t>
            </w:r>
            <w:r w:rsidR="005906A3">
              <w:rPr>
                <w:rFonts w:ascii="Arial Narrow" w:eastAsia="Calibri" w:hAnsi="Arial Narrow" w:cs="Calibri"/>
                <w:kern w:val="2"/>
                <w:sz w:val="20"/>
                <w:szCs w:val="20"/>
                <w14:ligatures w14:val="standardContextual"/>
              </w:rPr>
              <w:t>s</w:t>
            </w:r>
            <w:r w:rsidR="00E9497A">
              <w:rPr>
                <w:rFonts w:ascii="Arial Narrow" w:eastAsia="Calibri" w:hAnsi="Arial Narrow" w:cs="Calibri"/>
                <w:kern w:val="2"/>
                <w:sz w:val="20"/>
                <w:szCs w:val="20"/>
                <w14:ligatures w14:val="standardContextual"/>
              </w:rPr>
              <w:t>abel</w:t>
            </w:r>
            <w:r>
              <w:rPr>
                <w:rFonts w:ascii="Arial Narrow" w:eastAsia="Calibri" w:hAnsi="Arial Narrow" w:cs="Calibri"/>
                <w:kern w:val="2"/>
                <w:sz w:val="20"/>
                <w:szCs w:val="20"/>
                <w14:ligatures w14:val="standardContextual"/>
              </w:rPr>
              <w:t>.huaman@honne.pe</w:t>
            </w:r>
          </w:p>
        </w:tc>
      </w:tr>
      <w:tr w:rsidR="009323DE" w14:paraId="04399BB6" w14:textId="77777777">
        <w:trPr>
          <w:trHeight w:val="496"/>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6FAFDAC8" w14:textId="77777777" w:rsidR="009323DE" w:rsidRDefault="009323DE">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Número de teléfono del proveedor</w:t>
            </w:r>
          </w:p>
        </w:tc>
        <w:tc>
          <w:tcPr>
            <w:tcW w:w="5554" w:type="dxa"/>
            <w:gridSpan w:val="2"/>
            <w:tcBorders>
              <w:top w:val="single" w:sz="4" w:space="0" w:color="000000"/>
              <w:left w:val="single" w:sz="4" w:space="0" w:color="000000"/>
              <w:bottom w:val="single" w:sz="4" w:space="0" w:color="000000"/>
              <w:right w:val="single" w:sz="4" w:space="0" w:color="000000"/>
            </w:tcBorders>
            <w:hideMark/>
          </w:tcPr>
          <w:p w14:paraId="48692191" w14:textId="5A7EC1DE" w:rsidR="009323DE" w:rsidRDefault="005906A3">
            <w:pPr>
              <w:autoSpaceDE w:val="0"/>
              <w:autoSpaceDN w:val="0"/>
              <w:adjustRightInd w:val="0"/>
              <w:spacing w:after="0"/>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995621706</w:t>
            </w:r>
          </w:p>
        </w:tc>
      </w:tr>
      <w:tr w:rsidR="009323DE" w14:paraId="14D2A1A6" w14:textId="77777777">
        <w:trPr>
          <w:gridAfter w:val="1"/>
          <w:wAfter w:w="25" w:type="dxa"/>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117350A" w14:textId="77777777" w:rsidR="009323DE" w:rsidRDefault="009323DE">
            <w:pPr>
              <w:autoSpaceDE w:val="0"/>
              <w:autoSpaceDN w:val="0"/>
              <w:adjustRightInd w:val="0"/>
              <w:spacing w:after="0" w:line="240" w:lineRule="auto"/>
              <w:rPr>
                <w:rFonts w:ascii="Arial Narrow" w:eastAsia="Calibri" w:hAnsi="Arial Narrow" w:cs="Calibri"/>
                <w:b/>
                <w:bCs/>
                <w:kern w:val="2"/>
                <w:sz w:val="20"/>
                <w:szCs w:val="20"/>
                <w14:ligatures w14:val="standardContextual"/>
              </w:rPr>
            </w:pPr>
            <w:bookmarkStart w:id="1" w:name="_Hlk196305482"/>
            <w:bookmarkEnd w:id="0"/>
            <w:r>
              <w:rPr>
                <w:rFonts w:ascii="Arial Narrow" w:eastAsia="Calibri" w:hAnsi="Arial Narrow" w:cs="Calibri"/>
                <w:b/>
                <w:bCs/>
                <w:kern w:val="2"/>
                <w:sz w:val="20"/>
                <w:szCs w:val="20"/>
                <w14:ligatures w14:val="standardContextual"/>
              </w:rPr>
              <w:t xml:space="preserve">FINALIDAD PUBLICA  </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4552CEC1" w14:textId="76BD42B0" w:rsidR="009323DE" w:rsidRPr="00491C57" w:rsidRDefault="009323DE" w:rsidP="00491C57">
            <w:pPr>
              <w:spacing w:line="240" w:lineRule="auto"/>
              <w:ind w:left="35" w:hanging="35"/>
              <w:jc w:val="both"/>
              <w:rPr>
                <w:rFonts w:ascii="Arial Narrow" w:hAnsi="Arial Narrow" w:cs="Calibri"/>
                <w:bCs/>
                <w:kern w:val="2"/>
                <w:sz w:val="20"/>
                <w:szCs w:val="20"/>
                <w14:ligatures w14:val="standardContextual"/>
              </w:rPr>
            </w:pPr>
            <w:r w:rsidRPr="00B46556">
              <w:rPr>
                <w:rFonts w:ascii="Arial Narrow" w:hAnsi="Arial Narrow" w:cs="Calibri"/>
                <w:bCs/>
                <w:kern w:val="2"/>
                <w:sz w:val="20"/>
                <w:szCs w:val="20"/>
                <w14:ligatures w14:val="standardContextual"/>
              </w:rPr>
              <w:t xml:space="preserve">La presente contratación tiene como finalidad contar con un inmueble adecuado para </w:t>
            </w:r>
            <w:r w:rsidR="00B46556" w:rsidRPr="009E6EA4">
              <w:rPr>
                <w:rFonts w:ascii="Arial Narrow" w:eastAsia="Calibri" w:hAnsi="Arial Narrow" w:cs="Calibri"/>
                <w:kern w:val="2"/>
                <w:sz w:val="20"/>
                <w:szCs w:val="20"/>
                <w14:ligatures w14:val="standardContextual"/>
              </w:rPr>
              <w:t>realizar las actividades de evaluación, revisión y eliminación de documentos de la SBS por parte del Área de Archivo Central</w:t>
            </w:r>
            <w:r w:rsidR="00B46556">
              <w:rPr>
                <w:rFonts w:ascii="Arial Narrow" w:eastAsia="Calibri" w:hAnsi="Arial Narrow" w:cs="Calibri"/>
                <w:kern w:val="2"/>
                <w:sz w:val="20"/>
                <w:szCs w:val="20"/>
                <w14:ligatures w14:val="standardContextual"/>
              </w:rPr>
              <w:t>.</w:t>
            </w:r>
            <w:r w:rsidRPr="00B46556">
              <w:rPr>
                <w:rFonts w:ascii="Arial Narrow" w:hAnsi="Arial Narrow" w:cs="Calibri"/>
                <w:bCs/>
                <w:kern w:val="2"/>
                <w:sz w:val="20"/>
                <w:szCs w:val="20"/>
                <w14:ligatures w14:val="standardContextual"/>
              </w:rPr>
              <w:t xml:space="preserve"> Esto contribuirá al cumplimiento de los objetivos institucionales de la Superintendencia de Banca, Seguros y AFP (SBS), orientados a proteger los intereses de los depositantes, asegurados y afiliados al Sistema Privado de Pensiones. Asimismo, se busca garantizar el funcionamiento eficiente, competitivo, sólido y confiable de los sistemas financiero, de seguros y de pensiones, así como prevenir y detectar el lavado de activos y el financiamiento del terrorismo.</w:t>
            </w:r>
          </w:p>
        </w:tc>
      </w:tr>
      <w:tr w:rsidR="009323DE" w14:paraId="3CE4B6DA" w14:textId="77777777">
        <w:trPr>
          <w:gridAfter w:val="1"/>
          <w:wAfter w:w="25" w:type="dxa"/>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6F90277B" w14:textId="77777777" w:rsidR="009323DE" w:rsidRDefault="009323DE">
            <w:pPr>
              <w:autoSpaceDE w:val="0"/>
              <w:autoSpaceDN w:val="0"/>
              <w:adjustRightInd w:val="0"/>
              <w:spacing w:after="0" w:line="240" w:lineRule="auto"/>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OBJETIVO DE LA CONTRATACION </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08479325" w14:textId="39AF43E0" w:rsidR="009323DE" w:rsidRDefault="00491C57">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kern w:val="2"/>
                <w:sz w:val="20"/>
                <w:szCs w:val="20"/>
                <w14:ligatures w14:val="standardContextual"/>
              </w:rPr>
              <w:t>Servicio de arrendamiento de un inmueble para actividades de eliminación de documentos</w:t>
            </w:r>
            <w:r w:rsidR="009323DE">
              <w:rPr>
                <w:rFonts w:ascii="Arial Narrow" w:eastAsia="Calibri" w:hAnsi="Arial Narrow" w:cs="Calibri"/>
                <w:kern w:val="2"/>
                <w:sz w:val="20"/>
                <w:szCs w:val="20"/>
                <w14:ligatures w14:val="standardContextual"/>
              </w:rPr>
              <w:t xml:space="preserve">.  </w:t>
            </w:r>
          </w:p>
        </w:tc>
      </w:tr>
      <w:tr w:rsidR="009323DE" w14:paraId="2F57CCAD" w14:textId="77777777">
        <w:trPr>
          <w:gridAfter w:val="1"/>
          <w:wAfter w:w="25" w:type="dxa"/>
          <w:trHeight w:val="441"/>
        </w:trPr>
        <w:tc>
          <w:tcPr>
            <w:tcW w:w="8931" w:type="dxa"/>
            <w:gridSpan w:val="2"/>
            <w:tcBorders>
              <w:top w:val="single" w:sz="4" w:space="0" w:color="000000"/>
              <w:left w:val="single" w:sz="4" w:space="0" w:color="000000"/>
              <w:bottom w:val="single" w:sz="4" w:space="0" w:color="auto"/>
              <w:right w:val="single" w:sz="4" w:space="0" w:color="000000"/>
            </w:tcBorders>
            <w:vAlign w:val="center"/>
            <w:hideMark/>
          </w:tcPr>
          <w:p w14:paraId="2D479CD1" w14:textId="77777777" w:rsidR="009323DE" w:rsidRDefault="009323DE">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CARACTERISTICAS DEL SERVICIO </w:t>
            </w:r>
          </w:p>
        </w:tc>
      </w:tr>
      <w:tr w:rsidR="009323DE" w14:paraId="02DE948A" w14:textId="77777777">
        <w:trPr>
          <w:gridAfter w:val="1"/>
          <w:wAfter w:w="25" w:type="dxa"/>
          <w:trHeight w:val="1133"/>
        </w:trPr>
        <w:tc>
          <w:tcPr>
            <w:tcW w:w="8931" w:type="dxa"/>
            <w:gridSpan w:val="2"/>
            <w:tcBorders>
              <w:top w:val="single" w:sz="4" w:space="0" w:color="000000"/>
              <w:left w:val="single" w:sz="4" w:space="0" w:color="000000"/>
              <w:bottom w:val="single" w:sz="4" w:space="0" w:color="000000"/>
              <w:right w:val="single" w:sz="4" w:space="0" w:color="000000"/>
            </w:tcBorders>
          </w:tcPr>
          <w:p w14:paraId="5653DF04" w14:textId="77777777" w:rsidR="009323DE" w:rsidRDefault="009323DE">
            <w:pPr>
              <w:autoSpaceDE w:val="0"/>
              <w:autoSpaceDN w:val="0"/>
              <w:adjustRightInd w:val="0"/>
              <w:spacing w:after="0" w:line="240" w:lineRule="auto"/>
              <w:rPr>
                <w:rFonts w:ascii="Arial Narrow" w:eastAsia="Calibri" w:hAnsi="Arial Narrow" w:cs="Calibri"/>
                <w:kern w:val="2"/>
                <w:sz w:val="20"/>
                <w:szCs w:val="20"/>
                <w14:ligatures w14:val="standardContextual"/>
              </w:rPr>
            </w:pPr>
          </w:p>
          <w:p w14:paraId="6A9F71F2" w14:textId="77777777" w:rsidR="009323DE"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Las características de la oficina son las siguientes: </w:t>
            </w:r>
          </w:p>
          <w:p w14:paraId="01E3346C" w14:textId="77777777" w:rsidR="009323DE"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045ECF1B" w14:textId="056CE4E2" w:rsidR="009323DE" w:rsidRDefault="009323DE" w:rsidP="009323DE">
            <w:pPr>
              <w:pStyle w:val="Prrafodelista"/>
              <w:numPr>
                <w:ilvl w:val="0"/>
                <w:numId w:val="13"/>
              </w:numPr>
              <w:spacing w:after="0" w:line="240" w:lineRule="auto"/>
              <w:jc w:val="both"/>
              <w:rPr>
                <w:rFonts w:ascii="Arial Narrow" w:eastAsia="Batang" w:hAnsi="Arial Narrow" w:cs="Calibri"/>
                <w:sz w:val="20"/>
                <w:szCs w:val="20"/>
              </w:rPr>
            </w:pPr>
            <w:r>
              <w:rPr>
                <w:rFonts w:ascii="Arial Narrow" w:hAnsi="Arial Narrow" w:cs="Calibri"/>
                <w:sz w:val="20"/>
                <w:szCs w:val="20"/>
              </w:rPr>
              <w:t xml:space="preserve">Área construida mínimo de </w:t>
            </w:r>
            <w:r w:rsidR="000259BC">
              <w:rPr>
                <w:rFonts w:ascii="Arial Narrow" w:hAnsi="Arial Narrow" w:cs="Calibri"/>
                <w:sz w:val="20"/>
                <w:szCs w:val="20"/>
              </w:rPr>
              <w:t>434.84 m</w:t>
            </w:r>
            <w:r w:rsidR="00B46556">
              <w:rPr>
                <w:rFonts w:ascii="Arial Narrow" w:hAnsi="Arial Narrow" w:cs="Calibri"/>
                <w:sz w:val="20"/>
                <w:szCs w:val="20"/>
              </w:rPr>
              <w:t xml:space="preserve">2. </w:t>
            </w:r>
            <w:r>
              <w:rPr>
                <w:rFonts w:ascii="Arial Narrow" w:hAnsi="Arial Narrow" w:cs="Calibri"/>
                <w:sz w:val="20"/>
                <w:szCs w:val="20"/>
              </w:rPr>
              <w:t xml:space="preserve"> </w:t>
            </w:r>
          </w:p>
          <w:p w14:paraId="443BF74F" w14:textId="53B44924" w:rsidR="009323DE" w:rsidRDefault="009323DE" w:rsidP="009323DE">
            <w:pPr>
              <w:pStyle w:val="Prrafodelista"/>
              <w:numPr>
                <w:ilvl w:val="0"/>
                <w:numId w:val="13"/>
              </w:numPr>
              <w:spacing w:after="0" w:line="240" w:lineRule="auto"/>
              <w:jc w:val="both"/>
              <w:rPr>
                <w:rFonts w:ascii="Arial Narrow" w:hAnsi="Arial Narrow" w:cs="Calibri"/>
                <w:sz w:val="20"/>
                <w:szCs w:val="20"/>
              </w:rPr>
            </w:pPr>
            <w:r>
              <w:rPr>
                <w:rFonts w:ascii="Arial Narrow" w:hAnsi="Arial Narrow" w:cs="Calibri"/>
                <w:sz w:val="20"/>
                <w:szCs w:val="20"/>
              </w:rPr>
              <w:t xml:space="preserve">Av. </w:t>
            </w:r>
            <w:r w:rsidR="00B46556">
              <w:rPr>
                <w:rFonts w:ascii="Arial Narrow" w:hAnsi="Arial Narrow" w:cs="Calibri"/>
                <w:sz w:val="20"/>
                <w:szCs w:val="20"/>
              </w:rPr>
              <w:t xml:space="preserve">República de Portugal N° 245 </w:t>
            </w:r>
            <w:r w:rsidR="008442B0">
              <w:rPr>
                <w:rFonts w:ascii="Arial Narrow" w:hAnsi="Arial Narrow" w:cs="Calibri"/>
                <w:sz w:val="20"/>
                <w:szCs w:val="20"/>
              </w:rPr>
              <w:t xml:space="preserve">Urbanización </w:t>
            </w:r>
            <w:r w:rsidR="00F93FBD">
              <w:rPr>
                <w:rFonts w:ascii="Arial Narrow" w:hAnsi="Arial Narrow" w:cs="Calibri"/>
                <w:sz w:val="20"/>
                <w:szCs w:val="20"/>
              </w:rPr>
              <w:t xml:space="preserve">Juan Simón - </w:t>
            </w:r>
            <w:r w:rsidR="00B46556">
              <w:rPr>
                <w:rFonts w:ascii="Arial Narrow" w:hAnsi="Arial Narrow" w:cs="Calibri"/>
                <w:sz w:val="20"/>
                <w:szCs w:val="20"/>
              </w:rPr>
              <w:t xml:space="preserve">Breña </w:t>
            </w:r>
            <w:r>
              <w:rPr>
                <w:rFonts w:ascii="Arial Narrow" w:hAnsi="Arial Narrow" w:cs="Calibri"/>
                <w:sz w:val="20"/>
                <w:szCs w:val="20"/>
              </w:rPr>
              <w:t xml:space="preserve"> </w:t>
            </w:r>
            <w:r>
              <w:rPr>
                <w:rFonts w:ascii="Arial Narrow" w:hAnsi="Arial Narrow" w:cs="Courier New"/>
              </w:rPr>
              <w:t xml:space="preserve"> </w:t>
            </w:r>
          </w:p>
          <w:p w14:paraId="3C1C8026" w14:textId="77777777" w:rsidR="009323DE" w:rsidRDefault="009323DE" w:rsidP="009323DE">
            <w:pPr>
              <w:pStyle w:val="Prrafodelista"/>
              <w:numPr>
                <w:ilvl w:val="0"/>
                <w:numId w:val="13"/>
              </w:numPr>
              <w:spacing w:after="0" w:line="240" w:lineRule="auto"/>
              <w:jc w:val="both"/>
              <w:rPr>
                <w:rFonts w:ascii="Arial Narrow" w:hAnsi="Arial Narrow" w:cs="Calibri"/>
                <w:sz w:val="20"/>
                <w:szCs w:val="20"/>
              </w:rPr>
            </w:pPr>
            <w:r>
              <w:rPr>
                <w:rFonts w:ascii="Arial Narrow" w:hAnsi="Arial Narrow" w:cs="Calibri"/>
                <w:sz w:val="20"/>
                <w:szCs w:val="20"/>
              </w:rPr>
              <w:t>Construido en material noble para seguridad del personal y material.</w:t>
            </w:r>
          </w:p>
          <w:p w14:paraId="2C6D17DC" w14:textId="45DF717C" w:rsidR="009323DE" w:rsidRDefault="009323DE" w:rsidP="009323DE">
            <w:pPr>
              <w:pStyle w:val="Prrafodelista"/>
              <w:numPr>
                <w:ilvl w:val="0"/>
                <w:numId w:val="13"/>
              </w:numPr>
              <w:spacing w:after="0" w:line="240" w:lineRule="auto"/>
              <w:jc w:val="both"/>
              <w:rPr>
                <w:rFonts w:ascii="Arial Narrow" w:hAnsi="Arial Narrow" w:cs="Calibri"/>
                <w:sz w:val="20"/>
                <w:szCs w:val="20"/>
              </w:rPr>
            </w:pPr>
            <w:r>
              <w:rPr>
                <w:rFonts w:ascii="Arial Narrow" w:hAnsi="Arial Narrow" w:cs="Calibri"/>
                <w:sz w:val="20"/>
                <w:szCs w:val="20"/>
              </w:rPr>
              <w:t>Deberá tener los servicios básicos (luz, agua).</w:t>
            </w:r>
          </w:p>
          <w:p w14:paraId="70391588" w14:textId="77777777" w:rsidR="009323DE" w:rsidRDefault="009323DE" w:rsidP="009323DE">
            <w:pPr>
              <w:pStyle w:val="Prrafodelista"/>
              <w:numPr>
                <w:ilvl w:val="0"/>
                <w:numId w:val="13"/>
              </w:numPr>
              <w:spacing w:after="0" w:line="240" w:lineRule="auto"/>
              <w:jc w:val="both"/>
              <w:rPr>
                <w:rFonts w:ascii="Arial Narrow" w:hAnsi="Arial Narrow" w:cs="Calibri"/>
                <w:sz w:val="20"/>
                <w:szCs w:val="20"/>
              </w:rPr>
            </w:pPr>
            <w:r>
              <w:rPr>
                <w:rFonts w:ascii="Arial Narrow" w:hAnsi="Arial Narrow" w:cs="Calibri"/>
                <w:sz w:val="20"/>
                <w:szCs w:val="20"/>
              </w:rPr>
              <w:t>Disponibilidad de ocupación inmediata.</w:t>
            </w:r>
          </w:p>
          <w:p w14:paraId="58FBEE9A" w14:textId="1D59C76F" w:rsidR="009323DE" w:rsidRPr="00466783" w:rsidRDefault="009323DE" w:rsidP="009323DE">
            <w:pPr>
              <w:pStyle w:val="Prrafodelista"/>
              <w:numPr>
                <w:ilvl w:val="0"/>
                <w:numId w:val="13"/>
              </w:numPr>
              <w:spacing w:after="0" w:line="240" w:lineRule="auto"/>
              <w:jc w:val="both"/>
              <w:rPr>
                <w:rFonts w:ascii="Arial Narrow" w:hAnsi="Arial Narrow" w:cs="Calibri"/>
                <w:sz w:val="20"/>
                <w:szCs w:val="20"/>
              </w:rPr>
            </w:pPr>
            <w:r w:rsidRPr="00466783">
              <w:rPr>
                <w:rFonts w:ascii="Arial Narrow" w:hAnsi="Arial Narrow" w:cs="Calibri"/>
                <w:sz w:val="20"/>
                <w:szCs w:val="20"/>
              </w:rPr>
              <w:t xml:space="preserve">Ambientes acondicionados para ser usados como oficinas </w:t>
            </w:r>
            <w:r w:rsidR="00F43CD2" w:rsidRPr="00466783">
              <w:rPr>
                <w:rFonts w:ascii="Arial Narrow" w:hAnsi="Arial Narrow" w:cs="Calibri"/>
                <w:sz w:val="20"/>
                <w:szCs w:val="20"/>
              </w:rPr>
              <w:t xml:space="preserve">para trabajos manuales. </w:t>
            </w:r>
          </w:p>
          <w:p w14:paraId="53FD6EDF" w14:textId="77777777" w:rsidR="009323DE" w:rsidRPr="00466783" w:rsidRDefault="009323DE" w:rsidP="009323DE">
            <w:pPr>
              <w:pStyle w:val="Prrafodelista"/>
              <w:numPr>
                <w:ilvl w:val="0"/>
                <w:numId w:val="13"/>
              </w:numPr>
              <w:spacing w:after="0" w:line="240" w:lineRule="auto"/>
              <w:jc w:val="both"/>
              <w:rPr>
                <w:rFonts w:ascii="Arial Narrow" w:hAnsi="Arial Narrow" w:cs="Calibri"/>
                <w:sz w:val="20"/>
                <w:szCs w:val="20"/>
              </w:rPr>
            </w:pPr>
            <w:r w:rsidRPr="00466783">
              <w:rPr>
                <w:rFonts w:ascii="Arial Narrow" w:hAnsi="Arial Narrow" w:cs="Calibri"/>
                <w:sz w:val="20"/>
                <w:szCs w:val="20"/>
              </w:rPr>
              <w:t>Contar con servicios higiénicos de uso exclusivo para el área arrendable.</w:t>
            </w:r>
          </w:p>
          <w:p w14:paraId="3C93548D" w14:textId="77777777" w:rsidR="009323DE" w:rsidRDefault="009323DE">
            <w:pPr>
              <w:spacing w:after="0" w:line="240" w:lineRule="auto"/>
              <w:jc w:val="both"/>
              <w:rPr>
                <w:rFonts w:ascii="Arial Narrow" w:hAnsi="Arial Narrow" w:cs="Calibri"/>
                <w:kern w:val="2"/>
                <w:sz w:val="20"/>
                <w:szCs w:val="20"/>
                <w14:ligatures w14:val="standardContextual"/>
              </w:rPr>
            </w:pPr>
          </w:p>
          <w:p w14:paraId="7B1F8281" w14:textId="77777777" w:rsidR="009323DE"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tc>
      </w:tr>
      <w:tr w:rsidR="009323DE" w14:paraId="6AF5A03D" w14:textId="77777777" w:rsidTr="00491C57">
        <w:trPr>
          <w:gridAfter w:val="1"/>
          <w:wAfter w:w="25" w:type="dxa"/>
          <w:trHeight w:val="242"/>
        </w:trPr>
        <w:tc>
          <w:tcPr>
            <w:tcW w:w="8931" w:type="dxa"/>
            <w:gridSpan w:val="2"/>
            <w:tcBorders>
              <w:top w:val="single" w:sz="4" w:space="0" w:color="000000"/>
              <w:left w:val="single" w:sz="4" w:space="0" w:color="000000"/>
              <w:bottom w:val="single" w:sz="4" w:space="0" w:color="000000"/>
              <w:right w:val="single" w:sz="4" w:space="0" w:color="000000"/>
            </w:tcBorders>
            <w:vAlign w:val="center"/>
            <w:hideMark/>
          </w:tcPr>
          <w:p w14:paraId="2FF52768" w14:textId="77777777" w:rsidR="009323DE" w:rsidRDefault="009323DE">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REQUISITOS DEL PROVEEDOR </w:t>
            </w:r>
          </w:p>
        </w:tc>
      </w:tr>
      <w:tr w:rsidR="009323DE" w14:paraId="689EF46B" w14:textId="77777777">
        <w:trPr>
          <w:gridAfter w:val="1"/>
          <w:wAfter w:w="25" w:type="dxa"/>
          <w:trHeight w:val="400"/>
        </w:trPr>
        <w:tc>
          <w:tcPr>
            <w:tcW w:w="8931" w:type="dxa"/>
            <w:gridSpan w:val="2"/>
            <w:tcBorders>
              <w:top w:val="single" w:sz="4" w:space="0" w:color="000000"/>
              <w:left w:val="single" w:sz="4" w:space="0" w:color="000000"/>
              <w:bottom w:val="single" w:sz="4" w:space="0" w:color="000000"/>
              <w:right w:val="single" w:sz="4" w:space="0" w:color="000000"/>
            </w:tcBorders>
            <w:vAlign w:val="center"/>
          </w:tcPr>
          <w:p w14:paraId="6D86D4CF" w14:textId="61A0BCBC" w:rsidR="009323DE" w:rsidRDefault="009323DE" w:rsidP="00491C57">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Documento que acredite la propiedad de la oficina o la facultad para arrendar.</w:t>
            </w:r>
          </w:p>
        </w:tc>
      </w:tr>
    </w:tbl>
    <w:p w14:paraId="3513AA61" w14:textId="77777777" w:rsidR="009323DE" w:rsidRDefault="009323DE" w:rsidP="009323DE">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9323DE" w:rsidRPr="00EA0399" w14:paraId="3B35BAF7" w14:textId="77777777">
        <w:trPr>
          <w:trHeight w:val="420"/>
        </w:trPr>
        <w:tc>
          <w:tcPr>
            <w:tcW w:w="2977" w:type="dxa"/>
            <w:tcBorders>
              <w:top w:val="single" w:sz="4" w:space="0" w:color="000000"/>
              <w:left w:val="single" w:sz="4" w:space="0" w:color="000000"/>
              <w:bottom w:val="single" w:sz="4" w:space="0" w:color="000000"/>
              <w:right w:val="single" w:sz="4" w:space="0" w:color="000000"/>
            </w:tcBorders>
            <w:vAlign w:val="center"/>
          </w:tcPr>
          <w:p w14:paraId="4E7C083B" w14:textId="77777777" w:rsidR="009323DE" w:rsidRPr="00EA0399" w:rsidRDefault="009323DE">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EA0399">
              <w:rPr>
                <w:rFonts w:ascii="Arial Narrow" w:eastAsia="Calibri" w:hAnsi="Arial Narrow" w:cs="Calibri"/>
                <w:b/>
                <w:bCs/>
                <w:kern w:val="2"/>
                <w:sz w:val="20"/>
                <w:szCs w:val="20"/>
                <w14:ligatures w14:val="standardContextual"/>
              </w:rPr>
              <w:t xml:space="preserve">LUGAR Y PLAZO DE EJECUCIÓN </w:t>
            </w:r>
          </w:p>
          <w:p w14:paraId="075493BB" w14:textId="77777777" w:rsidR="009323DE" w:rsidRPr="00EA0399"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6548F6EC" w14:textId="1F6D4160" w:rsidR="009323DE" w:rsidRPr="00EA0399" w:rsidRDefault="00B06C29" w:rsidP="00B06C29">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EA0399">
              <w:rPr>
                <w:rFonts w:ascii="Arial Narrow" w:eastAsia="Calibri" w:hAnsi="Arial Narrow" w:cs="Calibri"/>
                <w:kern w:val="2"/>
                <w:sz w:val="20"/>
                <w:szCs w:val="20"/>
                <w14:ligatures w14:val="standardContextual"/>
              </w:rPr>
              <w:t>El contrato de arrendamiento tendrá una duración de 06 meses</w:t>
            </w:r>
            <w:r w:rsidR="002B551A" w:rsidRPr="00EA0399">
              <w:rPr>
                <w:rFonts w:ascii="Arial Narrow" w:eastAsia="Calibri" w:hAnsi="Arial Narrow" w:cs="Calibri"/>
                <w:kern w:val="2"/>
                <w:sz w:val="20"/>
                <w:szCs w:val="20"/>
                <w14:ligatures w14:val="standardContextual"/>
              </w:rPr>
              <w:t xml:space="preserve"> desde el </w:t>
            </w:r>
            <w:r w:rsidR="00151A49" w:rsidRPr="00EA0399">
              <w:rPr>
                <w:rFonts w:ascii="Arial Narrow" w:eastAsia="Calibri" w:hAnsi="Arial Narrow" w:cs="Calibri"/>
                <w:kern w:val="2"/>
                <w:sz w:val="20"/>
                <w:szCs w:val="20"/>
                <w14:ligatures w14:val="standardContextual"/>
              </w:rPr>
              <w:t>16</w:t>
            </w:r>
            <w:r w:rsidR="002B551A" w:rsidRPr="00EA0399">
              <w:rPr>
                <w:rFonts w:ascii="Arial Narrow" w:eastAsia="Calibri" w:hAnsi="Arial Narrow" w:cs="Calibri"/>
                <w:kern w:val="2"/>
                <w:sz w:val="20"/>
                <w:szCs w:val="20"/>
                <w14:ligatures w14:val="standardContextual"/>
              </w:rPr>
              <w:t>.02.2026</w:t>
            </w:r>
          </w:p>
        </w:tc>
      </w:tr>
    </w:tbl>
    <w:p w14:paraId="4D41EBBB" w14:textId="77777777" w:rsidR="009323DE" w:rsidRPr="00EA0399" w:rsidRDefault="009323DE" w:rsidP="009323DE">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9323DE" w:rsidRPr="00EA0399" w14:paraId="240DCC8F" w14:textId="77777777">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74FD54A6" w14:textId="77777777" w:rsidR="009323DE" w:rsidRPr="00EA0399" w:rsidRDefault="009323DE">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EA0399">
              <w:rPr>
                <w:rFonts w:ascii="Arial Narrow" w:eastAsia="Calibri" w:hAnsi="Arial Narrow" w:cs="Calibri"/>
                <w:b/>
                <w:bCs/>
                <w:kern w:val="2"/>
                <w:sz w:val="20"/>
                <w:szCs w:val="20"/>
                <w14:ligatures w14:val="standardContextual"/>
              </w:rPr>
              <w:t>CONFORMIDAD</w:t>
            </w:r>
          </w:p>
          <w:p w14:paraId="35A55DD7" w14:textId="6C42D826" w:rsidR="009323DE" w:rsidRPr="00EA0399" w:rsidRDefault="00491C57">
            <w:pPr>
              <w:autoSpaceDE w:val="0"/>
              <w:autoSpaceDN w:val="0"/>
              <w:adjustRightInd w:val="0"/>
              <w:spacing w:after="0" w:line="240" w:lineRule="auto"/>
              <w:jc w:val="both"/>
              <w:rPr>
                <w:rFonts w:ascii="Arial Narrow" w:eastAsia="Calibri" w:hAnsi="Arial Narrow" w:cs="Calibri"/>
                <w:i/>
                <w:iCs/>
                <w:color w:val="0070C0"/>
                <w:kern w:val="2"/>
                <w:sz w:val="20"/>
                <w:szCs w:val="20"/>
                <w14:ligatures w14:val="standardContextual"/>
              </w:rPr>
            </w:pPr>
            <w:r w:rsidRPr="00EA0399">
              <w:rPr>
                <w:rFonts w:ascii="Arial Narrow" w:eastAsia="Calibri" w:hAnsi="Arial Narrow" w:cs="Calibri"/>
                <w:kern w:val="2"/>
                <w:sz w:val="20"/>
                <w:szCs w:val="20"/>
                <w14:ligatures w14:val="standardContextual"/>
              </w:rPr>
              <w:t xml:space="preserve">La conformidad del servicio la otorgará el área de servicios generales de la Subgerencia de Logistica. </w:t>
            </w:r>
          </w:p>
        </w:tc>
      </w:tr>
      <w:tr w:rsidR="009323DE" w:rsidRPr="00EA0399" w14:paraId="3F18B3E0" w14:textId="77777777">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406D606B" w14:textId="77777777" w:rsidR="009323DE" w:rsidRPr="00EA0399" w:rsidRDefault="009323DE">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EA0399">
              <w:rPr>
                <w:rFonts w:ascii="Arial Narrow" w:eastAsia="Calibri" w:hAnsi="Arial Narrow" w:cs="Calibri"/>
                <w:b/>
                <w:bCs/>
                <w:kern w:val="2"/>
                <w:sz w:val="20"/>
                <w:szCs w:val="20"/>
                <w14:ligatures w14:val="standardContextual"/>
              </w:rPr>
              <w:t>FORMA Y CONDICIONES DE PAGO</w:t>
            </w:r>
          </w:p>
        </w:tc>
      </w:tr>
      <w:tr w:rsidR="009323DE" w14:paraId="021D553F" w14:textId="77777777">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31B96B66" w14:textId="77777777" w:rsidR="009323DE" w:rsidRPr="00EA0399" w:rsidRDefault="009323DE">
            <w:pPr>
              <w:autoSpaceDE w:val="0"/>
              <w:autoSpaceDN w:val="0"/>
              <w:adjustRightInd w:val="0"/>
              <w:spacing w:after="0" w:line="240" w:lineRule="auto"/>
              <w:rPr>
                <w:rFonts w:ascii="Arial Narrow" w:eastAsia="Calibri" w:hAnsi="Arial Narrow" w:cs="Calibri"/>
                <w:color w:val="000000" w:themeColor="text1"/>
                <w:kern w:val="2"/>
                <w:sz w:val="20"/>
                <w:szCs w:val="20"/>
                <w14:ligatures w14:val="standardContextual"/>
              </w:rPr>
            </w:pPr>
          </w:p>
          <w:p w14:paraId="1DDB2B4E" w14:textId="77777777" w:rsidR="00943D14" w:rsidRPr="00EA0399" w:rsidRDefault="009323DE" w:rsidP="009323DE">
            <w:pPr>
              <w:pStyle w:val="Prrafodelista"/>
              <w:numPr>
                <w:ilvl w:val="0"/>
                <w:numId w:val="14"/>
              </w:numPr>
              <w:autoSpaceDE w:val="0"/>
              <w:autoSpaceDN w:val="0"/>
              <w:adjustRightInd w:val="0"/>
              <w:spacing w:after="0" w:line="240" w:lineRule="auto"/>
              <w:rPr>
                <w:rFonts w:ascii="Arial Narrow" w:eastAsia="Calibri" w:hAnsi="Arial Narrow" w:cs="Calibri"/>
                <w:color w:val="000000" w:themeColor="text1"/>
                <w:sz w:val="20"/>
                <w:szCs w:val="20"/>
              </w:rPr>
            </w:pPr>
            <w:r w:rsidRPr="00EA0399">
              <w:rPr>
                <w:rFonts w:ascii="Arial Narrow" w:eastAsia="Calibri" w:hAnsi="Arial Narrow" w:cs="Calibri"/>
                <w:color w:val="000000" w:themeColor="text1"/>
                <w:sz w:val="20"/>
                <w:szCs w:val="20"/>
              </w:rPr>
              <w:t xml:space="preserve">Forma: </w:t>
            </w:r>
            <w:r w:rsidR="00943D14" w:rsidRPr="00EA0399">
              <w:rPr>
                <w:rFonts w:ascii="Arial Narrow" w:eastAsia="Calibri" w:hAnsi="Arial Narrow" w:cs="Calibri"/>
                <w:color w:val="000000" w:themeColor="text1"/>
                <w:sz w:val="20"/>
                <w:szCs w:val="20"/>
                <w:lang w:val="es-PE"/>
              </w:rPr>
              <w:t xml:space="preserve">El pago se realizará mensualmente por adelantado, como condición para la prestación del servicio. Este se efectuará previa presentación del comprobante de pago correspondiente y la conformidad del área de Servicios Generales. </w:t>
            </w:r>
          </w:p>
          <w:p w14:paraId="03F8465C" w14:textId="77777777" w:rsidR="00246CC6" w:rsidRPr="00EA0399" w:rsidRDefault="009323DE" w:rsidP="009323DE">
            <w:pPr>
              <w:pStyle w:val="Prrafodelista"/>
              <w:numPr>
                <w:ilvl w:val="0"/>
                <w:numId w:val="14"/>
              </w:numPr>
              <w:autoSpaceDE w:val="0"/>
              <w:autoSpaceDN w:val="0"/>
              <w:adjustRightInd w:val="0"/>
              <w:spacing w:after="0" w:line="240" w:lineRule="auto"/>
              <w:rPr>
                <w:rFonts w:ascii="Arial Narrow" w:eastAsia="Calibri" w:hAnsi="Arial Narrow" w:cs="Calibri"/>
                <w:color w:val="000000" w:themeColor="text1"/>
                <w:sz w:val="20"/>
                <w:szCs w:val="20"/>
              </w:rPr>
            </w:pPr>
            <w:r w:rsidRPr="00EA0399">
              <w:rPr>
                <w:rFonts w:ascii="Arial Narrow" w:eastAsia="Calibri" w:hAnsi="Arial Narrow" w:cs="Calibri"/>
                <w:color w:val="000000" w:themeColor="text1"/>
                <w:sz w:val="20"/>
                <w:szCs w:val="20"/>
              </w:rPr>
              <w:t xml:space="preserve">Condiciones: </w:t>
            </w:r>
          </w:p>
          <w:p w14:paraId="3CF19939" w14:textId="4AFB0BAA" w:rsidR="00246CC6" w:rsidRPr="00EA0399" w:rsidRDefault="009323DE" w:rsidP="00246CC6">
            <w:pPr>
              <w:pStyle w:val="Prrafodelista"/>
              <w:autoSpaceDE w:val="0"/>
              <w:autoSpaceDN w:val="0"/>
              <w:adjustRightInd w:val="0"/>
              <w:spacing w:after="0" w:line="240" w:lineRule="auto"/>
              <w:ind w:left="394"/>
              <w:rPr>
                <w:rFonts w:ascii="Arial Narrow" w:eastAsia="Calibri" w:hAnsi="Arial Narrow" w:cs="Calibri"/>
                <w:color w:val="000000" w:themeColor="text1"/>
                <w:sz w:val="20"/>
                <w:szCs w:val="20"/>
              </w:rPr>
            </w:pPr>
            <w:r w:rsidRPr="00EA0399">
              <w:rPr>
                <w:rFonts w:ascii="Arial Narrow" w:eastAsia="Calibri" w:hAnsi="Arial Narrow" w:cs="Calibri"/>
                <w:color w:val="000000" w:themeColor="text1"/>
                <w:sz w:val="20"/>
                <w:szCs w:val="20"/>
              </w:rPr>
              <w:t xml:space="preserve">El pago </w:t>
            </w:r>
            <w:r w:rsidR="00246CC6" w:rsidRPr="00EA0399">
              <w:rPr>
                <w:rFonts w:ascii="Arial Narrow" w:eastAsia="Calibri" w:hAnsi="Arial Narrow" w:cs="Calibri"/>
                <w:color w:val="000000" w:themeColor="text1"/>
                <w:sz w:val="20"/>
                <w:szCs w:val="20"/>
              </w:rPr>
              <w:t xml:space="preserve">del servicio </w:t>
            </w:r>
            <w:r w:rsidRPr="00EA0399">
              <w:rPr>
                <w:rFonts w:ascii="Arial Narrow" w:eastAsia="Calibri" w:hAnsi="Arial Narrow" w:cs="Calibri"/>
                <w:color w:val="000000" w:themeColor="text1"/>
                <w:sz w:val="20"/>
                <w:szCs w:val="20"/>
              </w:rPr>
              <w:t>se realizará</w:t>
            </w:r>
            <w:r w:rsidR="00246CC6" w:rsidRPr="00EA0399">
              <w:rPr>
                <w:rFonts w:ascii="Arial Narrow" w:eastAsia="Calibri" w:hAnsi="Arial Narrow" w:cs="Calibri"/>
                <w:color w:val="000000" w:themeColor="text1"/>
                <w:sz w:val="20"/>
                <w:szCs w:val="20"/>
              </w:rPr>
              <w:t xml:space="preserve"> mes</w:t>
            </w:r>
            <w:r w:rsidRPr="00EA0399">
              <w:rPr>
                <w:rFonts w:ascii="Arial Narrow" w:eastAsia="Calibri" w:hAnsi="Arial Narrow" w:cs="Calibri"/>
                <w:color w:val="000000" w:themeColor="text1"/>
                <w:sz w:val="20"/>
                <w:szCs w:val="20"/>
              </w:rPr>
              <w:t xml:space="preserve"> adelantado.</w:t>
            </w:r>
          </w:p>
          <w:p w14:paraId="60C33101" w14:textId="3B979C67" w:rsidR="009323DE" w:rsidRPr="00EA0399" w:rsidRDefault="00246CC6" w:rsidP="00246CC6">
            <w:pPr>
              <w:pStyle w:val="Prrafodelista"/>
              <w:autoSpaceDE w:val="0"/>
              <w:autoSpaceDN w:val="0"/>
              <w:adjustRightInd w:val="0"/>
              <w:spacing w:after="0" w:line="240" w:lineRule="auto"/>
              <w:ind w:left="394"/>
              <w:rPr>
                <w:rFonts w:ascii="Arial Narrow" w:eastAsia="Calibri" w:hAnsi="Arial Narrow" w:cs="Calibri"/>
                <w:color w:val="000000" w:themeColor="text1"/>
                <w:sz w:val="20"/>
                <w:szCs w:val="20"/>
              </w:rPr>
            </w:pPr>
            <w:r w:rsidRPr="00EA0399">
              <w:rPr>
                <w:rFonts w:ascii="Arial Narrow" w:eastAsia="Calibri" w:hAnsi="Arial Narrow" w:cs="Calibri"/>
                <w:color w:val="000000" w:themeColor="text1"/>
                <w:sz w:val="20"/>
                <w:szCs w:val="20"/>
              </w:rPr>
              <w:t>G</w:t>
            </w:r>
            <w:r w:rsidR="009323DE" w:rsidRPr="00EA0399">
              <w:rPr>
                <w:rFonts w:ascii="Arial Narrow" w:eastAsia="Calibri" w:hAnsi="Arial Narrow" w:cs="Calibri"/>
                <w:color w:val="000000" w:themeColor="text1"/>
                <w:sz w:val="20"/>
                <w:szCs w:val="20"/>
              </w:rPr>
              <w:t xml:space="preserve">arantía equivalente a </w:t>
            </w:r>
            <w:r w:rsidR="005B3EE7" w:rsidRPr="00EA0399">
              <w:rPr>
                <w:rFonts w:ascii="Arial Narrow" w:eastAsia="Calibri" w:hAnsi="Arial Narrow" w:cs="Calibri"/>
                <w:color w:val="000000" w:themeColor="text1"/>
                <w:sz w:val="20"/>
                <w:szCs w:val="20"/>
              </w:rPr>
              <w:t>dos</w:t>
            </w:r>
            <w:r w:rsidR="009323DE" w:rsidRPr="00EA0399">
              <w:rPr>
                <w:rFonts w:ascii="Arial Narrow" w:eastAsia="Calibri" w:hAnsi="Arial Narrow" w:cs="Calibri"/>
                <w:color w:val="000000" w:themeColor="text1"/>
                <w:sz w:val="20"/>
                <w:szCs w:val="20"/>
              </w:rPr>
              <w:t xml:space="preserve"> (</w:t>
            </w:r>
            <w:r w:rsidR="005B3EE7" w:rsidRPr="00EA0399">
              <w:rPr>
                <w:rFonts w:ascii="Arial Narrow" w:eastAsia="Calibri" w:hAnsi="Arial Narrow" w:cs="Calibri"/>
                <w:color w:val="000000" w:themeColor="text1"/>
                <w:sz w:val="20"/>
                <w:szCs w:val="20"/>
              </w:rPr>
              <w:t>2</w:t>
            </w:r>
            <w:r w:rsidR="009323DE" w:rsidRPr="00EA0399">
              <w:rPr>
                <w:rFonts w:ascii="Arial Narrow" w:eastAsia="Calibri" w:hAnsi="Arial Narrow" w:cs="Calibri"/>
                <w:color w:val="000000" w:themeColor="text1"/>
                <w:sz w:val="20"/>
                <w:szCs w:val="20"/>
              </w:rPr>
              <w:t>) mes</w:t>
            </w:r>
            <w:r w:rsidR="005B3EE7" w:rsidRPr="00EA0399">
              <w:rPr>
                <w:rFonts w:ascii="Arial Narrow" w:eastAsia="Calibri" w:hAnsi="Arial Narrow" w:cs="Calibri"/>
                <w:color w:val="000000" w:themeColor="text1"/>
                <w:sz w:val="20"/>
                <w:szCs w:val="20"/>
              </w:rPr>
              <w:t>es</w:t>
            </w:r>
            <w:r w:rsidR="009323DE" w:rsidRPr="00EA0399">
              <w:rPr>
                <w:rFonts w:ascii="Arial Narrow" w:eastAsia="Calibri" w:hAnsi="Arial Narrow" w:cs="Calibri"/>
                <w:color w:val="000000" w:themeColor="text1"/>
                <w:sz w:val="20"/>
                <w:szCs w:val="20"/>
              </w:rPr>
              <w:t xml:space="preserve">. </w:t>
            </w:r>
          </w:p>
          <w:p w14:paraId="13497935" w14:textId="31217221" w:rsidR="007155EE" w:rsidRPr="00EA0399" w:rsidRDefault="007155EE" w:rsidP="00246CC6">
            <w:pPr>
              <w:pStyle w:val="Prrafodelista"/>
              <w:autoSpaceDE w:val="0"/>
              <w:autoSpaceDN w:val="0"/>
              <w:adjustRightInd w:val="0"/>
              <w:spacing w:after="0" w:line="240" w:lineRule="auto"/>
              <w:ind w:left="394"/>
              <w:rPr>
                <w:rFonts w:ascii="Arial Narrow" w:eastAsia="Calibri" w:hAnsi="Arial Narrow" w:cs="Calibri"/>
                <w:color w:val="000000" w:themeColor="text1"/>
                <w:sz w:val="20"/>
                <w:szCs w:val="20"/>
              </w:rPr>
            </w:pPr>
            <w:r w:rsidRPr="00EA0399">
              <w:rPr>
                <w:rFonts w:ascii="Arial Narrow" w:eastAsia="Calibri" w:hAnsi="Arial Narrow" w:cs="Calibri"/>
                <w:color w:val="000000" w:themeColor="text1"/>
                <w:sz w:val="20"/>
                <w:szCs w:val="20"/>
              </w:rPr>
              <w:t>La Superintend</w:t>
            </w:r>
            <w:r w:rsidR="00C670F6" w:rsidRPr="00EA0399">
              <w:rPr>
                <w:rFonts w:ascii="Arial Narrow" w:eastAsia="Calibri" w:hAnsi="Arial Narrow" w:cs="Calibri"/>
                <w:color w:val="000000" w:themeColor="text1"/>
                <w:sz w:val="20"/>
                <w:szCs w:val="20"/>
              </w:rPr>
              <w:t>en</w:t>
            </w:r>
            <w:r w:rsidRPr="00EA0399">
              <w:rPr>
                <w:rFonts w:ascii="Arial Narrow" w:eastAsia="Calibri" w:hAnsi="Arial Narrow" w:cs="Calibri"/>
                <w:color w:val="000000" w:themeColor="text1"/>
                <w:sz w:val="20"/>
                <w:szCs w:val="20"/>
              </w:rPr>
              <w:t>cia</w:t>
            </w:r>
            <w:r w:rsidR="00C670F6" w:rsidRPr="00EA0399">
              <w:rPr>
                <w:rFonts w:ascii="Arial Narrow" w:eastAsia="Calibri" w:hAnsi="Arial Narrow" w:cs="Calibri"/>
                <w:color w:val="000000" w:themeColor="text1"/>
                <w:sz w:val="20"/>
                <w:szCs w:val="20"/>
              </w:rPr>
              <w:t xml:space="preserve"> estará a cargo del pago de los servicios de agua, luz y arbitrios </w:t>
            </w:r>
            <w:r w:rsidR="00AD64A1" w:rsidRPr="00EA0399">
              <w:rPr>
                <w:rFonts w:ascii="Arial Narrow" w:eastAsia="Calibri" w:hAnsi="Arial Narrow" w:cs="Calibri"/>
                <w:color w:val="000000" w:themeColor="text1"/>
                <w:sz w:val="20"/>
                <w:szCs w:val="20"/>
              </w:rPr>
              <w:t>del inmueble a a</w:t>
            </w:r>
            <w:r w:rsidR="00316097" w:rsidRPr="00EA0399">
              <w:rPr>
                <w:rFonts w:ascii="Arial Narrow" w:eastAsia="Calibri" w:hAnsi="Arial Narrow" w:cs="Calibri"/>
                <w:color w:val="000000" w:themeColor="text1"/>
                <w:sz w:val="20"/>
                <w:szCs w:val="20"/>
              </w:rPr>
              <w:t xml:space="preserve">lquilar </w:t>
            </w:r>
            <w:r w:rsidR="00C670F6" w:rsidRPr="00EA0399">
              <w:rPr>
                <w:rFonts w:ascii="Arial Narrow" w:eastAsia="Calibri" w:hAnsi="Arial Narrow" w:cs="Calibri"/>
                <w:color w:val="000000" w:themeColor="text1"/>
                <w:sz w:val="20"/>
                <w:szCs w:val="20"/>
              </w:rPr>
              <w:t>durante el periodo</w:t>
            </w:r>
            <w:r w:rsidR="00316097" w:rsidRPr="00EA0399">
              <w:rPr>
                <w:rFonts w:ascii="Arial Narrow" w:eastAsia="Calibri" w:hAnsi="Arial Narrow" w:cs="Calibri"/>
                <w:color w:val="000000" w:themeColor="text1"/>
                <w:sz w:val="20"/>
                <w:szCs w:val="20"/>
              </w:rPr>
              <w:t xml:space="preserve"> de ejecución de dicha prestación. </w:t>
            </w:r>
            <w:r w:rsidR="00C670F6" w:rsidRPr="00EA0399">
              <w:rPr>
                <w:rFonts w:ascii="Arial Narrow" w:eastAsia="Calibri" w:hAnsi="Arial Narrow" w:cs="Calibri"/>
                <w:color w:val="000000" w:themeColor="text1"/>
                <w:sz w:val="20"/>
                <w:szCs w:val="20"/>
              </w:rPr>
              <w:t xml:space="preserve"> </w:t>
            </w:r>
            <w:r w:rsidRPr="00EA0399">
              <w:rPr>
                <w:rFonts w:ascii="Arial Narrow" w:eastAsia="Calibri" w:hAnsi="Arial Narrow" w:cs="Calibri"/>
                <w:color w:val="000000" w:themeColor="text1"/>
                <w:sz w:val="20"/>
                <w:szCs w:val="20"/>
              </w:rPr>
              <w:t xml:space="preserve"> </w:t>
            </w:r>
          </w:p>
          <w:p w14:paraId="3B3BEC39" w14:textId="77777777" w:rsidR="009323DE" w:rsidRPr="00EA0399" w:rsidRDefault="009323DE">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p>
          <w:p w14:paraId="04E22007" w14:textId="77777777" w:rsidR="009323DE" w:rsidRPr="00EA0399"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EA0399">
              <w:rPr>
                <w:rFonts w:ascii="Arial Narrow" w:eastAsia="Calibri" w:hAnsi="Arial Narrow" w:cs="Calibri"/>
                <w:kern w:val="2"/>
                <w:sz w:val="20"/>
                <w:szCs w:val="20"/>
                <w14:ligatures w14:val="standardContextual"/>
              </w:rPr>
              <w:t>Para efectos del pago de las contraprestaciones ejecutadas por EL CONTRATISTA, LA SUPERINTENDENCIA debe contar con la siguiente documentación:</w:t>
            </w:r>
          </w:p>
          <w:p w14:paraId="71F34D6F" w14:textId="77777777" w:rsidR="009323DE" w:rsidRPr="00EA0399"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1DEE9190" w14:textId="0E3B7B77" w:rsidR="009323DE" w:rsidRPr="00EA0399"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EA0399">
              <w:rPr>
                <w:rFonts w:ascii="Arial Narrow" w:eastAsia="Calibri" w:hAnsi="Arial Narrow" w:cs="Calibri"/>
                <w:kern w:val="2"/>
                <w:sz w:val="20"/>
                <w:szCs w:val="20"/>
                <w14:ligatures w14:val="standardContextual"/>
              </w:rPr>
              <w:t xml:space="preserve">- Documento en el que conste la conformidad de la prestación suscrita por el servidor responsable del </w:t>
            </w:r>
            <w:r w:rsidR="000A1EFA" w:rsidRPr="00EA0399">
              <w:rPr>
                <w:rFonts w:ascii="Arial Narrow" w:eastAsia="Calibri" w:hAnsi="Arial Narrow" w:cs="Calibri"/>
                <w:kern w:val="2"/>
                <w:sz w:val="20"/>
                <w:szCs w:val="20"/>
                <w14:ligatures w14:val="standardContextual"/>
              </w:rPr>
              <w:t>área de servicios generales de la Subgerencia de Logistica</w:t>
            </w:r>
            <w:r w:rsidR="000A1EFA" w:rsidRPr="00EA0399">
              <w:rPr>
                <w:rFonts w:ascii="Arial Narrow" w:eastAsia="Calibri" w:hAnsi="Arial Narrow" w:cs="Calibri"/>
                <w:i/>
                <w:iCs/>
                <w:kern w:val="2"/>
                <w:sz w:val="20"/>
                <w:szCs w:val="20"/>
                <w14:ligatures w14:val="standardContextual"/>
              </w:rPr>
              <w:t>.</w:t>
            </w:r>
          </w:p>
          <w:p w14:paraId="64530D10" w14:textId="77777777" w:rsidR="009323DE" w:rsidRPr="00EA0399"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EA0399">
              <w:rPr>
                <w:rFonts w:ascii="Arial Narrow" w:eastAsia="Calibri" w:hAnsi="Arial Narrow" w:cs="Calibri"/>
                <w:kern w:val="2"/>
                <w:sz w:val="20"/>
                <w:szCs w:val="20"/>
                <w14:ligatures w14:val="standardContextual"/>
              </w:rPr>
              <w:t>- Comprobante de pago.</w:t>
            </w:r>
          </w:p>
          <w:p w14:paraId="61291127" w14:textId="77777777" w:rsidR="009323DE" w:rsidRPr="00EA0399"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7F83E60C" w14:textId="77777777" w:rsidR="009323DE"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EA0399">
              <w:rPr>
                <w:rFonts w:ascii="Arial Narrow" w:eastAsia="Calibri" w:hAnsi="Arial Narrow" w:cs="Calibri"/>
                <w:kern w:val="2"/>
                <w:sz w:val="20"/>
                <w:szCs w:val="20"/>
                <w14:ligatures w14:val="standardContextual"/>
              </w:rPr>
              <w:t xml:space="preserve">El contratista debe remitir su Comprobante de pago, conformidad u otros documentos exigidos a través de la mesa de partes virtual de LA SUPERINTENDENCIA ubicada en la página web: https://www.sbs.gob.pe/mesa-de-partes-virtual dirigida a la Subgerencia de Logística con copia al correo electrónico: </w:t>
            </w:r>
            <w:hyperlink r:id="rId12" w:history="1">
              <w:r w:rsidRPr="00EA0399">
                <w:rPr>
                  <w:rStyle w:val="Hipervnculo"/>
                  <w:rFonts w:ascii="Arial Narrow" w:eastAsia="Calibri" w:hAnsi="Arial Narrow" w:cs="Calibri"/>
                  <w:kern w:val="2"/>
                  <w:sz w:val="20"/>
                  <w:szCs w:val="20"/>
                  <w14:ligatures w14:val="standardContextual"/>
                </w:rPr>
                <w:t>factura_logistica@sbs.gob.pe</w:t>
              </w:r>
            </w:hyperlink>
            <w:r>
              <w:rPr>
                <w:rFonts w:ascii="Arial Narrow" w:eastAsia="Calibri" w:hAnsi="Arial Narrow" w:cs="Calibri"/>
                <w:kern w:val="2"/>
                <w:sz w:val="20"/>
                <w:szCs w:val="20"/>
                <w14:ligatures w14:val="standardContextual"/>
              </w:rPr>
              <w:t xml:space="preserve">  </w:t>
            </w:r>
          </w:p>
        </w:tc>
      </w:tr>
      <w:bookmarkEnd w:id="1"/>
    </w:tbl>
    <w:p w14:paraId="3A5C012B" w14:textId="77777777" w:rsidR="009323DE" w:rsidRDefault="009323DE" w:rsidP="009323DE">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9323DE" w14:paraId="4A065905" w14:textId="77777777">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76A599B3" w14:textId="77777777" w:rsidR="009323DE" w:rsidRDefault="009323DE">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RESPONSABILIDAD POR VICIOS OCULTOS </w:t>
            </w:r>
            <w:r>
              <w:rPr>
                <w:rFonts w:ascii="Arial Narrow" w:eastAsia="Calibri" w:hAnsi="Arial Narrow" w:cs="Calibri"/>
                <w:kern w:val="2"/>
                <w:sz w:val="20"/>
                <w:szCs w:val="20"/>
                <w14:ligatures w14:val="standardContextual"/>
              </w:rPr>
              <w:t>(</w:t>
            </w:r>
            <w:r>
              <w:rPr>
                <w:rFonts w:ascii="Arial Narrow" w:eastAsia="Calibri" w:hAnsi="Arial Narrow" w:cs="Calibri"/>
                <w:i/>
                <w:iCs/>
                <w:kern w:val="2"/>
                <w:sz w:val="20"/>
                <w:szCs w:val="20"/>
                <w14:ligatures w14:val="standardContextual"/>
              </w:rPr>
              <w:t>El proveedor es el responsable por la calidad ofrecida y por los vicios ocultos del servicio ofertado, de acuerdo con lo dispuesto por el literal c) del numeral 69.2 del artículo 69 de la Ley y el artículo 144 de su Reglamento)</w:t>
            </w:r>
          </w:p>
        </w:tc>
      </w:tr>
      <w:tr w:rsidR="009323DE" w14:paraId="28FEFA65" w14:textId="77777777">
        <w:trPr>
          <w:trHeight w:val="36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7091EB5B" w14:textId="77777777" w:rsidR="009323DE" w:rsidRDefault="009323D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Un año contado a partir de la conformidad otorgada por la Entidad</w:t>
            </w:r>
          </w:p>
        </w:tc>
      </w:tr>
    </w:tbl>
    <w:p w14:paraId="4F1D2093" w14:textId="77777777" w:rsidR="00FB0A91" w:rsidRDefault="00FB0A91" w:rsidP="00FB0A91">
      <w:pPr>
        <w:autoSpaceDE w:val="0"/>
        <w:autoSpaceDN w:val="0"/>
        <w:adjustRightInd w:val="0"/>
        <w:spacing w:after="0" w:line="240" w:lineRule="auto"/>
        <w:rPr>
          <w:rFonts w:ascii="Arial Narrow" w:hAnsi="Arial Narrow" w:cs="Calibri"/>
          <w:b/>
          <w:bCs/>
          <w:sz w:val="20"/>
          <w:szCs w:val="20"/>
        </w:rPr>
      </w:pPr>
    </w:p>
    <w:p w14:paraId="2B7781D8" w14:textId="77777777" w:rsidR="00FB0A91" w:rsidRPr="00487004" w:rsidRDefault="00FB0A91" w:rsidP="00FB0A91">
      <w:pPr>
        <w:autoSpaceDE w:val="0"/>
        <w:autoSpaceDN w:val="0"/>
        <w:adjustRightInd w:val="0"/>
        <w:spacing w:after="0" w:line="240" w:lineRule="auto"/>
        <w:rPr>
          <w:rFonts w:ascii="Arial Narrow" w:hAnsi="Arial Narrow" w:cs="Calibri"/>
          <w:b/>
          <w:bCs/>
          <w:sz w:val="20"/>
          <w:szCs w:val="20"/>
        </w:rPr>
      </w:pPr>
    </w:p>
    <w:p w14:paraId="22BCF82A" w14:textId="77777777" w:rsidR="00FB0A91" w:rsidRPr="00487004" w:rsidRDefault="00FB0A91" w:rsidP="00FB0A91">
      <w:pPr>
        <w:spacing w:after="160" w:line="259" w:lineRule="auto"/>
        <w:rPr>
          <w:rFonts w:ascii="Arial Narrow" w:hAnsi="Arial Narrow" w:cs="Calibri"/>
          <w:b/>
          <w:bCs/>
          <w:sz w:val="20"/>
          <w:szCs w:val="20"/>
        </w:rPr>
      </w:pPr>
      <w:r w:rsidRPr="00487004">
        <w:rPr>
          <w:rFonts w:ascii="Arial Narrow" w:hAnsi="Arial Narrow" w:cs="Calibri"/>
          <w:b/>
          <w:bCs/>
          <w:sz w:val="20"/>
          <w:szCs w:val="20"/>
        </w:rPr>
        <w:t xml:space="preserve">CLÁUSULAS ESPECIALES </w:t>
      </w:r>
    </w:p>
    <w:p w14:paraId="46891BAE" w14:textId="77777777" w:rsidR="00FB0A91" w:rsidRPr="00487004" w:rsidRDefault="00FB0A91" w:rsidP="00FB0A91">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14F7B370"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7DAB7F43"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r w:rsidRPr="00E74F7A">
        <w:rPr>
          <w:rFonts w:ascii="Arial Narrow" w:hAnsi="Arial Narrow" w:cs="Calibri"/>
          <w:sz w:val="20"/>
          <w:szCs w:val="20"/>
        </w:rPr>
        <w:t xml:space="preserve"> y/o área técnica estratégica.</w:t>
      </w:r>
    </w:p>
    <w:p w14:paraId="373E3AA8" w14:textId="77777777" w:rsidR="00FB0A91" w:rsidRPr="00487004" w:rsidRDefault="00FB0A91" w:rsidP="00FB0A91">
      <w:pPr>
        <w:autoSpaceDE w:val="0"/>
        <w:autoSpaceDN w:val="0"/>
        <w:adjustRightInd w:val="0"/>
        <w:spacing w:after="0" w:line="240" w:lineRule="auto"/>
        <w:ind w:left="426" w:hanging="426"/>
        <w:jc w:val="both"/>
        <w:rPr>
          <w:rFonts w:ascii="Arial Narrow" w:hAnsi="Arial Narrow" w:cs="Calibri"/>
          <w:b/>
          <w:bCs/>
          <w:sz w:val="20"/>
          <w:szCs w:val="20"/>
        </w:rPr>
      </w:pPr>
    </w:p>
    <w:p w14:paraId="695D08AF" w14:textId="77777777" w:rsidR="00FB0A91" w:rsidRPr="00487004" w:rsidRDefault="00FB0A91" w:rsidP="00FB0A91">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3123109F"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lastRenderedPageBreak/>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29415E95"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BD64428"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76019E0D"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37194BAA"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07884CF"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0A8BE10E" w14:textId="77777777" w:rsidR="00FB0A91" w:rsidRPr="00487004" w:rsidRDefault="00FB0A91" w:rsidP="00FB0A91">
      <w:pPr>
        <w:autoSpaceDE w:val="0"/>
        <w:autoSpaceDN w:val="0"/>
        <w:adjustRightInd w:val="0"/>
        <w:spacing w:after="0" w:line="240" w:lineRule="auto"/>
        <w:jc w:val="both"/>
        <w:rPr>
          <w:rFonts w:ascii="Arial Narrow" w:hAnsi="Arial Narrow" w:cs="Calibri"/>
          <w:b/>
          <w:bCs/>
          <w:sz w:val="20"/>
          <w:szCs w:val="20"/>
        </w:rPr>
      </w:pPr>
    </w:p>
    <w:p w14:paraId="3345801F" w14:textId="77777777" w:rsidR="00FB0A91" w:rsidRPr="00487004" w:rsidRDefault="00FB0A91" w:rsidP="00FB0A91">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0C50FB48" w14:textId="77777777" w:rsidR="00FB0A91" w:rsidRPr="00487004" w:rsidRDefault="00FB0A91" w:rsidP="00FB0A91">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19C4C0B7" w14:textId="77777777" w:rsidR="00FB0A91" w:rsidRDefault="00FB0A91" w:rsidP="00FB0A91">
      <w:pPr>
        <w:autoSpaceDE w:val="0"/>
        <w:autoSpaceDN w:val="0"/>
        <w:adjustRightInd w:val="0"/>
        <w:spacing w:after="0" w:line="240" w:lineRule="auto"/>
        <w:jc w:val="both"/>
        <w:rPr>
          <w:rFonts w:ascii="Arial Narrow" w:hAnsi="Arial Narrow" w:cs="Calibri"/>
          <w:sz w:val="20"/>
          <w:szCs w:val="20"/>
        </w:rPr>
      </w:pPr>
    </w:p>
    <w:p w14:paraId="05F04746" w14:textId="77777777" w:rsidR="009323DE" w:rsidRDefault="009323DE" w:rsidP="009323DE">
      <w:pPr>
        <w:autoSpaceDE w:val="0"/>
        <w:autoSpaceDN w:val="0"/>
        <w:adjustRightInd w:val="0"/>
        <w:spacing w:after="0" w:line="240" w:lineRule="auto"/>
        <w:jc w:val="both"/>
        <w:rPr>
          <w:rFonts w:ascii="Arial Narrow" w:hAnsi="Arial Narrow" w:cs="Calibri"/>
          <w:sz w:val="20"/>
          <w:szCs w:val="20"/>
        </w:rPr>
      </w:pPr>
    </w:p>
    <w:p w14:paraId="24CFF691" w14:textId="77777777" w:rsidR="009323DE" w:rsidRDefault="009323DE" w:rsidP="009323DE">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9323DE" w14:paraId="0DCBBA76" w14:textId="77777777">
        <w:trPr>
          <w:gridAfter w:val="1"/>
          <w:wAfter w:w="6" w:type="dxa"/>
          <w:trHeight w:val="208"/>
        </w:trPr>
        <w:tc>
          <w:tcPr>
            <w:tcW w:w="849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32D2BE" w14:textId="77777777" w:rsidR="009323DE" w:rsidRDefault="009323DE" w:rsidP="000A1EFA">
            <w:pPr>
              <w:autoSpaceDE w:val="0"/>
              <w:autoSpaceDN w:val="0"/>
              <w:adjustRightInd w:val="0"/>
              <w:spacing w:after="0" w:line="240" w:lineRule="auto"/>
              <w:jc w:val="center"/>
              <w:rPr>
                <w:rFonts w:ascii="Arial Narrow" w:eastAsia="Calibri" w:hAnsi="Arial Narrow" w:cs="Calibri"/>
                <w:kern w:val="2"/>
                <w:sz w:val="20"/>
                <w:szCs w:val="20"/>
                <w14:ligatures w14:val="standardContextual"/>
              </w:rPr>
            </w:pPr>
            <w:r>
              <w:rPr>
                <w:rFonts w:ascii="Arial Narrow" w:eastAsia="Calibri" w:hAnsi="Arial Narrow" w:cs="Calibri"/>
                <w:b/>
                <w:bCs/>
                <w:kern w:val="2"/>
                <w:sz w:val="20"/>
                <w:szCs w:val="20"/>
                <w14:ligatures w14:val="standardContextual"/>
              </w:rPr>
              <w:t>NOMBRE COMPLETO DEL RESPONSABLE DEL AREA USUARIA / AREA TÉCNICA ESTRATEGICA</w:t>
            </w:r>
          </w:p>
        </w:tc>
      </w:tr>
      <w:tr w:rsidR="009323DE" w:rsidRPr="000A1EFA" w14:paraId="7E0A4234" w14:textId="77777777">
        <w:trPr>
          <w:gridAfter w:val="1"/>
          <w:wAfter w:w="6" w:type="dxa"/>
          <w:trHeight w:val="638"/>
        </w:trPr>
        <w:tc>
          <w:tcPr>
            <w:tcW w:w="8494" w:type="dxa"/>
            <w:tcBorders>
              <w:top w:val="single" w:sz="4" w:space="0" w:color="000000"/>
              <w:left w:val="single" w:sz="4" w:space="0" w:color="000000"/>
              <w:bottom w:val="single" w:sz="4" w:space="0" w:color="000000"/>
              <w:right w:val="single" w:sz="4" w:space="0" w:color="000000"/>
            </w:tcBorders>
            <w:hideMark/>
          </w:tcPr>
          <w:p w14:paraId="414BB111" w14:textId="2F6CB32D" w:rsidR="000A1EFA" w:rsidRPr="000A1EFA" w:rsidRDefault="009323DE" w:rsidP="000A1EFA">
            <w:pPr>
              <w:autoSpaceDE w:val="0"/>
              <w:autoSpaceDN w:val="0"/>
              <w:adjustRightInd w:val="0"/>
              <w:spacing w:after="0" w:line="240" w:lineRule="auto"/>
              <w:jc w:val="center"/>
              <w:rPr>
                <w:rFonts w:ascii="Arial Narrow" w:eastAsia="Calibri" w:hAnsi="Arial Narrow" w:cs="Calibri"/>
                <w:b/>
                <w:bCs/>
                <w:kern w:val="2"/>
                <w:sz w:val="20"/>
                <w:szCs w:val="20"/>
                <w14:ligatures w14:val="standardContextual"/>
              </w:rPr>
            </w:pPr>
            <w:r w:rsidRPr="000A1EFA">
              <w:rPr>
                <w:rFonts w:ascii="Arial Narrow" w:eastAsia="Calibri" w:hAnsi="Arial Narrow" w:cs="Calibri"/>
                <w:b/>
                <w:bCs/>
                <w:kern w:val="2"/>
                <w:sz w:val="20"/>
                <w:szCs w:val="20"/>
                <w14:ligatures w14:val="standardContextual"/>
              </w:rPr>
              <w:t>DAVIS ALONSO VITES MIRANDA</w:t>
            </w:r>
          </w:p>
          <w:p w14:paraId="5BBD08DF" w14:textId="3025A661" w:rsidR="000A1EFA" w:rsidRPr="000A1EFA" w:rsidRDefault="000A1EFA" w:rsidP="000A1EFA">
            <w:pPr>
              <w:autoSpaceDE w:val="0"/>
              <w:autoSpaceDN w:val="0"/>
              <w:adjustRightInd w:val="0"/>
              <w:spacing w:after="0" w:line="240" w:lineRule="auto"/>
              <w:jc w:val="center"/>
              <w:rPr>
                <w:rFonts w:ascii="Arial Narrow" w:eastAsia="Calibri" w:hAnsi="Arial Narrow" w:cs="Calibri"/>
                <w:b/>
                <w:bCs/>
                <w:kern w:val="2"/>
                <w:sz w:val="20"/>
                <w:szCs w:val="20"/>
                <w14:ligatures w14:val="standardContextual"/>
              </w:rPr>
            </w:pPr>
            <w:r w:rsidRPr="000A1EFA">
              <w:rPr>
                <w:rFonts w:ascii="Arial Narrow" w:eastAsia="Calibri" w:hAnsi="Arial Narrow" w:cs="Calibri"/>
                <w:b/>
                <w:bCs/>
                <w:kern w:val="2"/>
                <w:sz w:val="20"/>
                <w:szCs w:val="20"/>
                <w14:ligatures w14:val="standardContextual"/>
              </w:rPr>
              <w:t>COORDINADOR DE SERVICIOS GENERALES</w:t>
            </w:r>
          </w:p>
        </w:tc>
      </w:tr>
      <w:tr w:rsidR="009323DE" w:rsidRPr="000A1EFA" w14:paraId="4BF898F4" w14:textId="77777777">
        <w:trPr>
          <w:trHeight w:val="560"/>
        </w:trPr>
        <w:tc>
          <w:tcPr>
            <w:tcW w:w="850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9AB402" w14:textId="1F783457" w:rsidR="009323DE" w:rsidRPr="000A1EFA" w:rsidRDefault="009323DE" w:rsidP="000A1EFA">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0A1EFA">
              <w:rPr>
                <w:rFonts w:ascii="Arial Narrow" w:eastAsia="Calibri" w:hAnsi="Arial Narrow" w:cs="Calibri"/>
                <w:b/>
                <w:bCs/>
                <w:kern w:val="2"/>
                <w:sz w:val="20"/>
                <w:szCs w:val="20"/>
                <w14:ligatures w14:val="standardContextual"/>
              </w:rPr>
              <w:t xml:space="preserve">FECHA: </w:t>
            </w:r>
            <w:r w:rsidR="000A1EFA">
              <w:rPr>
                <w:rFonts w:ascii="Arial Narrow" w:eastAsia="Calibri" w:hAnsi="Arial Narrow" w:cs="Calibri"/>
                <w:b/>
                <w:bCs/>
                <w:kern w:val="2"/>
                <w:sz w:val="20"/>
                <w:szCs w:val="20"/>
                <w14:ligatures w14:val="standardContextual"/>
              </w:rPr>
              <w:t>2</w:t>
            </w:r>
            <w:r w:rsidR="00EA0399">
              <w:rPr>
                <w:rFonts w:ascii="Arial Narrow" w:eastAsia="Calibri" w:hAnsi="Arial Narrow" w:cs="Calibri"/>
                <w:b/>
                <w:bCs/>
                <w:kern w:val="2"/>
                <w:sz w:val="20"/>
                <w:szCs w:val="20"/>
                <w14:ligatures w14:val="standardContextual"/>
              </w:rPr>
              <w:t>2</w:t>
            </w:r>
            <w:r w:rsidR="000A1EFA">
              <w:rPr>
                <w:rFonts w:ascii="Arial Narrow" w:eastAsia="Calibri" w:hAnsi="Arial Narrow" w:cs="Calibri"/>
                <w:b/>
                <w:bCs/>
                <w:kern w:val="2"/>
                <w:sz w:val="20"/>
                <w:szCs w:val="20"/>
                <w14:ligatures w14:val="standardContextual"/>
              </w:rPr>
              <w:t>/</w:t>
            </w:r>
            <w:r w:rsidR="00C24E66" w:rsidRPr="000A1EFA">
              <w:rPr>
                <w:rFonts w:ascii="Arial Narrow" w:eastAsia="Calibri" w:hAnsi="Arial Narrow" w:cs="Calibri"/>
                <w:b/>
                <w:bCs/>
                <w:kern w:val="2"/>
                <w:sz w:val="20"/>
                <w:szCs w:val="20"/>
                <w14:ligatures w14:val="standardContextual"/>
              </w:rPr>
              <w:t>01</w:t>
            </w:r>
            <w:r w:rsidRPr="000A1EFA">
              <w:rPr>
                <w:rFonts w:ascii="Arial Narrow" w:eastAsia="Calibri" w:hAnsi="Arial Narrow" w:cs="Calibri"/>
                <w:b/>
                <w:bCs/>
                <w:kern w:val="2"/>
                <w:sz w:val="20"/>
                <w:szCs w:val="20"/>
                <w14:ligatures w14:val="standardContextual"/>
              </w:rPr>
              <w:t>/202</w:t>
            </w:r>
            <w:r w:rsidR="00C24E66" w:rsidRPr="000A1EFA">
              <w:rPr>
                <w:rFonts w:ascii="Arial Narrow" w:eastAsia="Calibri" w:hAnsi="Arial Narrow" w:cs="Calibri"/>
                <w:b/>
                <w:bCs/>
                <w:kern w:val="2"/>
                <w:sz w:val="20"/>
                <w:szCs w:val="20"/>
                <w14:ligatures w14:val="standardContextual"/>
              </w:rPr>
              <w:t>6</w:t>
            </w:r>
          </w:p>
        </w:tc>
      </w:tr>
    </w:tbl>
    <w:p w14:paraId="1B109585" w14:textId="77777777" w:rsidR="009323DE" w:rsidRDefault="009323DE" w:rsidP="009323DE">
      <w:pPr>
        <w:autoSpaceDE w:val="0"/>
        <w:autoSpaceDN w:val="0"/>
        <w:adjustRightInd w:val="0"/>
        <w:spacing w:after="0" w:line="240" w:lineRule="auto"/>
        <w:jc w:val="both"/>
        <w:rPr>
          <w:rFonts w:ascii="Arial Narrow" w:hAnsi="Arial Narrow" w:cs="Calibri"/>
          <w:sz w:val="20"/>
          <w:szCs w:val="20"/>
        </w:rPr>
      </w:pPr>
    </w:p>
    <w:p w14:paraId="56536142" w14:textId="77777777" w:rsidR="009323DE" w:rsidRDefault="009323DE" w:rsidP="009323DE">
      <w:pPr>
        <w:rPr>
          <w:rFonts w:ascii="Arial Narrow" w:hAnsi="Arial Narrow"/>
          <w:sz w:val="20"/>
          <w:szCs w:val="20"/>
        </w:rPr>
      </w:pPr>
    </w:p>
    <w:p w14:paraId="57C70F0C" w14:textId="77777777" w:rsidR="009323DE" w:rsidRDefault="009323DE" w:rsidP="009323DE">
      <w:pPr>
        <w:spacing w:after="160"/>
        <w:rPr>
          <w:rFonts w:ascii="Arial Narrow" w:hAnsi="Arial Narrow"/>
          <w:sz w:val="20"/>
          <w:szCs w:val="20"/>
        </w:rPr>
      </w:pPr>
      <w:r>
        <w:rPr>
          <w:rFonts w:ascii="Arial Narrow" w:hAnsi="Arial Narrow"/>
          <w:sz w:val="20"/>
          <w:szCs w:val="20"/>
        </w:rPr>
        <w:br w:type="page"/>
      </w:r>
    </w:p>
    <w:p w14:paraId="0A9912AF" w14:textId="77777777" w:rsidR="009323DE" w:rsidRPr="000A1EFA" w:rsidRDefault="009323DE" w:rsidP="000A1EFA">
      <w:pPr>
        <w:pStyle w:val="Ttulo2"/>
        <w:spacing w:before="0" w:after="0" w:line="240" w:lineRule="auto"/>
        <w:jc w:val="center"/>
        <w:rPr>
          <w:rFonts w:ascii="Arial" w:hAnsi="Arial" w:cs="Arial"/>
          <w:sz w:val="20"/>
          <w:szCs w:val="20"/>
        </w:rPr>
      </w:pPr>
      <w:r w:rsidRPr="000A1EFA">
        <w:rPr>
          <w:rFonts w:ascii="Arial" w:hAnsi="Arial" w:cs="Arial"/>
          <w:sz w:val="20"/>
          <w:szCs w:val="20"/>
        </w:rPr>
        <w:lastRenderedPageBreak/>
        <w:t>ANEXO B: CLÁUSULAS DE SEGURIDAD DE LA INFORMACIÓN Y PROTECCIÓN DE DATOS PERSONALES</w:t>
      </w:r>
    </w:p>
    <w:p w14:paraId="2D6E7674" w14:textId="77777777" w:rsidR="009323DE" w:rsidRPr="000A1EFA" w:rsidRDefault="009323DE" w:rsidP="000A1EFA">
      <w:pPr>
        <w:spacing w:after="0" w:line="240" w:lineRule="auto"/>
        <w:jc w:val="both"/>
        <w:rPr>
          <w:rFonts w:ascii="Arial" w:hAnsi="Arial" w:cs="Arial"/>
          <w:sz w:val="20"/>
          <w:szCs w:val="20"/>
        </w:rPr>
      </w:pPr>
    </w:p>
    <w:p w14:paraId="01C3006F" w14:textId="77777777" w:rsidR="009323DE" w:rsidRPr="000A1EFA" w:rsidRDefault="009323DE" w:rsidP="000A1EFA">
      <w:pPr>
        <w:numPr>
          <w:ilvl w:val="0"/>
          <w:numId w:val="18"/>
        </w:numPr>
        <w:spacing w:after="0" w:line="240" w:lineRule="auto"/>
        <w:ind w:left="567" w:hanging="567"/>
        <w:rPr>
          <w:rFonts w:ascii="Arial" w:hAnsi="Arial" w:cs="Arial"/>
          <w:b/>
          <w:bCs/>
          <w:sz w:val="20"/>
          <w:szCs w:val="20"/>
        </w:rPr>
      </w:pPr>
      <w:r w:rsidRPr="000A1EFA">
        <w:rPr>
          <w:rFonts w:ascii="Arial" w:hAnsi="Arial" w:cs="Arial"/>
          <w:b/>
          <w:bCs/>
          <w:sz w:val="20"/>
          <w:szCs w:val="20"/>
        </w:rPr>
        <w:t>SEGURIDAD DE LA INFORMACIÓN</w:t>
      </w:r>
    </w:p>
    <w:p w14:paraId="30F44FF5" w14:textId="77777777" w:rsidR="009323DE" w:rsidRPr="000A1EFA" w:rsidRDefault="009323DE" w:rsidP="000A1EFA">
      <w:pPr>
        <w:spacing w:after="0" w:line="240" w:lineRule="auto"/>
        <w:ind w:left="284"/>
        <w:jc w:val="both"/>
        <w:rPr>
          <w:rFonts w:ascii="Arial" w:hAnsi="Arial" w:cs="Arial"/>
          <w:b/>
          <w:bCs/>
          <w:sz w:val="20"/>
          <w:szCs w:val="20"/>
        </w:rPr>
      </w:pPr>
    </w:p>
    <w:p w14:paraId="27AC353C"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CONFIDENCIALIDAD</w:t>
      </w:r>
    </w:p>
    <w:p w14:paraId="1483175D" w14:textId="77777777" w:rsidR="009323DE" w:rsidRPr="000A1EFA" w:rsidRDefault="009323DE" w:rsidP="000A1EFA">
      <w:pPr>
        <w:spacing w:after="0" w:line="240" w:lineRule="auto"/>
        <w:jc w:val="both"/>
        <w:rPr>
          <w:rFonts w:ascii="Arial" w:hAnsi="Arial" w:cs="Arial"/>
          <w:sz w:val="20"/>
          <w:szCs w:val="20"/>
        </w:rPr>
      </w:pPr>
    </w:p>
    <w:p w14:paraId="04241917"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Se califica como confidencial toda la información obtenida, así como los informes y toda clase de documentos que produzca o tenga a su alcance EL CONTRATISTA para la ejecución del presente contrato.</w:t>
      </w:r>
    </w:p>
    <w:p w14:paraId="77E333B6" w14:textId="77777777" w:rsidR="009323DE" w:rsidRPr="000A1EFA" w:rsidRDefault="009323DE" w:rsidP="000A1EFA">
      <w:pPr>
        <w:spacing w:after="0" w:line="240" w:lineRule="auto"/>
        <w:jc w:val="both"/>
        <w:rPr>
          <w:rFonts w:ascii="Arial" w:hAnsi="Arial" w:cs="Arial"/>
          <w:sz w:val="20"/>
          <w:szCs w:val="20"/>
        </w:rPr>
      </w:pPr>
    </w:p>
    <w:p w14:paraId="6243BB56"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5B76B393" w14:textId="77777777" w:rsidR="009323DE" w:rsidRPr="000A1EFA" w:rsidRDefault="009323DE" w:rsidP="000A1EFA">
      <w:pPr>
        <w:spacing w:after="0" w:line="240" w:lineRule="auto"/>
        <w:jc w:val="both"/>
        <w:rPr>
          <w:rFonts w:ascii="Arial" w:hAnsi="Arial" w:cs="Arial"/>
          <w:sz w:val="20"/>
          <w:szCs w:val="20"/>
        </w:rPr>
      </w:pPr>
    </w:p>
    <w:p w14:paraId="73D3E65E"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2339876E" w14:textId="77777777" w:rsidR="009323DE" w:rsidRPr="000A1EFA" w:rsidRDefault="009323DE" w:rsidP="000A1EFA">
      <w:pPr>
        <w:spacing w:after="0" w:line="240" w:lineRule="auto"/>
        <w:jc w:val="both"/>
        <w:rPr>
          <w:rFonts w:ascii="Arial" w:hAnsi="Arial" w:cs="Arial"/>
          <w:sz w:val="20"/>
          <w:szCs w:val="20"/>
        </w:rPr>
      </w:pPr>
    </w:p>
    <w:p w14:paraId="710D545C"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276A3F9D" w14:textId="77777777" w:rsidR="009323DE" w:rsidRPr="000A1EFA" w:rsidRDefault="009323DE" w:rsidP="000A1EFA">
      <w:pPr>
        <w:spacing w:after="0" w:line="240" w:lineRule="auto"/>
        <w:jc w:val="both"/>
        <w:rPr>
          <w:rFonts w:ascii="Arial" w:hAnsi="Arial" w:cs="Arial"/>
          <w:sz w:val="20"/>
          <w:szCs w:val="20"/>
        </w:rPr>
      </w:pPr>
    </w:p>
    <w:p w14:paraId="32173CFB"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CONTRATISTA responderá legalmente por los daños y perjuicios causados por el incumplimiento al deber de reserva al que se refiere esta cláusula y, para este efecto, suscribe este documento.</w:t>
      </w:r>
    </w:p>
    <w:p w14:paraId="408B45F2" w14:textId="77777777" w:rsidR="009323DE" w:rsidRPr="000A1EFA" w:rsidRDefault="009323DE" w:rsidP="000A1EFA">
      <w:pPr>
        <w:spacing w:after="0" w:line="240" w:lineRule="auto"/>
        <w:jc w:val="both"/>
        <w:rPr>
          <w:rFonts w:ascii="Arial" w:hAnsi="Arial" w:cs="Arial"/>
          <w:sz w:val="20"/>
          <w:szCs w:val="20"/>
        </w:rPr>
      </w:pPr>
    </w:p>
    <w:p w14:paraId="3A0729CF"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INTEGRIDAD Y DISPONIBILIDAD DE LA INFORMACIÓN</w:t>
      </w:r>
    </w:p>
    <w:p w14:paraId="3FDBBC52" w14:textId="77777777" w:rsidR="009323DE" w:rsidRPr="000A1EFA" w:rsidRDefault="009323DE" w:rsidP="000A1EFA">
      <w:pPr>
        <w:spacing w:after="0" w:line="240" w:lineRule="auto"/>
        <w:ind w:left="567"/>
        <w:jc w:val="both"/>
        <w:rPr>
          <w:rFonts w:ascii="Arial" w:hAnsi="Arial" w:cs="Arial"/>
          <w:b/>
          <w:bCs/>
          <w:sz w:val="20"/>
          <w:szCs w:val="20"/>
        </w:rPr>
      </w:pPr>
    </w:p>
    <w:p w14:paraId="6BD4729F"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y que declara conocer y aceptar. Asimismo, se compromete a cumplir con la sección “Obligaciones del Contratista”.</w:t>
      </w:r>
    </w:p>
    <w:p w14:paraId="503E3FFD" w14:textId="77777777" w:rsidR="009323DE" w:rsidRPr="000A1EFA" w:rsidRDefault="009323DE" w:rsidP="000A1EFA">
      <w:pPr>
        <w:spacing w:after="0" w:line="240" w:lineRule="auto"/>
        <w:jc w:val="both"/>
        <w:rPr>
          <w:rFonts w:ascii="Arial" w:hAnsi="Arial" w:cs="Arial"/>
          <w:sz w:val="20"/>
          <w:szCs w:val="20"/>
        </w:rPr>
      </w:pPr>
    </w:p>
    <w:p w14:paraId="7F299B0F"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7A2E7998" w14:textId="77777777" w:rsidR="009323DE" w:rsidRPr="000A1EFA" w:rsidRDefault="009323DE" w:rsidP="000A1EFA">
      <w:pPr>
        <w:spacing w:after="0" w:line="240" w:lineRule="auto"/>
        <w:jc w:val="both"/>
        <w:rPr>
          <w:rFonts w:ascii="Arial" w:hAnsi="Arial" w:cs="Arial"/>
          <w:sz w:val="20"/>
          <w:szCs w:val="20"/>
        </w:rPr>
      </w:pPr>
    </w:p>
    <w:p w14:paraId="63FBB2D4"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CONTRATISTA debe tomar medidas de protección de la información de LA SUPERINTENDENCIA que se encuentre almacenada en los equipos y/o dispositivos que requieran mantenimiento fuera o dentro de las instalaciones de LA SUPERINTENDENCIA.</w:t>
      </w:r>
    </w:p>
    <w:p w14:paraId="4A085D89" w14:textId="77777777" w:rsidR="009323DE" w:rsidRPr="000A1EFA" w:rsidRDefault="009323DE" w:rsidP="000A1EFA">
      <w:pPr>
        <w:spacing w:after="0" w:line="240" w:lineRule="auto"/>
        <w:jc w:val="both"/>
        <w:rPr>
          <w:rFonts w:ascii="Arial" w:hAnsi="Arial" w:cs="Arial"/>
          <w:sz w:val="20"/>
          <w:szCs w:val="20"/>
        </w:rPr>
      </w:pPr>
    </w:p>
    <w:p w14:paraId="3DF92789"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1A6E99A6" w14:textId="77777777" w:rsidR="009323DE" w:rsidRPr="000A1EFA" w:rsidRDefault="009323DE" w:rsidP="000A1EFA">
      <w:pPr>
        <w:spacing w:after="0" w:line="240" w:lineRule="auto"/>
        <w:contextualSpacing/>
        <w:jc w:val="both"/>
        <w:rPr>
          <w:rFonts w:ascii="Arial" w:hAnsi="Arial" w:cs="Arial"/>
          <w:sz w:val="20"/>
          <w:szCs w:val="20"/>
        </w:rPr>
      </w:pPr>
      <w:r w:rsidRPr="000A1EFA">
        <w:rPr>
          <w:rFonts w:ascii="Arial" w:hAnsi="Arial" w:cs="Arial"/>
          <w:sz w:val="20"/>
          <w:szCs w:val="20"/>
        </w:rPr>
        <w:t xml:space="preserve">EL CONTRATISTA deberá reportar a LA SUPERINTENDECIA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00937D8" w14:textId="77777777" w:rsidR="009323DE" w:rsidRPr="000A1EFA" w:rsidRDefault="009323DE" w:rsidP="000A1EFA">
      <w:pPr>
        <w:spacing w:after="0" w:line="240" w:lineRule="auto"/>
        <w:contextualSpacing/>
        <w:jc w:val="both"/>
        <w:rPr>
          <w:rFonts w:ascii="Arial" w:hAnsi="Arial" w:cs="Arial"/>
          <w:sz w:val="20"/>
          <w:szCs w:val="20"/>
        </w:rPr>
      </w:pPr>
    </w:p>
    <w:p w14:paraId="1CB01856" w14:textId="77777777" w:rsidR="009323DE" w:rsidRPr="000A1EFA" w:rsidRDefault="009323DE" w:rsidP="000A1EFA">
      <w:pPr>
        <w:pStyle w:val="Prrafodelista"/>
        <w:overflowPunct w:val="0"/>
        <w:autoSpaceDE w:val="0"/>
        <w:autoSpaceDN w:val="0"/>
        <w:adjustRightInd w:val="0"/>
        <w:spacing w:after="0" w:line="240" w:lineRule="auto"/>
        <w:ind w:left="0"/>
        <w:textAlignment w:val="baseline"/>
        <w:rPr>
          <w:rFonts w:ascii="Arial" w:hAnsi="Arial" w:cs="Arial"/>
          <w:sz w:val="20"/>
          <w:szCs w:val="20"/>
        </w:rPr>
      </w:pPr>
      <w:r w:rsidRPr="000A1EFA">
        <w:rPr>
          <w:rFonts w:ascii="Arial" w:hAnsi="Arial" w:cs="Arial"/>
          <w:sz w:val="20"/>
          <w:szCs w:val="20"/>
        </w:rPr>
        <w:lastRenderedPageBreak/>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0A1EFA">
        <w:rPr>
          <w:rFonts w:ascii="Arial" w:hAnsi="Arial" w:cs="Arial"/>
          <w:sz w:val="20"/>
          <w:szCs w:val="20"/>
        </w:rPr>
        <w:t>post-venta</w:t>
      </w:r>
      <w:proofErr w:type="spellEnd"/>
      <w:proofErr w:type="gramEnd"/>
      <w:r w:rsidRPr="000A1EFA">
        <w:rPr>
          <w:rFonts w:ascii="Arial" w:hAnsi="Arial" w:cs="Arial"/>
          <w:sz w:val="20"/>
          <w:szCs w:val="20"/>
        </w:rPr>
        <w:t xml:space="preserve"> y atención de averías y/o asistencia de soporte técnico.</w:t>
      </w:r>
    </w:p>
    <w:p w14:paraId="2AA25DEE" w14:textId="77777777" w:rsidR="009323DE" w:rsidRPr="000A1EFA" w:rsidRDefault="009323DE" w:rsidP="000A1EFA">
      <w:pPr>
        <w:spacing w:after="0" w:line="240" w:lineRule="auto"/>
        <w:jc w:val="both"/>
        <w:rPr>
          <w:rFonts w:ascii="Arial" w:hAnsi="Arial" w:cs="Arial"/>
          <w:sz w:val="20"/>
          <w:szCs w:val="20"/>
        </w:rPr>
      </w:pPr>
    </w:p>
    <w:p w14:paraId="31FA4043"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68802B25" w14:textId="77777777" w:rsidR="009323DE" w:rsidRPr="000A1EFA" w:rsidRDefault="009323DE" w:rsidP="000A1EFA">
      <w:pPr>
        <w:spacing w:after="0" w:line="240" w:lineRule="auto"/>
        <w:jc w:val="both"/>
        <w:rPr>
          <w:rFonts w:ascii="Arial" w:hAnsi="Arial" w:cs="Arial"/>
          <w:sz w:val="20"/>
          <w:szCs w:val="20"/>
        </w:rPr>
      </w:pPr>
    </w:p>
    <w:p w14:paraId="18041E5C"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El incumplimiento de lo dispuesto en la presente cláusula de Seguridad de la Información por parte de EL CONTRATISTA constituye causal de resolución del presente contrato</w:t>
      </w:r>
      <w:r w:rsidRPr="000A1EFA">
        <w:rPr>
          <w:rStyle w:val="Refdenotaalpie"/>
          <w:rFonts w:ascii="Arial" w:hAnsi="Arial" w:cs="Arial"/>
          <w:sz w:val="20"/>
          <w:szCs w:val="20"/>
        </w:rPr>
        <w:footnoteReference w:id="1"/>
      </w:r>
      <w:r w:rsidRPr="000A1EFA">
        <w:rPr>
          <w:rFonts w:ascii="Arial" w:hAnsi="Arial" w:cs="Arial"/>
          <w:sz w:val="20"/>
          <w:szCs w:val="20"/>
        </w:rPr>
        <w:t xml:space="preserve">, </w:t>
      </w:r>
      <w:proofErr w:type="gramStart"/>
      <w:r w:rsidRPr="000A1EFA">
        <w:rPr>
          <w:rFonts w:ascii="Arial" w:hAnsi="Arial" w:cs="Arial"/>
          <w:sz w:val="20"/>
          <w:szCs w:val="20"/>
        </w:rPr>
        <w:t>y</w:t>
      </w:r>
      <w:proofErr w:type="gramEnd"/>
      <w:r w:rsidRPr="000A1EFA">
        <w:rPr>
          <w:rFonts w:ascii="Arial" w:hAnsi="Arial" w:cs="Arial"/>
          <w:sz w:val="20"/>
          <w:szCs w:val="20"/>
        </w:rPr>
        <w:t xml:space="preserve"> asimismo, dará lugar a la indemnización por daños y perjuicios que le corresponda a LA SUPERINTENDENCIA conforme a ley.</w:t>
      </w:r>
    </w:p>
    <w:p w14:paraId="710D62D2" w14:textId="77777777" w:rsidR="009323DE" w:rsidRPr="000A1EFA" w:rsidRDefault="009323DE" w:rsidP="000A1EFA">
      <w:pPr>
        <w:spacing w:after="0" w:line="240" w:lineRule="auto"/>
        <w:ind w:left="284"/>
        <w:jc w:val="both"/>
        <w:rPr>
          <w:rFonts w:ascii="Arial" w:hAnsi="Arial" w:cs="Arial"/>
          <w:sz w:val="20"/>
          <w:szCs w:val="20"/>
        </w:rPr>
      </w:pPr>
    </w:p>
    <w:p w14:paraId="2995035C" w14:textId="77777777" w:rsidR="009323DE" w:rsidRPr="000A1EFA" w:rsidRDefault="009323DE" w:rsidP="000A1EFA">
      <w:pPr>
        <w:numPr>
          <w:ilvl w:val="0"/>
          <w:numId w:val="18"/>
        </w:numPr>
        <w:spacing w:after="0" w:line="240" w:lineRule="auto"/>
        <w:ind w:left="567" w:hanging="567"/>
        <w:rPr>
          <w:rFonts w:ascii="Arial" w:hAnsi="Arial" w:cs="Arial"/>
          <w:b/>
          <w:bCs/>
          <w:sz w:val="20"/>
          <w:szCs w:val="20"/>
        </w:rPr>
      </w:pPr>
      <w:r w:rsidRPr="000A1EFA">
        <w:rPr>
          <w:rFonts w:ascii="Arial" w:hAnsi="Arial" w:cs="Arial"/>
          <w:b/>
          <w:bCs/>
          <w:sz w:val="20"/>
          <w:szCs w:val="20"/>
        </w:rPr>
        <w:t xml:space="preserve">PROTECCIÓN DE DATOS PERSONALES </w:t>
      </w:r>
    </w:p>
    <w:p w14:paraId="54AE97A5" w14:textId="77777777" w:rsidR="009323DE" w:rsidRPr="000A1EFA" w:rsidRDefault="009323DE" w:rsidP="000A1EFA">
      <w:pPr>
        <w:spacing w:after="0" w:line="240" w:lineRule="auto"/>
        <w:ind w:left="284"/>
        <w:jc w:val="both"/>
        <w:rPr>
          <w:rFonts w:ascii="Arial" w:hAnsi="Arial" w:cs="Arial"/>
          <w:b/>
          <w:bCs/>
          <w:sz w:val="20"/>
          <w:szCs w:val="20"/>
        </w:rPr>
      </w:pPr>
    </w:p>
    <w:p w14:paraId="48FC69C3"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DEL CUMPLIMIENTO DE LA LEY DE PROTECCIÓN DE DATOS PERSONALES</w:t>
      </w:r>
    </w:p>
    <w:p w14:paraId="167228FF" w14:textId="77777777" w:rsidR="009323DE" w:rsidRPr="000A1EFA" w:rsidRDefault="009323DE" w:rsidP="000A1EFA">
      <w:pPr>
        <w:overflowPunct w:val="0"/>
        <w:autoSpaceDE w:val="0"/>
        <w:autoSpaceDN w:val="0"/>
        <w:adjustRightInd w:val="0"/>
        <w:spacing w:after="0" w:line="240" w:lineRule="auto"/>
        <w:ind w:left="-148"/>
        <w:jc w:val="both"/>
        <w:textAlignment w:val="baseline"/>
        <w:rPr>
          <w:rFonts w:ascii="Arial" w:hAnsi="Arial" w:cs="Arial"/>
          <w:sz w:val="20"/>
          <w:szCs w:val="20"/>
        </w:rPr>
      </w:pPr>
    </w:p>
    <w:p w14:paraId="349B793B"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r w:rsidRPr="000A1EFA">
        <w:rPr>
          <w:rFonts w:ascii="Arial" w:hAnsi="Arial" w:cs="Arial"/>
          <w:sz w:val="20"/>
          <w:szCs w:val="20"/>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4B86A7EC" w14:textId="77777777" w:rsidR="009323DE" w:rsidRPr="000A1EFA" w:rsidRDefault="009323DE" w:rsidP="000A1EFA">
      <w:pPr>
        <w:overflowPunct w:val="0"/>
        <w:autoSpaceDE w:val="0"/>
        <w:autoSpaceDN w:val="0"/>
        <w:adjustRightInd w:val="0"/>
        <w:spacing w:after="0" w:line="240" w:lineRule="auto"/>
        <w:ind w:left="-148"/>
        <w:jc w:val="both"/>
        <w:textAlignment w:val="baseline"/>
        <w:rPr>
          <w:rFonts w:ascii="Arial" w:hAnsi="Arial" w:cs="Arial"/>
          <w:sz w:val="20"/>
          <w:szCs w:val="20"/>
        </w:rPr>
      </w:pPr>
    </w:p>
    <w:p w14:paraId="07E4DA43" w14:textId="77777777" w:rsidR="009323DE" w:rsidRPr="000A1EFA" w:rsidRDefault="009323DE" w:rsidP="000A1EFA">
      <w:pPr>
        <w:overflowPunct w:val="0"/>
        <w:autoSpaceDE w:val="0"/>
        <w:autoSpaceDN w:val="0"/>
        <w:adjustRightInd w:val="0"/>
        <w:spacing w:after="0" w:line="240" w:lineRule="auto"/>
        <w:ind w:left="-6"/>
        <w:jc w:val="both"/>
        <w:textAlignment w:val="baseline"/>
        <w:rPr>
          <w:rFonts w:ascii="Arial" w:hAnsi="Arial" w:cs="Arial"/>
          <w:sz w:val="20"/>
          <w:szCs w:val="20"/>
        </w:rPr>
      </w:pPr>
      <w:r w:rsidRPr="000A1EFA">
        <w:rPr>
          <w:rFonts w:ascii="Arial" w:hAnsi="Arial" w:cs="Arial"/>
          <w:sz w:val="20"/>
          <w:szCs w:val="20"/>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7195E16D" w14:textId="77777777" w:rsidR="009323DE" w:rsidRPr="000A1EFA" w:rsidRDefault="009323DE" w:rsidP="000A1EFA">
      <w:pPr>
        <w:overflowPunct w:val="0"/>
        <w:autoSpaceDE w:val="0"/>
        <w:autoSpaceDN w:val="0"/>
        <w:adjustRightInd w:val="0"/>
        <w:spacing w:after="0" w:line="240" w:lineRule="auto"/>
        <w:ind w:left="-148"/>
        <w:jc w:val="both"/>
        <w:textAlignment w:val="baseline"/>
        <w:rPr>
          <w:rFonts w:ascii="Arial" w:hAnsi="Arial" w:cs="Arial"/>
          <w:sz w:val="20"/>
          <w:szCs w:val="20"/>
        </w:rPr>
      </w:pPr>
    </w:p>
    <w:p w14:paraId="1DF60F6E"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DEL ENCARGO DEL TRATAMIENTO</w:t>
      </w:r>
    </w:p>
    <w:p w14:paraId="03BABA1E" w14:textId="77777777" w:rsidR="009323DE" w:rsidRPr="000A1EFA" w:rsidRDefault="009323DE" w:rsidP="000A1EFA">
      <w:pPr>
        <w:spacing w:after="0" w:line="240" w:lineRule="auto"/>
        <w:ind w:left="567"/>
        <w:jc w:val="both"/>
        <w:rPr>
          <w:rFonts w:ascii="Arial" w:hAnsi="Arial" w:cs="Arial"/>
          <w:b/>
          <w:bCs/>
          <w:sz w:val="20"/>
          <w:szCs w:val="20"/>
        </w:rPr>
      </w:pPr>
    </w:p>
    <w:p w14:paraId="2D82CB7E"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r w:rsidRPr="000A1EFA">
        <w:rPr>
          <w:rFonts w:ascii="Arial" w:hAnsi="Arial" w:cs="Arial"/>
          <w:sz w:val="20"/>
          <w:szCs w:val="20"/>
        </w:rPr>
        <w:t>En caso EL CONTRATISTA deba proporcionar datos personales de sus colaboradores o terceros para el tratamiento de los datos personales, así como en caso deban generarlos o recopilarlos cuando estos resulten necesarios en el marco del cumplimiento del presente contrato, ello no implicará de modo alguno la transferencia de los mismos, debiendo EL CONTRATISTA asumir en dichos casos, la condición de encargados del tratamiento en el marco de la Ley de Protección de Datos Personales, y de su Reglamento, directiva y demás normas conexas, complementarias, modificatorias y/o sustitutorias.</w:t>
      </w:r>
    </w:p>
    <w:p w14:paraId="0DC57C44"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p>
    <w:p w14:paraId="6C3CE7DC"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r w:rsidRPr="000A1EFA">
        <w:rPr>
          <w:rFonts w:ascii="Arial" w:hAnsi="Arial" w:cs="Arial"/>
          <w:sz w:val="20"/>
          <w:szCs w:val="20"/>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7797D4BC"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p>
    <w:p w14:paraId="16C92D35"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b/>
          <w:sz w:val="20"/>
          <w:szCs w:val="20"/>
        </w:rPr>
      </w:pPr>
      <w:r w:rsidRPr="000A1EFA">
        <w:rPr>
          <w:rFonts w:ascii="Arial" w:hAnsi="Arial" w:cs="Arial"/>
          <w:sz w:val="20"/>
          <w:szCs w:val="20"/>
        </w:rPr>
        <w:t>En caso EL CONTRATISTA asuma la condición de encargado del tratamiento de los datos personales que se pudieran proporcionar, se comprometen a conservarlos por el plazo de dos (2) años contados desde la culminación de la finalidad del presente contrato.</w:t>
      </w:r>
      <w:r w:rsidRPr="000A1EFA">
        <w:rPr>
          <w:rFonts w:ascii="Arial" w:hAnsi="Arial" w:cs="Arial"/>
          <w:b/>
          <w:sz w:val="20"/>
          <w:szCs w:val="20"/>
        </w:rPr>
        <w:t xml:space="preserve"> </w:t>
      </w:r>
    </w:p>
    <w:p w14:paraId="3ED7F5F0"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p>
    <w:p w14:paraId="7E02CE0D"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r w:rsidRPr="000A1EFA">
        <w:rPr>
          <w:rFonts w:ascii="Arial" w:hAnsi="Arial" w:cs="Arial"/>
          <w:sz w:val="20"/>
          <w:szCs w:val="20"/>
        </w:rPr>
        <w:t xml:space="preserve">EL CONTRATISTA en caso corresponda, reconoce y acepta que podrá en cualquier momento, ser auditado por LA SUPERINTENDENCIA sobre las medidas aplicadas, en cumplimiento de la Ley de Protección de Datos Personales, su reglamento, y demás normas conexas. De comprobar </w:t>
      </w:r>
      <w:r w:rsidRPr="000A1EFA">
        <w:rPr>
          <w:rFonts w:ascii="Arial" w:hAnsi="Arial" w:cs="Arial"/>
          <w:sz w:val="20"/>
          <w:szCs w:val="20"/>
        </w:rPr>
        <w:lastRenderedPageBreak/>
        <w:t>LA SUPERINTENDENCIA el incumplimiento de esta cláusula podrá resolver el presente contrato e interponer las acciones legales a que hubiera lugar.</w:t>
      </w:r>
    </w:p>
    <w:p w14:paraId="4CA7CF12" w14:textId="77777777" w:rsidR="009323DE" w:rsidRPr="000A1EFA" w:rsidRDefault="009323DE" w:rsidP="000A1EFA">
      <w:pPr>
        <w:spacing w:after="0" w:line="240" w:lineRule="auto"/>
        <w:jc w:val="both"/>
        <w:rPr>
          <w:rFonts w:ascii="Arial" w:hAnsi="Arial" w:cs="Arial"/>
          <w:b/>
          <w:bCs/>
          <w:sz w:val="20"/>
          <w:szCs w:val="20"/>
        </w:rPr>
      </w:pPr>
    </w:p>
    <w:p w14:paraId="5CBFB33D" w14:textId="77777777" w:rsidR="009323DE" w:rsidRPr="000A1EFA" w:rsidRDefault="009323DE" w:rsidP="000A1EFA">
      <w:pPr>
        <w:numPr>
          <w:ilvl w:val="0"/>
          <w:numId w:val="18"/>
        </w:numPr>
        <w:spacing w:after="0" w:line="240" w:lineRule="auto"/>
        <w:ind w:left="567" w:hanging="567"/>
        <w:rPr>
          <w:rFonts w:ascii="Arial" w:hAnsi="Arial" w:cs="Arial"/>
          <w:b/>
          <w:bCs/>
          <w:sz w:val="20"/>
          <w:szCs w:val="20"/>
        </w:rPr>
      </w:pPr>
      <w:r w:rsidRPr="000A1EFA">
        <w:rPr>
          <w:rFonts w:ascii="Arial" w:hAnsi="Arial" w:cs="Arial"/>
          <w:b/>
          <w:bCs/>
          <w:sz w:val="20"/>
          <w:szCs w:val="20"/>
        </w:rPr>
        <w:t xml:space="preserve">OBLIGACIONES DEL CONTRATISTA: </w:t>
      </w:r>
    </w:p>
    <w:p w14:paraId="414C12DC" w14:textId="77777777" w:rsidR="009323DE" w:rsidRPr="000A1EFA" w:rsidRDefault="009323DE" w:rsidP="000A1EFA">
      <w:pPr>
        <w:spacing w:after="0" w:line="240" w:lineRule="auto"/>
        <w:rPr>
          <w:rFonts w:ascii="Arial" w:hAnsi="Arial" w:cs="Arial"/>
          <w:b/>
          <w:sz w:val="20"/>
          <w:szCs w:val="20"/>
        </w:rPr>
      </w:pPr>
    </w:p>
    <w:p w14:paraId="1E7C6AC0"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RESERVA Y USO DE LA INFORMACIÓN</w:t>
      </w:r>
    </w:p>
    <w:p w14:paraId="2617FFA6" w14:textId="77777777" w:rsidR="009323DE" w:rsidRPr="000A1EFA" w:rsidRDefault="009323DE" w:rsidP="000A1EFA">
      <w:pPr>
        <w:spacing w:after="0" w:line="240" w:lineRule="auto"/>
        <w:ind w:left="426"/>
        <w:rPr>
          <w:rFonts w:ascii="Arial" w:hAnsi="Arial" w:cs="Arial"/>
          <w:b/>
          <w:sz w:val="20"/>
          <w:szCs w:val="20"/>
        </w:rPr>
      </w:pPr>
    </w:p>
    <w:p w14:paraId="01B74A1E"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r w:rsidRPr="000A1EFA">
        <w:rPr>
          <w:rFonts w:ascii="Arial" w:hAnsi="Arial" w:cs="Arial"/>
          <w:sz w:val="20"/>
          <w:szCs w:val="20"/>
        </w:rPr>
        <w:t>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6FA306F6" w14:textId="77777777" w:rsidR="009323DE" w:rsidRPr="000A1EFA" w:rsidRDefault="009323DE" w:rsidP="000A1EFA">
      <w:pPr>
        <w:spacing w:after="0" w:line="240" w:lineRule="auto"/>
        <w:jc w:val="both"/>
        <w:rPr>
          <w:rFonts w:ascii="Arial" w:hAnsi="Arial" w:cs="Arial"/>
          <w:sz w:val="20"/>
          <w:szCs w:val="20"/>
        </w:rPr>
      </w:pPr>
    </w:p>
    <w:p w14:paraId="5C4EEFB2" w14:textId="77777777" w:rsidR="009323DE" w:rsidRPr="000A1EFA" w:rsidRDefault="009323DE" w:rsidP="000A1EFA">
      <w:pPr>
        <w:spacing w:after="0" w:line="240" w:lineRule="auto"/>
        <w:jc w:val="both"/>
        <w:rPr>
          <w:rFonts w:ascii="Arial" w:hAnsi="Arial" w:cs="Arial"/>
          <w:bCs/>
          <w:sz w:val="20"/>
          <w:szCs w:val="20"/>
        </w:rPr>
      </w:pPr>
      <w:r w:rsidRPr="000A1EFA">
        <w:rPr>
          <w:rFonts w:ascii="Arial" w:hAnsi="Arial" w:cs="Arial"/>
          <w:sz w:val="20"/>
          <w:szCs w:val="20"/>
        </w:rPr>
        <w:t>La confidencialidad de la información, a que se refiere el párrafo precedente, alcanza a todo el personal y subcontratistas de EL CONTRATISTA, debiendo así constar en los correspondientes contratos que con estos se celebren.</w:t>
      </w:r>
      <w:r w:rsidRPr="000A1EFA">
        <w:rPr>
          <w:rFonts w:ascii="Arial" w:hAnsi="Arial" w:cs="Arial"/>
          <w:bCs/>
          <w:sz w:val="20"/>
          <w:szCs w:val="20"/>
        </w:rPr>
        <w:t xml:space="preserve"> </w:t>
      </w:r>
    </w:p>
    <w:p w14:paraId="5B4E78D2" w14:textId="77777777" w:rsidR="009323DE" w:rsidRPr="000A1EFA" w:rsidRDefault="009323DE" w:rsidP="000A1EFA">
      <w:pPr>
        <w:spacing w:after="0" w:line="240" w:lineRule="auto"/>
        <w:ind w:left="284"/>
        <w:jc w:val="both"/>
        <w:rPr>
          <w:rFonts w:ascii="Arial" w:hAnsi="Arial" w:cs="Arial"/>
          <w:sz w:val="20"/>
          <w:szCs w:val="20"/>
        </w:rPr>
      </w:pPr>
    </w:p>
    <w:p w14:paraId="6C7E0579"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FACILIDADES PARA LA INSPECCIÓN O VERIFICACIÓN</w:t>
      </w:r>
    </w:p>
    <w:p w14:paraId="39A4F675" w14:textId="77777777" w:rsidR="009323DE" w:rsidRPr="000A1EFA" w:rsidRDefault="009323DE" w:rsidP="000A1EFA">
      <w:pPr>
        <w:spacing w:after="0" w:line="240" w:lineRule="auto"/>
        <w:ind w:left="426"/>
        <w:contextualSpacing/>
        <w:jc w:val="both"/>
        <w:rPr>
          <w:rFonts w:ascii="Arial" w:hAnsi="Arial" w:cs="Arial"/>
          <w:sz w:val="20"/>
          <w:szCs w:val="20"/>
        </w:rPr>
      </w:pPr>
    </w:p>
    <w:p w14:paraId="088FB7F4" w14:textId="77777777" w:rsidR="009323DE" w:rsidRPr="000A1EFA" w:rsidRDefault="009323DE" w:rsidP="000A1EFA">
      <w:pPr>
        <w:spacing w:after="0" w:line="240" w:lineRule="auto"/>
        <w:contextualSpacing/>
        <w:jc w:val="both"/>
        <w:rPr>
          <w:rFonts w:ascii="Arial" w:hAnsi="Arial" w:cs="Arial"/>
          <w:sz w:val="20"/>
          <w:szCs w:val="20"/>
        </w:rPr>
      </w:pPr>
      <w:r w:rsidRPr="000A1EFA">
        <w:rPr>
          <w:rFonts w:ascii="Arial" w:hAnsi="Arial" w:cs="Arial"/>
          <w:sz w:val="20"/>
          <w:szCs w:val="20"/>
        </w:rPr>
        <w:t>EL CONTRATISTA acepta y autoriza a LA SUPERINTENDENCIA para efectuar inspección o verificación en sitio, según la dirección indicada en su propuesta y/o contrato.</w:t>
      </w:r>
    </w:p>
    <w:p w14:paraId="0C90D021" w14:textId="77777777" w:rsidR="009323DE" w:rsidRPr="000A1EFA" w:rsidRDefault="009323DE" w:rsidP="000A1EFA">
      <w:pPr>
        <w:spacing w:after="0" w:line="240" w:lineRule="auto"/>
        <w:ind w:left="426"/>
        <w:contextualSpacing/>
        <w:jc w:val="both"/>
        <w:rPr>
          <w:rFonts w:ascii="Arial" w:hAnsi="Arial" w:cs="Arial"/>
          <w:sz w:val="20"/>
          <w:szCs w:val="20"/>
        </w:rPr>
      </w:pPr>
    </w:p>
    <w:p w14:paraId="2A8D3637" w14:textId="77777777" w:rsidR="009323DE" w:rsidRPr="000A1EFA" w:rsidRDefault="009323DE" w:rsidP="000A1EFA">
      <w:pPr>
        <w:spacing w:after="0" w:line="240" w:lineRule="auto"/>
        <w:contextualSpacing/>
        <w:jc w:val="both"/>
        <w:rPr>
          <w:rFonts w:ascii="Arial" w:hAnsi="Arial" w:cs="Arial"/>
          <w:sz w:val="20"/>
          <w:szCs w:val="20"/>
        </w:rPr>
      </w:pPr>
      <w:r w:rsidRPr="000A1EFA">
        <w:rPr>
          <w:rFonts w:ascii="Arial" w:hAnsi="Arial" w:cs="Arial"/>
          <w:sz w:val="20"/>
          <w:szCs w:val="20"/>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0665A69D" w14:textId="77777777" w:rsidR="009323DE" w:rsidRPr="000A1EFA" w:rsidRDefault="009323DE" w:rsidP="000A1EFA">
      <w:pPr>
        <w:spacing w:after="0" w:line="240" w:lineRule="auto"/>
        <w:ind w:left="426"/>
        <w:contextualSpacing/>
        <w:jc w:val="both"/>
        <w:rPr>
          <w:rFonts w:ascii="Arial" w:hAnsi="Arial" w:cs="Arial"/>
          <w:sz w:val="20"/>
          <w:szCs w:val="20"/>
        </w:rPr>
      </w:pPr>
    </w:p>
    <w:p w14:paraId="04B58538"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DEVOLUCIÓN Y ELIMINACIÓN DE LA INFORMACIÓN</w:t>
      </w:r>
    </w:p>
    <w:p w14:paraId="42C460F4" w14:textId="77777777" w:rsidR="009323DE" w:rsidRPr="000A1EFA" w:rsidRDefault="009323DE" w:rsidP="000A1EFA">
      <w:pPr>
        <w:spacing w:after="0" w:line="240" w:lineRule="auto"/>
        <w:jc w:val="both"/>
        <w:rPr>
          <w:rFonts w:ascii="Arial" w:hAnsi="Arial" w:cs="Arial"/>
          <w:sz w:val="20"/>
          <w:szCs w:val="20"/>
        </w:rPr>
      </w:pPr>
    </w:p>
    <w:p w14:paraId="02C83F8B"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Al vencimiento del presente contrato y mientras no se incumpla las condiciones de la prestación</w:t>
      </w:r>
      <w:r w:rsidRPr="000A1EFA">
        <w:rPr>
          <w:rStyle w:val="Refdenotaalpie"/>
          <w:rFonts w:ascii="Arial" w:hAnsi="Arial" w:cs="Arial"/>
          <w:sz w:val="20"/>
          <w:szCs w:val="20"/>
        </w:rPr>
        <w:footnoteReference w:id="2"/>
      </w:r>
      <w:r w:rsidRPr="000A1EFA">
        <w:rPr>
          <w:rFonts w:ascii="Arial" w:hAnsi="Arial" w:cs="Arial"/>
          <w:sz w:val="20"/>
          <w:szCs w:val="20"/>
        </w:rPr>
        <w:t>,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573A753C" w14:textId="77777777" w:rsidR="009323DE" w:rsidRPr="000A1EFA" w:rsidRDefault="009323DE" w:rsidP="000A1EFA">
      <w:pPr>
        <w:spacing w:after="0" w:line="240" w:lineRule="auto"/>
        <w:jc w:val="both"/>
        <w:rPr>
          <w:rFonts w:ascii="Arial" w:hAnsi="Arial" w:cs="Arial"/>
          <w:sz w:val="20"/>
          <w:szCs w:val="20"/>
        </w:rPr>
      </w:pPr>
    </w:p>
    <w:p w14:paraId="78B07269" w14:textId="77777777" w:rsidR="009323DE" w:rsidRPr="000A1EFA" w:rsidRDefault="009323DE" w:rsidP="000A1EFA">
      <w:pPr>
        <w:overflowPunct w:val="0"/>
        <w:autoSpaceDE w:val="0"/>
        <w:autoSpaceDN w:val="0"/>
        <w:adjustRightInd w:val="0"/>
        <w:spacing w:after="0" w:line="240" w:lineRule="auto"/>
        <w:jc w:val="both"/>
        <w:textAlignment w:val="baseline"/>
        <w:rPr>
          <w:rFonts w:ascii="Arial" w:hAnsi="Arial" w:cs="Arial"/>
          <w:sz w:val="20"/>
          <w:szCs w:val="20"/>
        </w:rPr>
      </w:pPr>
      <w:r w:rsidRPr="000A1EFA">
        <w:rPr>
          <w:rFonts w:ascii="Arial" w:hAnsi="Arial" w:cs="Arial"/>
          <w:sz w:val="20"/>
          <w:szCs w:val="20"/>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24222167" w14:textId="77777777" w:rsidR="009323DE" w:rsidRPr="000A1EFA" w:rsidRDefault="009323DE" w:rsidP="000A1EFA">
      <w:pPr>
        <w:pStyle w:val="Default"/>
        <w:rPr>
          <w:color w:val="auto"/>
          <w:sz w:val="20"/>
          <w:szCs w:val="20"/>
        </w:rPr>
      </w:pPr>
    </w:p>
    <w:p w14:paraId="4C683E9D"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 xml:space="preserve">DE LA NORMATIVIDAD: </w:t>
      </w:r>
    </w:p>
    <w:p w14:paraId="5636F0D7" w14:textId="77777777" w:rsidR="009323DE" w:rsidRPr="000A1EFA" w:rsidRDefault="009323DE" w:rsidP="000A1EFA">
      <w:pPr>
        <w:spacing w:after="0" w:line="240" w:lineRule="auto"/>
        <w:ind w:left="567"/>
        <w:jc w:val="both"/>
        <w:rPr>
          <w:rFonts w:ascii="Arial" w:hAnsi="Arial" w:cs="Arial"/>
          <w:b/>
          <w:bCs/>
          <w:sz w:val="20"/>
          <w:szCs w:val="20"/>
        </w:rPr>
      </w:pPr>
    </w:p>
    <w:p w14:paraId="14C23FD9"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 xml:space="preserve">Hasta donde sea aplicable, el contratista deberá considerar las normas, reglamentos y documentación, de acuerdo con las condiciones de la prestación: </w:t>
      </w:r>
    </w:p>
    <w:p w14:paraId="7B183634" w14:textId="77777777" w:rsidR="009323DE" w:rsidRPr="000A1EFA" w:rsidRDefault="009323DE" w:rsidP="000A1EFA">
      <w:pPr>
        <w:numPr>
          <w:ilvl w:val="0"/>
          <w:numId w:val="19"/>
        </w:numPr>
        <w:spacing w:after="0" w:line="240" w:lineRule="auto"/>
        <w:rPr>
          <w:rFonts w:ascii="Arial" w:hAnsi="Arial" w:cs="Arial"/>
          <w:sz w:val="20"/>
          <w:szCs w:val="20"/>
        </w:rPr>
      </w:pPr>
      <w:r w:rsidRPr="000A1EFA">
        <w:rPr>
          <w:rFonts w:ascii="Arial" w:hAnsi="Arial" w:cs="Arial"/>
          <w:sz w:val="20"/>
          <w:szCs w:val="20"/>
        </w:rPr>
        <w:t xml:space="preserve">Normas Técnicas Peruanas (NTP). </w:t>
      </w:r>
    </w:p>
    <w:p w14:paraId="6AE468F1" w14:textId="77777777" w:rsidR="009323DE" w:rsidRPr="000A1EFA" w:rsidRDefault="009323DE" w:rsidP="000A1EFA">
      <w:pPr>
        <w:numPr>
          <w:ilvl w:val="0"/>
          <w:numId w:val="19"/>
        </w:numPr>
        <w:spacing w:after="0" w:line="240" w:lineRule="auto"/>
        <w:rPr>
          <w:rFonts w:ascii="Arial" w:hAnsi="Arial" w:cs="Arial"/>
          <w:sz w:val="20"/>
          <w:szCs w:val="20"/>
        </w:rPr>
      </w:pPr>
      <w:r w:rsidRPr="000A1EFA">
        <w:rPr>
          <w:rFonts w:ascii="Arial" w:hAnsi="Arial" w:cs="Arial"/>
          <w:sz w:val="20"/>
          <w:szCs w:val="20"/>
        </w:rPr>
        <w:t>Estándares Internacionales y buenas prácticas.</w:t>
      </w:r>
    </w:p>
    <w:p w14:paraId="579ACFB9" w14:textId="77777777" w:rsidR="009323DE" w:rsidRPr="000A1EFA" w:rsidRDefault="009323DE" w:rsidP="000A1EFA">
      <w:pPr>
        <w:numPr>
          <w:ilvl w:val="0"/>
          <w:numId w:val="19"/>
        </w:numPr>
        <w:spacing w:after="0" w:line="240" w:lineRule="auto"/>
        <w:rPr>
          <w:rFonts w:ascii="Arial" w:hAnsi="Arial" w:cs="Arial"/>
          <w:sz w:val="20"/>
          <w:szCs w:val="20"/>
        </w:rPr>
      </w:pPr>
      <w:r w:rsidRPr="000A1EFA">
        <w:rPr>
          <w:rFonts w:ascii="Arial" w:hAnsi="Arial" w:cs="Arial"/>
          <w:sz w:val="20"/>
          <w:szCs w:val="20"/>
        </w:rPr>
        <w:t xml:space="preserve">Recomendaciones del fabricante de los equipos para su normal funcionamiento. </w:t>
      </w:r>
    </w:p>
    <w:p w14:paraId="691FD4E1" w14:textId="77777777" w:rsidR="009323DE" w:rsidRPr="000A1EFA" w:rsidRDefault="009323DE" w:rsidP="000A1EFA">
      <w:pPr>
        <w:numPr>
          <w:ilvl w:val="0"/>
          <w:numId w:val="19"/>
        </w:numPr>
        <w:spacing w:after="0" w:line="240" w:lineRule="auto"/>
        <w:rPr>
          <w:rFonts w:ascii="Arial" w:hAnsi="Arial" w:cs="Arial"/>
          <w:sz w:val="20"/>
          <w:szCs w:val="20"/>
        </w:rPr>
      </w:pPr>
      <w:r w:rsidRPr="000A1EFA">
        <w:rPr>
          <w:rFonts w:ascii="Arial" w:hAnsi="Arial" w:cs="Arial"/>
          <w:sz w:val="20"/>
          <w:szCs w:val="20"/>
        </w:rPr>
        <w:t xml:space="preserve">Otros documentos normativos internos dispuestos por la Superintendencia. </w:t>
      </w:r>
    </w:p>
    <w:p w14:paraId="0536B26E" w14:textId="77777777" w:rsidR="009323DE" w:rsidRPr="000A1EFA" w:rsidRDefault="009323DE" w:rsidP="000A1EFA">
      <w:pPr>
        <w:spacing w:after="0" w:line="240" w:lineRule="auto"/>
        <w:rPr>
          <w:rFonts w:ascii="Arial" w:hAnsi="Arial" w:cs="Arial"/>
          <w:sz w:val="20"/>
          <w:szCs w:val="20"/>
        </w:rPr>
      </w:pPr>
    </w:p>
    <w:p w14:paraId="1E67CEA6" w14:textId="77777777" w:rsidR="009323DE" w:rsidRPr="000A1EFA" w:rsidRDefault="009323DE" w:rsidP="000A1EFA">
      <w:pPr>
        <w:numPr>
          <w:ilvl w:val="1"/>
          <w:numId w:val="18"/>
        </w:numPr>
        <w:spacing w:after="0" w:line="240" w:lineRule="auto"/>
        <w:ind w:left="567" w:hanging="567"/>
        <w:jc w:val="both"/>
        <w:rPr>
          <w:rFonts w:ascii="Arial" w:hAnsi="Arial" w:cs="Arial"/>
          <w:b/>
          <w:bCs/>
          <w:sz w:val="20"/>
          <w:szCs w:val="20"/>
        </w:rPr>
      </w:pPr>
      <w:r w:rsidRPr="000A1EFA">
        <w:rPr>
          <w:rFonts w:ascii="Arial" w:hAnsi="Arial" w:cs="Arial"/>
          <w:b/>
          <w:bCs/>
          <w:sz w:val="20"/>
          <w:szCs w:val="20"/>
        </w:rPr>
        <w:t xml:space="preserve">CANALES DE COMUNICACIÓN DE LA SUPERINTENDENCIA PARA RECIBIR REPORTES DE EVENTOS DE SEGURIDAD DE LA INFORMACIÓN </w:t>
      </w:r>
    </w:p>
    <w:p w14:paraId="0F6F81FC" w14:textId="77777777" w:rsidR="009323DE" w:rsidRPr="000A1EFA" w:rsidRDefault="009323DE" w:rsidP="000A1EFA">
      <w:pPr>
        <w:spacing w:after="0" w:line="240" w:lineRule="auto"/>
        <w:rPr>
          <w:rFonts w:ascii="Arial" w:hAnsi="Arial" w:cs="Arial"/>
          <w:sz w:val="20"/>
          <w:szCs w:val="20"/>
        </w:rPr>
      </w:pPr>
    </w:p>
    <w:p w14:paraId="43DA658E" w14:textId="77777777" w:rsidR="009323DE" w:rsidRPr="000A1EFA" w:rsidRDefault="009323DE" w:rsidP="000A1EFA">
      <w:pPr>
        <w:spacing w:after="0" w:line="240" w:lineRule="auto"/>
        <w:jc w:val="both"/>
        <w:rPr>
          <w:rFonts w:ascii="Arial" w:hAnsi="Arial" w:cs="Arial"/>
          <w:sz w:val="20"/>
          <w:szCs w:val="20"/>
        </w:rPr>
      </w:pPr>
      <w:r w:rsidRPr="000A1EFA">
        <w:rPr>
          <w:rFonts w:ascii="Arial" w:hAnsi="Arial" w:cs="Arial"/>
          <w:sz w:val="20"/>
          <w:szCs w:val="20"/>
        </w:rPr>
        <w:t xml:space="preserve">EL CONTRATISTA deberá reportar a la brevedad posible a LA SUPERINTENDENCIA cualquier incidente de seguridad de la información, hallazgo o situaciones sospechosas que pusieran en riesgo la citada información, relacionada con vulneraciones a la Confidencialidad, Disponibilidad, Integridad o Privacidad de la información de LA SUPERINTENDENCIA, a fin de adoptar, de ser el caso, las coordinaciones y acciones necesarias en el marco de la Gestión de Incidentes de Seguridad de la Información; así como las acciones legales que correspondan.   </w:t>
      </w:r>
    </w:p>
    <w:p w14:paraId="2C76DD97" w14:textId="77777777" w:rsidR="009323DE" w:rsidRPr="000A1EFA" w:rsidRDefault="009323DE" w:rsidP="000A1EFA">
      <w:pPr>
        <w:spacing w:after="0" w:line="240" w:lineRule="auto"/>
        <w:rPr>
          <w:rFonts w:ascii="Arial" w:hAnsi="Arial" w:cs="Arial"/>
          <w:sz w:val="20"/>
          <w:szCs w:val="20"/>
        </w:rPr>
      </w:pPr>
    </w:p>
    <w:p w14:paraId="671FBDFF" w14:textId="77777777" w:rsidR="009323DE" w:rsidRPr="000A1EFA" w:rsidRDefault="009323DE" w:rsidP="000A1EFA">
      <w:pPr>
        <w:spacing w:after="0" w:line="240" w:lineRule="auto"/>
        <w:rPr>
          <w:rFonts w:ascii="Arial" w:hAnsi="Arial" w:cs="Arial"/>
          <w:sz w:val="20"/>
          <w:szCs w:val="20"/>
        </w:rPr>
      </w:pPr>
      <w:r w:rsidRPr="000A1EFA">
        <w:rPr>
          <w:rFonts w:ascii="Arial" w:hAnsi="Arial" w:cs="Arial"/>
          <w:sz w:val="20"/>
          <w:szCs w:val="20"/>
        </w:rPr>
        <w:t>A través de los canales establecidos para tal fin:</w:t>
      </w:r>
    </w:p>
    <w:p w14:paraId="47C8DF2A" w14:textId="77777777" w:rsidR="009323DE" w:rsidRPr="000A1EFA" w:rsidRDefault="009323DE" w:rsidP="000A1EFA">
      <w:pPr>
        <w:numPr>
          <w:ilvl w:val="0"/>
          <w:numId w:val="20"/>
        </w:numPr>
        <w:spacing w:after="0" w:line="240" w:lineRule="auto"/>
        <w:rPr>
          <w:rFonts w:ascii="Arial" w:hAnsi="Arial" w:cs="Arial"/>
          <w:sz w:val="20"/>
          <w:szCs w:val="20"/>
        </w:rPr>
      </w:pPr>
      <w:r w:rsidRPr="000A1EFA">
        <w:rPr>
          <w:rFonts w:ascii="Arial" w:hAnsi="Arial" w:cs="Arial"/>
          <w:sz w:val="20"/>
          <w:szCs w:val="20"/>
        </w:rPr>
        <w:t>Incidente de Seguridad Digital: A través del correo mesa-ayuda@sbs.gob.pe o en su defecto al número +51 1 630 9300.</w:t>
      </w:r>
    </w:p>
    <w:p w14:paraId="00262DF2" w14:textId="77777777" w:rsidR="009323DE" w:rsidRPr="000A1EFA" w:rsidRDefault="009323DE" w:rsidP="000A1EFA">
      <w:pPr>
        <w:numPr>
          <w:ilvl w:val="0"/>
          <w:numId w:val="20"/>
        </w:numPr>
        <w:spacing w:after="0" w:line="240" w:lineRule="auto"/>
        <w:rPr>
          <w:rFonts w:ascii="Arial" w:hAnsi="Arial" w:cs="Arial"/>
          <w:b/>
          <w:bCs/>
          <w:sz w:val="20"/>
          <w:szCs w:val="20"/>
        </w:rPr>
      </w:pPr>
      <w:r w:rsidRPr="000A1EFA">
        <w:rPr>
          <w:rFonts w:ascii="Arial" w:hAnsi="Arial" w:cs="Arial"/>
          <w:sz w:val="20"/>
          <w:szCs w:val="20"/>
        </w:rPr>
        <w:t xml:space="preserve">Incidentes relacionados a Seguridad Física: A través de la cuenta AA-seguridad@sbs.gob.pe o a través de una llamada telefónica al Departamento de Seguridad al +51 1 6309000 anexo 1424 o 1425. </w:t>
      </w:r>
    </w:p>
    <w:p w14:paraId="53BD4EAA" w14:textId="77777777" w:rsidR="009323DE" w:rsidRPr="000A1EFA" w:rsidRDefault="009323DE" w:rsidP="000A1EFA">
      <w:pPr>
        <w:pStyle w:val="Prrafodelista"/>
        <w:widowControl w:val="0"/>
        <w:spacing w:after="0" w:line="240" w:lineRule="auto"/>
        <w:ind w:left="1080"/>
        <w:jc w:val="both"/>
        <w:rPr>
          <w:rFonts w:ascii="Arial" w:hAnsi="Arial" w:cs="Arial"/>
          <w:b/>
          <w:bCs/>
          <w:sz w:val="20"/>
          <w:szCs w:val="20"/>
        </w:rPr>
      </w:pPr>
    </w:p>
    <w:p w14:paraId="207FC0FA" w14:textId="77777777" w:rsidR="009323DE" w:rsidRPr="000A1EFA" w:rsidRDefault="009323DE" w:rsidP="000A1EFA">
      <w:pPr>
        <w:spacing w:after="0" w:line="240" w:lineRule="auto"/>
        <w:rPr>
          <w:rFonts w:ascii="Arial" w:hAnsi="Arial" w:cs="Arial"/>
          <w:sz w:val="20"/>
          <w:szCs w:val="20"/>
        </w:rPr>
      </w:pPr>
    </w:p>
    <w:p w14:paraId="1881E112" w14:textId="77777777" w:rsidR="005E5357" w:rsidRPr="000A1EFA" w:rsidRDefault="005E5357" w:rsidP="000A1EFA">
      <w:pPr>
        <w:spacing w:after="0" w:line="240" w:lineRule="auto"/>
        <w:ind w:left="8496" w:hanging="8496"/>
        <w:rPr>
          <w:rFonts w:ascii="Arial" w:hAnsi="Arial" w:cs="Arial"/>
          <w:bCs/>
          <w:sz w:val="20"/>
          <w:szCs w:val="20"/>
        </w:rPr>
      </w:pPr>
    </w:p>
    <w:p w14:paraId="755280A0" w14:textId="77777777" w:rsidR="005E5357" w:rsidRPr="000A1EFA" w:rsidRDefault="005E5357" w:rsidP="000A1EFA">
      <w:pPr>
        <w:spacing w:after="0" w:line="240" w:lineRule="auto"/>
        <w:jc w:val="both"/>
        <w:rPr>
          <w:rFonts w:ascii="Arial" w:hAnsi="Arial" w:cs="Arial"/>
          <w:sz w:val="20"/>
          <w:szCs w:val="20"/>
        </w:rPr>
      </w:pPr>
    </w:p>
    <w:p w14:paraId="791D8065" w14:textId="77777777" w:rsidR="005E5357" w:rsidRPr="000A1EFA" w:rsidRDefault="005E5357" w:rsidP="000A1EFA">
      <w:pPr>
        <w:spacing w:after="0" w:line="240" w:lineRule="auto"/>
        <w:jc w:val="both"/>
        <w:rPr>
          <w:rFonts w:ascii="Arial" w:hAnsi="Arial" w:cs="Arial"/>
          <w:sz w:val="20"/>
          <w:szCs w:val="20"/>
        </w:rPr>
      </w:pPr>
    </w:p>
    <w:p w14:paraId="2E5AB674" w14:textId="7E1DEC09" w:rsidR="005E5357" w:rsidRPr="000A1EFA" w:rsidRDefault="005E5357" w:rsidP="000A1EFA">
      <w:pPr>
        <w:pStyle w:val="Piedepgina"/>
        <w:tabs>
          <w:tab w:val="clear" w:pos="4252"/>
        </w:tabs>
        <w:ind w:right="-2"/>
        <w:jc w:val="center"/>
        <w:rPr>
          <w:rFonts w:ascii="Arial" w:hAnsi="Arial" w:cs="Arial"/>
          <w:b/>
          <w:i/>
          <w:sz w:val="20"/>
          <w:szCs w:val="20"/>
        </w:rPr>
      </w:pPr>
      <w:r w:rsidRPr="000A1EFA">
        <w:rPr>
          <w:rFonts w:ascii="Arial" w:hAnsi="Arial" w:cs="Arial"/>
          <w:b/>
          <w:i/>
          <w:sz w:val="20"/>
          <w:szCs w:val="20"/>
        </w:rPr>
        <w:t xml:space="preserve">Los Laureles Nº 214 - Lima 27 - Perú   </w:t>
      </w:r>
      <w:proofErr w:type="gramStart"/>
      <w:r w:rsidRPr="000A1EFA">
        <w:rPr>
          <w:rFonts w:ascii="Arial" w:hAnsi="Arial" w:cs="Arial"/>
          <w:b/>
          <w:i/>
          <w:sz w:val="20"/>
          <w:szCs w:val="20"/>
        </w:rPr>
        <w:t>Telf. :</w:t>
      </w:r>
      <w:proofErr w:type="gramEnd"/>
      <w:r w:rsidRPr="000A1EFA">
        <w:rPr>
          <w:rFonts w:ascii="Arial" w:hAnsi="Arial" w:cs="Arial"/>
          <w:b/>
          <w:i/>
          <w:sz w:val="20"/>
          <w:szCs w:val="20"/>
        </w:rPr>
        <w:t xml:space="preserve"> (511)6309000</w:t>
      </w:r>
    </w:p>
    <w:p w14:paraId="771A7F82" w14:textId="0864570B" w:rsidR="00801889" w:rsidRPr="000A1EFA" w:rsidRDefault="0053728D" w:rsidP="000A1EFA">
      <w:pPr>
        <w:autoSpaceDE w:val="0"/>
        <w:autoSpaceDN w:val="0"/>
        <w:adjustRightInd w:val="0"/>
        <w:spacing w:after="0" w:line="240" w:lineRule="auto"/>
        <w:ind w:left="2124"/>
        <w:rPr>
          <w:rFonts w:ascii="Arial" w:hAnsi="Arial" w:cs="Arial"/>
          <w:sz w:val="20"/>
          <w:szCs w:val="20"/>
        </w:rPr>
      </w:pPr>
      <w:r w:rsidRPr="000A1EFA">
        <w:rPr>
          <w:rFonts w:ascii="Arial" w:hAnsi="Arial" w:cs="Arial"/>
          <w:sz w:val="20"/>
          <w:szCs w:val="20"/>
        </w:rPr>
        <w:t xml:space="preserve">    </w:t>
      </w:r>
    </w:p>
    <w:p w14:paraId="2369827D" w14:textId="77777777" w:rsidR="00801889" w:rsidRPr="000A1EFA" w:rsidRDefault="00801889" w:rsidP="000A1EFA">
      <w:pPr>
        <w:autoSpaceDE w:val="0"/>
        <w:autoSpaceDN w:val="0"/>
        <w:adjustRightInd w:val="0"/>
        <w:spacing w:after="0" w:line="240" w:lineRule="auto"/>
        <w:jc w:val="both"/>
        <w:rPr>
          <w:rFonts w:ascii="Arial" w:hAnsi="Arial" w:cs="Arial"/>
          <w:sz w:val="20"/>
          <w:szCs w:val="20"/>
        </w:rPr>
      </w:pPr>
    </w:p>
    <w:sectPr w:rsidR="00801889" w:rsidRPr="000A1EFA" w:rsidSect="0053728D">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881E4" w14:textId="77777777" w:rsidR="00F32B53" w:rsidRDefault="00F32B53" w:rsidP="00B60B0E">
      <w:pPr>
        <w:spacing w:after="0" w:line="240" w:lineRule="auto"/>
      </w:pPr>
      <w:r>
        <w:separator/>
      </w:r>
    </w:p>
  </w:endnote>
  <w:endnote w:type="continuationSeparator" w:id="0">
    <w:p w14:paraId="41762B94" w14:textId="77777777" w:rsidR="00F32B53" w:rsidRDefault="00F32B53"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2F4AF" w14:textId="77777777" w:rsidR="00F32B53" w:rsidRDefault="00F32B53" w:rsidP="00B60B0E">
      <w:pPr>
        <w:spacing w:after="0" w:line="240" w:lineRule="auto"/>
      </w:pPr>
      <w:r>
        <w:separator/>
      </w:r>
    </w:p>
  </w:footnote>
  <w:footnote w:type="continuationSeparator" w:id="0">
    <w:p w14:paraId="58576E67" w14:textId="77777777" w:rsidR="00F32B53" w:rsidRDefault="00F32B53" w:rsidP="00B60B0E">
      <w:pPr>
        <w:spacing w:after="0" w:line="240" w:lineRule="auto"/>
      </w:pPr>
      <w:r>
        <w:continuationSeparator/>
      </w:r>
    </w:p>
  </w:footnote>
  <w:footnote w:id="1">
    <w:p w14:paraId="601B0A4A" w14:textId="77777777" w:rsidR="009323DE" w:rsidRDefault="009323DE" w:rsidP="009323DE">
      <w:pPr>
        <w:pStyle w:val="Textonotapie"/>
      </w:pPr>
      <w:r>
        <w:rPr>
          <w:rStyle w:val="Refdenotaalpie"/>
          <w:rFonts w:eastAsia="Batang"/>
        </w:rPr>
        <w:footnoteRef/>
      </w:r>
      <w:r>
        <w:rPr>
          <w:rFonts w:ascii="Arial Narrow" w:hAnsi="Arial Narrow"/>
          <w:i/>
          <w:iCs/>
          <w:sz w:val="16"/>
          <w:szCs w:val="16"/>
        </w:rPr>
        <w:t>Articulo 164.1° literal a) del Reglamento de la Ley de Contrataciones del Estado.</w:t>
      </w:r>
    </w:p>
  </w:footnote>
  <w:footnote w:id="2">
    <w:p w14:paraId="0866A010" w14:textId="77777777" w:rsidR="009323DE" w:rsidRDefault="009323DE" w:rsidP="009323DE">
      <w:pPr>
        <w:pStyle w:val="Textonotapie"/>
        <w:rPr>
          <w:rFonts w:ascii="Arial Narrow" w:hAnsi="Arial Narrow"/>
          <w:sz w:val="18"/>
          <w:szCs w:val="18"/>
        </w:rPr>
      </w:pPr>
      <w:r>
        <w:rPr>
          <w:rStyle w:val="Refdenotaalpie"/>
          <w:rFonts w:ascii="Arial Narrow" w:eastAsia="Batang" w:hAnsi="Arial Narrow"/>
          <w:sz w:val="18"/>
          <w:szCs w:val="18"/>
        </w:rPr>
        <w:footnoteRef/>
      </w:r>
      <w:r>
        <w:rPr>
          <w:rFonts w:ascii="Arial Narrow" w:hAnsi="Arial Narrow"/>
          <w:sz w:val="18"/>
          <w:szCs w:val="18"/>
        </w:rPr>
        <w:t xml:space="preserve"> P.e. En caso la prestación sea una capacitación, curso o taller en el cual se requiera mantener los registros de los participantes para mantener la trazabilidad de los certificados emitidos, la eliminación no sería aplicable.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987225"/>
    <w:multiLevelType w:val="hybridMultilevel"/>
    <w:tmpl w:val="ABEE3F7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56691D"/>
    <w:multiLevelType w:val="hybridMultilevel"/>
    <w:tmpl w:val="B06CBF8E"/>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8"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812F71"/>
    <w:multiLevelType w:val="hybridMultilevel"/>
    <w:tmpl w:val="61125266"/>
    <w:lvl w:ilvl="0" w:tplc="3B4433F4">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10"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58F916DD"/>
    <w:multiLevelType w:val="hybridMultilevel"/>
    <w:tmpl w:val="B8BE069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4"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7"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3"/>
  </w:num>
  <w:num w:numId="2" w16cid:durableId="1392730346">
    <w:abstractNumId w:val="6"/>
  </w:num>
  <w:num w:numId="3" w16cid:durableId="882865076">
    <w:abstractNumId w:val="0"/>
  </w:num>
  <w:num w:numId="4" w16cid:durableId="1010646234">
    <w:abstractNumId w:val="10"/>
  </w:num>
  <w:num w:numId="5" w16cid:durableId="644743967">
    <w:abstractNumId w:val="15"/>
  </w:num>
  <w:num w:numId="6" w16cid:durableId="1372416725">
    <w:abstractNumId w:val="8"/>
  </w:num>
  <w:num w:numId="7" w16cid:durableId="946548271">
    <w:abstractNumId w:val="14"/>
  </w:num>
  <w:num w:numId="8" w16cid:durableId="728648151">
    <w:abstractNumId w:val="1"/>
  </w:num>
  <w:num w:numId="9" w16cid:durableId="1739816343">
    <w:abstractNumId w:val="16"/>
  </w:num>
  <w:num w:numId="10" w16cid:durableId="451439048">
    <w:abstractNumId w:val="17"/>
  </w:num>
  <w:num w:numId="11" w16cid:durableId="283460929">
    <w:abstractNumId w:val="4"/>
  </w:num>
  <w:num w:numId="12" w16cid:durableId="1416513971">
    <w:abstractNumId w:val="9"/>
  </w:num>
  <w:num w:numId="13" w16cid:durableId="1546407550">
    <w:abstractNumId w:val="7"/>
  </w:num>
  <w:num w:numId="14" w16cid:durableId="7647617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108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5114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5293750">
    <w:abstractNumId w:val="12"/>
  </w:num>
  <w:num w:numId="18" w16cid:durableId="17955137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062076">
    <w:abstractNumId w:val="11"/>
  </w:num>
  <w:num w:numId="20" w16cid:durableId="6399247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203F0"/>
    <w:rsid w:val="000259BC"/>
    <w:rsid w:val="00070005"/>
    <w:rsid w:val="00070F1C"/>
    <w:rsid w:val="00071EDA"/>
    <w:rsid w:val="00074C40"/>
    <w:rsid w:val="000752E9"/>
    <w:rsid w:val="00077C0A"/>
    <w:rsid w:val="00081186"/>
    <w:rsid w:val="000A00E7"/>
    <w:rsid w:val="000A1EFA"/>
    <w:rsid w:val="000A748F"/>
    <w:rsid w:val="000B1F0B"/>
    <w:rsid w:val="000C1284"/>
    <w:rsid w:val="00103C0E"/>
    <w:rsid w:val="00151A49"/>
    <w:rsid w:val="00157FDA"/>
    <w:rsid w:val="00162460"/>
    <w:rsid w:val="0017238F"/>
    <w:rsid w:val="00177FB2"/>
    <w:rsid w:val="00193879"/>
    <w:rsid w:val="001A099A"/>
    <w:rsid w:val="001A5017"/>
    <w:rsid w:val="001B0C5B"/>
    <w:rsid w:val="001C3C60"/>
    <w:rsid w:val="001D26D8"/>
    <w:rsid w:val="001E0C37"/>
    <w:rsid w:val="00217683"/>
    <w:rsid w:val="00233CCF"/>
    <w:rsid w:val="0024482D"/>
    <w:rsid w:val="00246CC6"/>
    <w:rsid w:val="00275C08"/>
    <w:rsid w:val="002850EA"/>
    <w:rsid w:val="00296967"/>
    <w:rsid w:val="002A247D"/>
    <w:rsid w:val="002B1405"/>
    <w:rsid w:val="002B36BC"/>
    <w:rsid w:val="002B551A"/>
    <w:rsid w:val="002E1406"/>
    <w:rsid w:val="002F2A71"/>
    <w:rsid w:val="00306531"/>
    <w:rsid w:val="00316097"/>
    <w:rsid w:val="00326BCD"/>
    <w:rsid w:val="00337A80"/>
    <w:rsid w:val="00355C02"/>
    <w:rsid w:val="00386F6D"/>
    <w:rsid w:val="00396C22"/>
    <w:rsid w:val="00396F5F"/>
    <w:rsid w:val="003B3603"/>
    <w:rsid w:val="003E69E2"/>
    <w:rsid w:val="003F4D0B"/>
    <w:rsid w:val="003F5BB9"/>
    <w:rsid w:val="00437B82"/>
    <w:rsid w:val="00466783"/>
    <w:rsid w:val="00491694"/>
    <w:rsid w:val="00491C57"/>
    <w:rsid w:val="004E0E1F"/>
    <w:rsid w:val="00506BC4"/>
    <w:rsid w:val="005134AE"/>
    <w:rsid w:val="005267DD"/>
    <w:rsid w:val="0053728D"/>
    <w:rsid w:val="00545DE0"/>
    <w:rsid w:val="00563039"/>
    <w:rsid w:val="00565DF7"/>
    <w:rsid w:val="00583DE6"/>
    <w:rsid w:val="005906A3"/>
    <w:rsid w:val="005A6A86"/>
    <w:rsid w:val="005A77AA"/>
    <w:rsid w:val="005B3EE7"/>
    <w:rsid w:val="005B3FF4"/>
    <w:rsid w:val="005B404A"/>
    <w:rsid w:val="005C203A"/>
    <w:rsid w:val="005D76AD"/>
    <w:rsid w:val="005E5357"/>
    <w:rsid w:val="005F032F"/>
    <w:rsid w:val="006036A5"/>
    <w:rsid w:val="00616901"/>
    <w:rsid w:val="006504D7"/>
    <w:rsid w:val="0066606B"/>
    <w:rsid w:val="0068329B"/>
    <w:rsid w:val="006864B2"/>
    <w:rsid w:val="006B774B"/>
    <w:rsid w:val="006B7A43"/>
    <w:rsid w:val="006C3017"/>
    <w:rsid w:val="006D4257"/>
    <w:rsid w:val="006D6643"/>
    <w:rsid w:val="006E7AE6"/>
    <w:rsid w:val="006E7F95"/>
    <w:rsid w:val="00701947"/>
    <w:rsid w:val="007155EE"/>
    <w:rsid w:val="00736565"/>
    <w:rsid w:val="00737873"/>
    <w:rsid w:val="00762642"/>
    <w:rsid w:val="00775A39"/>
    <w:rsid w:val="007A104D"/>
    <w:rsid w:val="007A380F"/>
    <w:rsid w:val="007D2499"/>
    <w:rsid w:val="007D684D"/>
    <w:rsid w:val="007E09AA"/>
    <w:rsid w:val="007F143D"/>
    <w:rsid w:val="007F2170"/>
    <w:rsid w:val="007F3339"/>
    <w:rsid w:val="00801889"/>
    <w:rsid w:val="00813065"/>
    <w:rsid w:val="008163AE"/>
    <w:rsid w:val="00820D5F"/>
    <w:rsid w:val="008271E6"/>
    <w:rsid w:val="008336EC"/>
    <w:rsid w:val="008348BC"/>
    <w:rsid w:val="008442B0"/>
    <w:rsid w:val="0086050D"/>
    <w:rsid w:val="00886F71"/>
    <w:rsid w:val="008D543D"/>
    <w:rsid w:val="008E4109"/>
    <w:rsid w:val="00905D1B"/>
    <w:rsid w:val="00911012"/>
    <w:rsid w:val="00926ED1"/>
    <w:rsid w:val="009323DE"/>
    <w:rsid w:val="00943D14"/>
    <w:rsid w:val="00956DA3"/>
    <w:rsid w:val="0098381F"/>
    <w:rsid w:val="009C4A36"/>
    <w:rsid w:val="009C59F6"/>
    <w:rsid w:val="009E6EA4"/>
    <w:rsid w:val="00A01BC6"/>
    <w:rsid w:val="00A11F60"/>
    <w:rsid w:val="00A14B51"/>
    <w:rsid w:val="00A229CF"/>
    <w:rsid w:val="00A46DE3"/>
    <w:rsid w:val="00A511B3"/>
    <w:rsid w:val="00A574CD"/>
    <w:rsid w:val="00A66DF0"/>
    <w:rsid w:val="00A73A18"/>
    <w:rsid w:val="00A93497"/>
    <w:rsid w:val="00A959F5"/>
    <w:rsid w:val="00AC1995"/>
    <w:rsid w:val="00AD64A1"/>
    <w:rsid w:val="00B06C29"/>
    <w:rsid w:val="00B13E54"/>
    <w:rsid w:val="00B43CFF"/>
    <w:rsid w:val="00B46556"/>
    <w:rsid w:val="00B57F70"/>
    <w:rsid w:val="00B60B0E"/>
    <w:rsid w:val="00B77132"/>
    <w:rsid w:val="00B77994"/>
    <w:rsid w:val="00B86F7D"/>
    <w:rsid w:val="00BA004E"/>
    <w:rsid w:val="00BB6FAF"/>
    <w:rsid w:val="00BE768C"/>
    <w:rsid w:val="00BF223F"/>
    <w:rsid w:val="00C03B40"/>
    <w:rsid w:val="00C2236C"/>
    <w:rsid w:val="00C24E66"/>
    <w:rsid w:val="00C42AD9"/>
    <w:rsid w:val="00C63027"/>
    <w:rsid w:val="00C670F6"/>
    <w:rsid w:val="00C7371A"/>
    <w:rsid w:val="00C778E5"/>
    <w:rsid w:val="00CA7820"/>
    <w:rsid w:val="00CB2ADF"/>
    <w:rsid w:val="00CB39AC"/>
    <w:rsid w:val="00CB3AB9"/>
    <w:rsid w:val="00CD23F6"/>
    <w:rsid w:val="00CF2750"/>
    <w:rsid w:val="00D023AB"/>
    <w:rsid w:val="00D04A69"/>
    <w:rsid w:val="00D33293"/>
    <w:rsid w:val="00D41B37"/>
    <w:rsid w:val="00D54048"/>
    <w:rsid w:val="00D7396D"/>
    <w:rsid w:val="00D77944"/>
    <w:rsid w:val="00D86918"/>
    <w:rsid w:val="00D91A8B"/>
    <w:rsid w:val="00DB3185"/>
    <w:rsid w:val="00DC1914"/>
    <w:rsid w:val="00DC1A25"/>
    <w:rsid w:val="00DD2C4B"/>
    <w:rsid w:val="00DF21A1"/>
    <w:rsid w:val="00DF6955"/>
    <w:rsid w:val="00E01A0C"/>
    <w:rsid w:val="00E3249E"/>
    <w:rsid w:val="00E46841"/>
    <w:rsid w:val="00E66D45"/>
    <w:rsid w:val="00E90616"/>
    <w:rsid w:val="00E90E48"/>
    <w:rsid w:val="00E9497A"/>
    <w:rsid w:val="00EA0399"/>
    <w:rsid w:val="00EA563C"/>
    <w:rsid w:val="00EB0F07"/>
    <w:rsid w:val="00F14C04"/>
    <w:rsid w:val="00F32B53"/>
    <w:rsid w:val="00F43CD2"/>
    <w:rsid w:val="00F46B1A"/>
    <w:rsid w:val="00F53BB9"/>
    <w:rsid w:val="00F93FBD"/>
    <w:rsid w:val="00FA0523"/>
    <w:rsid w:val="00FA4964"/>
    <w:rsid w:val="00FB0A91"/>
    <w:rsid w:val="00FB3F8D"/>
    <w:rsid w:val="00FD3284"/>
    <w:rsid w:val="00FF3ADB"/>
    <w:rsid w:val="00FF661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 w:type="character" w:styleId="Hipervnculo">
    <w:name w:val="Hyperlink"/>
    <w:basedOn w:val="Fuentedeprrafopredeter"/>
    <w:uiPriority w:val="99"/>
    <w:semiHidden/>
    <w:unhideWhenUsed/>
    <w:rsid w:val="009323DE"/>
    <w:rPr>
      <w:color w:val="467886" w:themeColor="hyperlink"/>
      <w:u w:val="single"/>
    </w:rPr>
  </w:style>
  <w:style w:type="character" w:customStyle="1" w:styleId="TextonotapieCar">
    <w:name w:val="Texto nota pie Car"/>
    <w:aliases w:val="Car Car,Car1 Car Car Car,Car2 Car Car Car Car Car Car,Car2 Car Car,Car2 Car1,Car1 Car Car1,Car1 Car1,Car1 Car Car Car Car Car Car,Car1 Car Car Car Car Car1,Car2 Car Car Car Car,Car2 Car Car1 Car,Car3 Car"/>
    <w:basedOn w:val="Fuentedeprrafopredeter"/>
    <w:link w:val="Textonotapie"/>
    <w:uiPriority w:val="99"/>
    <w:semiHidden/>
    <w:qFormat/>
    <w:locked/>
    <w:rsid w:val="009323DE"/>
    <w:rPr>
      <w:rFonts w:ascii="Times New Roman" w:eastAsia="Times New Roman" w:hAnsi="Times New Roman" w:cs="Times New Roman"/>
      <w:kern w:val="0"/>
      <w:sz w:val="20"/>
      <w:szCs w:val="20"/>
      <w:lang w:eastAsia="es-ES"/>
      <w14:ligatures w14:val="none"/>
    </w:rPr>
  </w:style>
  <w:style w:type="paragraph" w:styleId="Textonotapie">
    <w:name w:val="footnote text"/>
    <w:aliases w:val="Car,Car1 Car Car,Car2 Car Car Car Car Car,Car2 Car,Car2,Car1 Car,Car1,Car1 Car Car Car Car Car,Car1 Car Car Car Car,Car2 Car Car Car,Car2 Car Car1,Car3"/>
    <w:basedOn w:val="Normal"/>
    <w:link w:val="TextonotapieCar"/>
    <w:uiPriority w:val="99"/>
    <w:semiHidden/>
    <w:unhideWhenUsed/>
    <w:qFormat/>
    <w:rsid w:val="009323DE"/>
    <w:pPr>
      <w:spacing w:after="0" w:line="240" w:lineRule="auto"/>
    </w:pPr>
    <w:rPr>
      <w:rFonts w:ascii="Times New Roman" w:eastAsia="Times New Roman" w:hAnsi="Times New Roman"/>
      <w:sz w:val="20"/>
      <w:szCs w:val="20"/>
      <w:lang w:val="es-ES" w:eastAsia="es-ES"/>
    </w:rPr>
  </w:style>
  <w:style w:type="character" w:customStyle="1" w:styleId="TextonotapieCar1">
    <w:name w:val="Texto nota pie Car1"/>
    <w:basedOn w:val="Fuentedeprrafopredeter"/>
    <w:uiPriority w:val="99"/>
    <w:semiHidden/>
    <w:rsid w:val="009323DE"/>
    <w:rPr>
      <w:rFonts w:ascii="Calibri" w:eastAsia="Batang" w:hAnsi="Calibri" w:cs="Times New Roman"/>
      <w:kern w:val="0"/>
      <w:sz w:val="20"/>
      <w:szCs w:val="20"/>
      <w:lang w:val="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customXml/itemProps2.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3.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4.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3013</Words>
  <Characters>17355</Characters>
  <Application>Microsoft Office Word</Application>
  <DocSecurity>0</DocSecurity>
  <Lines>361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3</cp:revision>
  <cp:lastPrinted>2025-09-16T21:07:00Z</cp:lastPrinted>
  <dcterms:created xsi:type="dcterms:W3CDTF">2026-01-22T17:30:00Z</dcterms:created>
  <dcterms:modified xsi:type="dcterms:W3CDTF">2026-01-22T17:30:00Z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