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8E8461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43057">
        <w:rPr>
          <w:rFonts w:cstheme="minorHAnsi"/>
          <w:sz w:val="20"/>
          <w:szCs w:val="20"/>
        </w:rPr>
        <w:t>26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3FE90A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00</w:t>
      </w:r>
      <w:r w:rsidR="007C42CD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70285">
        <w:rPr>
          <w:rFonts w:cstheme="minorHAnsi"/>
          <w:b/>
          <w:sz w:val="26"/>
          <w:szCs w:val="26"/>
        </w:rPr>
        <w:t>1</w:t>
      </w:r>
      <w:r w:rsidR="007C42CD">
        <w:rPr>
          <w:rFonts w:cstheme="minorHAnsi"/>
          <w:b/>
          <w:sz w:val="26"/>
          <w:szCs w:val="26"/>
        </w:rPr>
        <w:t>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C2E3809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C42CD" w:rsidRPr="007C42CD">
        <w:rPr>
          <w:rFonts w:cstheme="minorHAnsi"/>
          <w:bCs/>
          <w:sz w:val="20"/>
          <w:szCs w:val="20"/>
        </w:rPr>
        <w:t>SERVICIOS BÁSICOS: INTERNET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A43057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8ED568F" w:rsidR="001E6564" w:rsidRPr="00A43057" w:rsidRDefault="007C42CD" w:rsidP="007C42CD">
            <w:pPr>
              <w:jc w:val="both"/>
              <w:rPr>
                <w:rFonts w:cstheme="minorHAnsi"/>
                <w:sz w:val="20"/>
                <w:szCs w:val="20"/>
                <w:lang w:val="pt-PT"/>
              </w:rPr>
            </w:pPr>
            <w:r w:rsidRPr="007C42CD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r w:rsidRPr="00A43057">
              <w:rPr>
                <w:rFonts w:cstheme="minorHAnsi"/>
                <w:sz w:val="20"/>
                <w:szCs w:val="20"/>
                <w:lang w:val="pt-PT"/>
              </w:rPr>
              <w:t>Vilauta S/N, Departamento y Provincia de Tacna, Distrito de Calana</w:t>
            </w:r>
          </w:p>
        </w:tc>
      </w:tr>
    </w:tbl>
    <w:p w14:paraId="39032647" w14:textId="0E5A4A2D" w:rsidR="00FD5280" w:rsidRPr="00A43057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1E4C72E" w:rsidR="00DF07F5" w:rsidRPr="00031776" w:rsidRDefault="007C42C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0EE99C" w14:textId="77777777" w:rsidR="00892D81" w:rsidRPr="00892D81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  <w:p w14:paraId="6B34524F" w14:textId="2E24D8D8" w:rsidR="00751048" w:rsidRPr="00031776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(INSTALACION)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465E223" w14:textId="77777777" w:rsidR="007C42CD" w:rsidRPr="007C42CD" w:rsidRDefault="007C42CD" w:rsidP="007C42C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2CD">
              <w:rPr>
                <w:rFonts w:cstheme="minorHAnsi"/>
                <w:sz w:val="20"/>
                <w:szCs w:val="20"/>
              </w:rPr>
              <w:t>El plazo para la implementación del servicio será de 30 días calendario.</w:t>
            </w:r>
          </w:p>
          <w:p w14:paraId="1165C250" w14:textId="6A3C00C8" w:rsidR="00B2631B" w:rsidRPr="00031776" w:rsidRDefault="007C42CD" w:rsidP="007C42C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2CD">
              <w:rPr>
                <w:rFonts w:cstheme="minorHAnsi"/>
                <w:sz w:val="20"/>
                <w:szCs w:val="20"/>
              </w:rPr>
              <w:t>La duración del servicio será por un periodo de 02 años, contados a partir del día siguiente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2CD">
              <w:rPr>
                <w:rFonts w:cstheme="minorHAnsi"/>
                <w:sz w:val="20"/>
                <w:szCs w:val="20"/>
              </w:rPr>
              <w:t>de la conformidad de la implementación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7C3B1" w14:textId="77777777" w:rsidR="003205BA" w:rsidRDefault="003205BA" w:rsidP="000F3E55">
      <w:pPr>
        <w:spacing w:after="0" w:line="240" w:lineRule="auto"/>
      </w:pPr>
      <w:r>
        <w:separator/>
      </w:r>
    </w:p>
  </w:endnote>
  <w:endnote w:type="continuationSeparator" w:id="0">
    <w:p w14:paraId="7A74604E" w14:textId="77777777" w:rsidR="003205BA" w:rsidRDefault="003205B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B92E7" w14:textId="77777777" w:rsidR="003205BA" w:rsidRDefault="003205BA" w:rsidP="000F3E55">
      <w:pPr>
        <w:spacing w:after="0" w:line="240" w:lineRule="auto"/>
      </w:pPr>
      <w:r>
        <w:separator/>
      </w:r>
    </w:p>
  </w:footnote>
  <w:footnote w:type="continuationSeparator" w:id="0">
    <w:p w14:paraId="600F4D1A" w14:textId="77777777" w:rsidR="003205BA" w:rsidRDefault="003205B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5BA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59A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3057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2026-01-12T18:47:00Z</dcterms:created>
  <dcterms:modified xsi:type="dcterms:W3CDTF">2026-01-26T19:11:00Z</dcterms:modified>
</cp:coreProperties>
</file>