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64AC7" w14:textId="77777777" w:rsidR="00EC52B9" w:rsidRPr="00EC52B9" w:rsidRDefault="00EC52B9" w:rsidP="00EC52B9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EC52B9">
        <w:rPr>
          <w:rFonts w:ascii="Arial Narrow" w:hAnsi="Arial Narrow" w:cs="Arial"/>
          <w:b/>
          <w:bCs/>
          <w:sz w:val="28"/>
          <w:szCs w:val="28"/>
        </w:rPr>
        <w:t>ANEXO 5</w:t>
      </w:r>
    </w:p>
    <w:p w14:paraId="66AD46EF" w14:textId="54137EFD" w:rsidR="00EC52B9" w:rsidRPr="00EC52B9" w:rsidRDefault="00EC52B9" w:rsidP="00EC52B9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EC52B9">
        <w:rPr>
          <w:rFonts w:ascii="Arial Narrow" w:hAnsi="Arial Narrow" w:cs="Arial"/>
          <w:b/>
          <w:bCs/>
          <w:sz w:val="28"/>
          <w:szCs w:val="28"/>
        </w:rPr>
        <w:t>FORMATO DE DECLARACIÓN JURADA SOBRE PROHIBICIONES E INCOMPATIBILIDADES</w:t>
      </w:r>
    </w:p>
    <w:p w14:paraId="53056298" w14:textId="02C64F41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Yo, ____________________________________</w:t>
      </w:r>
      <w:r>
        <w:rPr>
          <w:rFonts w:ascii="Arial Narrow" w:hAnsi="Arial Narrow" w:cs="Arial"/>
          <w:sz w:val="22"/>
          <w:szCs w:val="22"/>
        </w:rPr>
        <w:t>______</w:t>
      </w:r>
      <w:r w:rsidRPr="00EC52B9">
        <w:rPr>
          <w:rFonts w:ascii="Arial Narrow" w:hAnsi="Arial Narrow" w:cs="Arial"/>
          <w:sz w:val="22"/>
          <w:szCs w:val="22"/>
        </w:rPr>
        <w:t xml:space="preserve">_, identificado con DNI N° _____________, declaro bajo juramento: </w:t>
      </w:r>
    </w:p>
    <w:p w14:paraId="015F27B8" w14:textId="77777777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Cumplir con las obligaciones consignadas en el artículo 3 de la Ley N° 31564 y artículo 16 de su Reglamento, esto es:</w:t>
      </w:r>
    </w:p>
    <w:p w14:paraId="129A2CB1" w14:textId="77777777" w:rsidR="00EC52B9" w:rsidRP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34BC32BB" w14:textId="77777777" w:rsidR="00EC52B9" w:rsidRPr="00EC52B9" w:rsidRDefault="00EC52B9" w:rsidP="00EC52B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Guardar secreto, reserva o confidencialidad de los asuntos o información que, por ley expresa, tenga dicho carácter. Esta obligación se extiende aun cuando el vínculo laboral o contractual con la entidad pública se hubiera extinguido y mientras la información mantenga su carácter de secreta, reservada o confidencial.</w:t>
      </w:r>
    </w:p>
    <w:p w14:paraId="31B0B842" w14:textId="77777777" w:rsidR="00EC52B9" w:rsidRPr="00EC52B9" w:rsidRDefault="00EC52B9" w:rsidP="00EC52B9">
      <w:pPr>
        <w:pStyle w:val="Prrafodelista"/>
        <w:ind w:left="1440"/>
        <w:jc w:val="both"/>
        <w:rPr>
          <w:rFonts w:ascii="Arial Narrow" w:hAnsi="Arial Narrow" w:cs="Arial"/>
          <w:sz w:val="22"/>
          <w:szCs w:val="22"/>
        </w:rPr>
      </w:pPr>
    </w:p>
    <w:p w14:paraId="4994DB4F" w14:textId="32F30FC5" w:rsidR="00EC52B9" w:rsidRPr="00EC52B9" w:rsidRDefault="00EC52B9" w:rsidP="00EC52B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48AAD4C" w14:textId="77777777" w:rsid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303546DF" w14:textId="55082545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Abstenerme de intervenir en los casos que se configure el supuesto de impedimento señalado en el artículo 5 de la Ley N° 31564 y en los artículos 10 y 11 de su Reglamento.</w:t>
      </w:r>
    </w:p>
    <w:p w14:paraId="2A63F4C8" w14:textId="77777777" w:rsidR="00EC52B9" w:rsidRPr="00EC52B9" w:rsidRDefault="00EC52B9" w:rsidP="00EC52B9">
      <w:pPr>
        <w:pStyle w:val="Prrafodelista"/>
        <w:jc w:val="both"/>
        <w:rPr>
          <w:rFonts w:ascii="Arial Narrow" w:hAnsi="Arial Narrow" w:cs="Arial"/>
          <w:sz w:val="22"/>
          <w:szCs w:val="22"/>
        </w:rPr>
      </w:pPr>
    </w:p>
    <w:p w14:paraId="06ECAAC3" w14:textId="48D821B3" w:rsidR="00EC52B9" w:rsidRPr="00EC52B9" w:rsidRDefault="00EC52B9" w:rsidP="00EC52B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 xml:space="preserve">No hallarme incurso en ninguno de los impedimentos señalados en los numerales 11.3 y 11.4 del artículo 11 del Reglamento de la Ley N° 31564. </w:t>
      </w:r>
    </w:p>
    <w:p w14:paraId="32A93FD9" w14:textId="6F965010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Suscribo la presente declaración jurada manifestando que la información presenta se sujeta al principio de presunción de veracidad del numeral 1.7 del artículo IV del TUO de la Ley N° 27444, Ley del Procedimiento Administrativo General.</w:t>
      </w:r>
    </w:p>
    <w:p w14:paraId="6FED2CD2" w14:textId="77777777" w:rsidR="00EC52B9" w:rsidRPr="00EC52B9" w:rsidRDefault="00EC52B9" w:rsidP="00EC52B9">
      <w:pPr>
        <w:jc w:val="both"/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8DD66ED" w14:textId="77777777" w:rsidR="00EC52B9" w:rsidRP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675149C6" w14:textId="45E6D3F9" w:rsidR="00EC52B9" w:rsidRDefault="00EC52B9" w:rsidP="00EC52B9">
      <w:pPr>
        <w:rPr>
          <w:rFonts w:ascii="Arial Narrow" w:hAnsi="Arial Narrow" w:cs="Arial"/>
          <w:sz w:val="22"/>
          <w:szCs w:val="22"/>
        </w:rPr>
      </w:pPr>
      <w:r w:rsidRPr="00EC52B9">
        <w:rPr>
          <w:rFonts w:ascii="Arial Narrow" w:hAnsi="Arial Narrow" w:cs="Arial"/>
          <w:sz w:val="22"/>
          <w:szCs w:val="22"/>
        </w:rPr>
        <w:t>Fecha:</w:t>
      </w:r>
      <w:r>
        <w:rPr>
          <w:rFonts w:ascii="Arial Narrow" w:hAnsi="Arial Narrow" w:cs="Arial"/>
          <w:sz w:val="22"/>
          <w:szCs w:val="22"/>
        </w:rPr>
        <w:t xml:space="preserve"> Moyobamba,</w:t>
      </w:r>
      <w:r w:rsidR="00E6734F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del 202</w:t>
      </w:r>
      <w:r w:rsidR="00142D22">
        <w:rPr>
          <w:rFonts w:ascii="Arial Narrow" w:hAnsi="Arial Narrow" w:cs="Arial"/>
          <w:sz w:val="22"/>
          <w:szCs w:val="22"/>
        </w:rPr>
        <w:t>6</w:t>
      </w:r>
    </w:p>
    <w:p w14:paraId="66A53533" w14:textId="77777777" w:rsid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1751C83D" w14:textId="77777777" w:rsid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16F66C3C" w14:textId="77777777" w:rsidR="00EC52B9" w:rsidRPr="00EC52B9" w:rsidRDefault="00EC52B9" w:rsidP="00EC52B9">
      <w:pPr>
        <w:rPr>
          <w:rFonts w:ascii="Arial Narrow" w:hAnsi="Arial Narrow" w:cs="Arial"/>
          <w:sz w:val="22"/>
          <w:szCs w:val="22"/>
        </w:rPr>
      </w:pPr>
    </w:p>
    <w:p w14:paraId="7C3B1722" w14:textId="69017015" w:rsidR="00EC52B9" w:rsidRDefault="00EC52B9" w:rsidP="00EC52B9">
      <w:pPr>
        <w:pStyle w:val="Sinespaciado"/>
        <w:jc w:val="center"/>
      </w:pPr>
      <w:r>
        <w:t>__________________________________</w:t>
      </w:r>
    </w:p>
    <w:p w14:paraId="06130C11" w14:textId="2F96AB8A" w:rsidR="00EC52B9" w:rsidRDefault="00EC52B9" w:rsidP="00EC52B9">
      <w:pPr>
        <w:pStyle w:val="Sinespaciado"/>
      </w:pPr>
      <w:r>
        <w:t xml:space="preserve">                                         NOMBRE: __________________________</w:t>
      </w:r>
    </w:p>
    <w:p w14:paraId="0C80E923" w14:textId="6680AC21" w:rsidR="00EC52B9" w:rsidRPr="00EC52B9" w:rsidRDefault="00EC52B9" w:rsidP="00EC52B9">
      <w:pPr>
        <w:pStyle w:val="Sinespaciado"/>
      </w:pPr>
      <w:r>
        <w:t xml:space="preserve">                                         DNI: ________________</w:t>
      </w:r>
    </w:p>
    <w:sectPr w:rsidR="00EC52B9" w:rsidRPr="00EC5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5C79"/>
    <w:multiLevelType w:val="hybridMultilevel"/>
    <w:tmpl w:val="CE760254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E51163"/>
    <w:multiLevelType w:val="hybridMultilevel"/>
    <w:tmpl w:val="9BA0E2BA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532746">
    <w:abstractNumId w:val="1"/>
  </w:num>
  <w:num w:numId="2" w16cid:durableId="123292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B9"/>
    <w:rsid w:val="00142D22"/>
    <w:rsid w:val="002B3CF3"/>
    <w:rsid w:val="004C5F56"/>
    <w:rsid w:val="0077081D"/>
    <w:rsid w:val="00AD1D91"/>
    <w:rsid w:val="00E6734F"/>
    <w:rsid w:val="00EC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907E04"/>
  <w15:chartTrackingRefBased/>
  <w15:docId w15:val="{553FF08C-1C30-42C2-93EE-2C228F1CD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C5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5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52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5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52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5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5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5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5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5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5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5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52B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52B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52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52B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52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52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5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5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5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5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5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52B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52B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52B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5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52B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52B9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EC52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2025-09-30T14:04:00Z</cp:lastPrinted>
  <dcterms:created xsi:type="dcterms:W3CDTF">2026-01-28T15:49:00Z</dcterms:created>
  <dcterms:modified xsi:type="dcterms:W3CDTF">2026-01-28T15:49:00Z</dcterms:modified>
</cp:coreProperties>
</file>