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AC50F" w14:textId="77777777" w:rsidR="00B77244" w:rsidRDefault="00B77244"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2</w:t>
      </w:r>
    </w:p>
    <w:p w14:paraId="2DB359E2" w14:textId="566853F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6F75A8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FE2227">
        <w:rPr>
          <w:rFonts w:ascii="Arial" w:hAnsi="Arial" w:cs="Arial"/>
          <w:color w:val="000000" w:themeColor="text1"/>
          <w:sz w:val="20"/>
        </w:rPr>
        <w:t>servicio de m</w:t>
      </w:r>
      <w:r w:rsidR="00FE2227" w:rsidRPr="00FE2227">
        <w:rPr>
          <w:rFonts w:ascii="Arial" w:hAnsi="Arial" w:cs="Arial"/>
          <w:color w:val="000000" w:themeColor="text1"/>
          <w:sz w:val="20"/>
        </w:rPr>
        <w:t>antenimiento preventivo y correctivo del sistema de extinción de incendios con agua del local de Los Laureles 214, San Isidro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E24D4" w14:textId="77777777" w:rsidR="00D97EC2" w:rsidRDefault="00D97EC2">
      <w:r>
        <w:separator/>
      </w:r>
    </w:p>
  </w:endnote>
  <w:endnote w:type="continuationSeparator" w:id="0">
    <w:p w14:paraId="0917ECCA" w14:textId="77777777" w:rsidR="00D97EC2" w:rsidRDefault="00D97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78B76" w14:textId="77777777" w:rsidR="00D97EC2" w:rsidRDefault="00D97EC2">
      <w:r>
        <w:separator/>
      </w:r>
    </w:p>
  </w:footnote>
  <w:footnote w:type="continuationSeparator" w:id="0">
    <w:p w14:paraId="06C9943A" w14:textId="77777777" w:rsidR="00D97EC2" w:rsidRDefault="00D97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4B23"/>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34E"/>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3FDB"/>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2A1D"/>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0EC"/>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4CC"/>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27C"/>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244"/>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A24"/>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CDC"/>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0A28"/>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97EC2"/>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227"/>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593</Words>
  <Characters>3331</Characters>
  <Application>Microsoft Office Word</Application>
  <DocSecurity>0</DocSecurity>
  <Lines>175</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2026-01-30T00:39:00Z</dcterms:created>
  <dcterms:modified xsi:type="dcterms:W3CDTF">2026-01-30T18:09:00Z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