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E0782A" w:rsidRDefault="00CD6104" w:rsidP="00CD6104">
      <w:pPr>
        <w:jc w:val="center"/>
        <w:rPr>
          <w:rFonts w:ascii="Arial Narrow" w:eastAsia="Times New Roman" w:hAnsi="Arial Narrow" w:cs="Arial"/>
          <w:b/>
          <w:color w:val="000000" w:themeColor="text1"/>
          <w:szCs w:val="22"/>
          <w:lang w:eastAsia="en-US"/>
        </w:rPr>
      </w:pPr>
      <w:r w:rsidRPr="00E0782A">
        <w:rPr>
          <w:rFonts w:ascii="Arial Narrow" w:eastAsia="Times New Roman" w:hAnsi="Arial Narrow" w:cs="Arial"/>
          <w:b/>
          <w:color w:val="000000" w:themeColor="text1"/>
          <w:szCs w:val="22"/>
          <w:lang w:eastAsia="en-US"/>
        </w:rPr>
        <w:t>PROPUESTA ECONOMICA</w:t>
      </w:r>
    </w:p>
    <w:p w14:paraId="2C8E8CAA" w14:textId="77777777" w:rsidR="005605E6" w:rsidRPr="00E0782A"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E0782A" w:rsidRDefault="005605E6" w:rsidP="00CD6104">
      <w:pPr>
        <w:jc w:val="center"/>
        <w:rPr>
          <w:rFonts w:ascii="Arial Narrow" w:hAnsi="Arial Narrow" w:cs="Arial"/>
          <w:b/>
          <w:color w:val="000000" w:themeColor="text1"/>
          <w:szCs w:val="22"/>
        </w:rPr>
      </w:pPr>
    </w:p>
    <w:p w14:paraId="6E073785" w14:textId="77777777" w:rsidR="00CD6104" w:rsidRPr="00E0782A" w:rsidRDefault="00CD6104" w:rsidP="00CD6104">
      <w:pPr>
        <w:rPr>
          <w:rFonts w:ascii="Arial Narrow" w:eastAsia="Times New Roman" w:hAnsi="Arial Narrow" w:cs="Arial"/>
          <w:b/>
          <w:color w:val="000000" w:themeColor="text1"/>
          <w:szCs w:val="22"/>
          <w:lang w:eastAsia="en-US"/>
        </w:rPr>
      </w:pPr>
    </w:p>
    <w:p w14:paraId="25E9E83F" w14:textId="77777777" w:rsidR="00CD6104" w:rsidRPr="00E0782A" w:rsidRDefault="00CD6104" w:rsidP="00CD6104">
      <w:pPr>
        <w:pStyle w:val="Textoindependiente"/>
        <w:widowControl w:val="0"/>
        <w:spacing w:after="0"/>
        <w:jc w:val="both"/>
        <w:rPr>
          <w:rFonts w:ascii="Arial Narrow" w:hAnsi="Arial Narrow" w:cs="Arial"/>
          <w:color w:val="000000" w:themeColor="text1"/>
        </w:rPr>
      </w:pPr>
      <w:r w:rsidRPr="00E0782A">
        <w:rPr>
          <w:rFonts w:ascii="Arial Narrow" w:hAnsi="Arial Narrow" w:cs="Arial"/>
          <w:color w:val="000000" w:themeColor="text1"/>
        </w:rPr>
        <w:t>Señores</w:t>
      </w:r>
    </w:p>
    <w:p w14:paraId="7E56D83F" w14:textId="2732FD42" w:rsidR="00AB1FFC" w:rsidRPr="00E0782A" w:rsidRDefault="00CC6CB7" w:rsidP="00AB1FFC">
      <w:pPr>
        <w:widowControl w:val="0"/>
        <w:jc w:val="both"/>
        <w:rPr>
          <w:rFonts w:ascii="Arial Narrow" w:hAnsi="Arial Narrow" w:cs="Arial"/>
          <w:b/>
          <w:color w:val="000000" w:themeColor="text1"/>
          <w:szCs w:val="22"/>
        </w:rPr>
      </w:pPr>
      <w:r w:rsidRPr="00E0782A">
        <w:rPr>
          <w:rFonts w:ascii="Arial Narrow" w:hAnsi="Arial Narrow" w:cs="Arial"/>
          <w:b/>
          <w:bCs/>
          <w:color w:val="000000" w:themeColor="text1"/>
          <w:szCs w:val="22"/>
        </w:rPr>
        <w:t>SUBGERENCIA</w:t>
      </w:r>
      <w:r w:rsidR="00AB1FFC" w:rsidRPr="00E0782A">
        <w:rPr>
          <w:rFonts w:ascii="Arial Narrow" w:hAnsi="Arial Narrow" w:cs="Arial"/>
          <w:b/>
          <w:bCs/>
          <w:color w:val="000000" w:themeColor="text1"/>
          <w:szCs w:val="22"/>
        </w:rPr>
        <w:t xml:space="preserve"> DE LOGISTICA</w:t>
      </w:r>
    </w:p>
    <w:p w14:paraId="5AE64F19" w14:textId="77777777" w:rsidR="004B363E" w:rsidRPr="00E0782A" w:rsidRDefault="004B363E" w:rsidP="004B363E">
      <w:pPr>
        <w:pStyle w:val="Textoindependiente"/>
        <w:widowControl w:val="0"/>
        <w:spacing w:after="0"/>
        <w:jc w:val="both"/>
        <w:rPr>
          <w:rFonts w:ascii="Arial Narrow" w:hAnsi="Arial Narrow" w:cs="Arial"/>
          <w:color w:val="000000" w:themeColor="text1"/>
          <w:u w:val="single"/>
        </w:rPr>
      </w:pPr>
      <w:r w:rsidRPr="00E0782A">
        <w:rPr>
          <w:rFonts w:ascii="Arial Narrow" w:hAnsi="Arial Narrow" w:cs="Arial"/>
          <w:color w:val="000000" w:themeColor="text1"/>
          <w:u w:val="single"/>
        </w:rPr>
        <w:t>Presente</w:t>
      </w:r>
      <w:r w:rsidRPr="00E0782A">
        <w:rPr>
          <w:rFonts w:ascii="Arial Narrow" w:hAnsi="Arial Narrow" w:cs="Arial"/>
          <w:color w:val="000000" w:themeColor="text1"/>
        </w:rPr>
        <w:t>.-</w:t>
      </w:r>
    </w:p>
    <w:p w14:paraId="50755E6D" w14:textId="77777777" w:rsidR="004B363E" w:rsidRPr="00E0782A"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E0782A" w:rsidRDefault="00E90A5B" w:rsidP="00E90A5B">
      <w:pPr>
        <w:widowControl w:val="0"/>
        <w:jc w:val="both"/>
        <w:rPr>
          <w:rFonts w:ascii="Arial Narrow" w:eastAsia="Times New Roman" w:hAnsi="Arial Narrow" w:cs="Arial"/>
          <w:b/>
          <w:bCs/>
          <w:color w:val="000000" w:themeColor="text1"/>
          <w:szCs w:val="22"/>
          <w:lang w:eastAsia="en-US"/>
        </w:rPr>
      </w:pPr>
    </w:p>
    <w:tbl>
      <w:tblPr>
        <w:tblW w:w="836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62"/>
        <w:gridCol w:w="1701"/>
      </w:tblGrid>
      <w:tr w:rsidR="00544E7F" w:rsidRPr="00E0782A" w14:paraId="48FDD79F" w14:textId="77777777" w:rsidTr="00544E7F">
        <w:trPr>
          <w:trHeight w:val="300"/>
          <w:jc w:val="center"/>
        </w:trPr>
        <w:tc>
          <w:tcPr>
            <w:tcW w:w="6662"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hideMark/>
          </w:tcPr>
          <w:p w14:paraId="4D0B31FB" w14:textId="5A8BAA5F" w:rsidR="00544E7F" w:rsidRPr="00E0782A" w:rsidRDefault="00544E7F" w:rsidP="008A745E">
            <w:pPr>
              <w:widowControl w:val="0"/>
              <w:jc w:val="center"/>
              <w:rPr>
                <w:rFonts w:ascii="Arial Narrow" w:eastAsia="Times New Roman" w:hAnsi="Arial Narrow" w:cs="Arial"/>
                <w:b/>
                <w:bCs/>
                <w:color w:val="000000" w:themeColor="text1"/>
                <w:sz w:val="20"/>
                <w:lang w:eastAsia="en-US"/>
              </w:rPr>
            </w:pPr>
            <w:r w:rsidRPr="00E0782A">
              <w:rPr>
                <w:rFonts w:ascii="Arial Narrow" w:eastAsia="Times New Roman" w:hAnsi="Arial Narrow" w:cs="Arial"/>
                <w:b/>
                <w:bCs/>
                <w:color w:val="000000" w:themeColor="text1"/>
                <w:sz w:val="20"/>
                <w:lang w:val="es-US" w:eastAsia="en-US"/>
              </w:rPr>
              <w:t>CONCEPTO</w:t>
            </w:r>
          </w:p>
        </w:tc>
        <w:tc>
          <w:tcPr>
            <w:tcW w:w="1701" w:type="dxa"/>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4708C1F1" w14:textId="4FCD2E56" w:rsidR="00544E7F" w:rsidRPr="00E0782A" w:rsidRDefault="00544E7F" w:rsidP="008A745E">
            <w:pPr>
              <w:widowControl w:val="0"/>
              <w:jc w:val="center"/>
              <w:rPr>
                <w:rFonts w:ascii="Arial Narrow" w:eastAsia="Times New Roman" w:hAnsi="Arial Narrow" w:cs="Arial"/>
                <w:b/>
                <w:bCs/>
                <w:color w:val="000000" w:themeColor="text1"/>
                <w:sz w:val="20"/>
                <w:lang w:val="es-ES" w:eastAsia="en-US"/>
              </w:rPr>
            </w:pPr>
            <w:r w:rsidRPr="00E0782A">
              <w:rPr>
                <w:rFonts w:ascii="Arial Narrow" w:eastAsia="Times New Roman" w:hAnsi="Arial Narrow" w:cs="Arial"/>
                <w:b/>
                <w:bCs/>
                <w:color w:val="000000" w:themeColor="text1"/>
                <w:sz w:val="20"/>
                <w:lang w:val="es-ES" w:eastAsia="en-US"/>
              </w:rPr>
              <w:t xml:space="preserve">PRECIO </w:t>
            </w:r>
          </w:p>
          <w:p w14:paraId="41893D34" w14:textId="1F16A3F2" w:rsidR="00544E7F" w:rsidRPr="00E0782A" w:rsidRDefault="00544E7F" w:rsidP="008A745E">
            <w:pPr>
              <w:widowControl w:val="0"/>
              <w:jc w:val="center"/>
              <w:rPr>
                <w:rFonts w:ascii="Arial Narrow" w:eastAsia="Times New Roman" w:hAnsi="Arial Narrow" w:cs="Arial"/>
                <w:b/>
                <w:bCs/>
                <w:color w:val="000000" w:themeColor="text1"/>
                <w:sz w:val="20"/>
                <w:lang w:eastAsia="en-US"/>
              </w:rPr>
            </w:pPr>
            <w:r w:rsidRPr="00E0782A">
              <w:rPr>
                <w:rFonts w:ascii="Arial Narrow" w:eastAsia="Times New Roman" w:hAnsi="Arial Narrow" w:cs="Arial"/>
                <w:b/>
                <w:bCs/>
                <w:color w:val="000000" w:themeColor="text1"/>
                <w:sz w:val="20"/>
                <w:lang w:val="es-ES" w:eastAsia="en-US"/>
              </w:rPr>
              <w:t>(SOLES)</w:t>
            </w:r>
          </w:p>
        </w:tc>
      </w:tr>
      <w:tr w:rsidR="00696CAF" w:rsidRPr="00E0782A" w14:paraId="03547C14" w14:textId="77777777" w:rsidTr="00EE0E77">
        <w:trPr>
          <w:trHeight w:val="300"/>
          <w:jc w:val="center"/>
        </w:trPr>
        <w:tc>
          <w:tcPr>
            <w:tcW w:w="8363"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81B1DD6" w14:textId="32210432" w:rsidR="00696CAF" w:rsidRPr="00E0782A" w:rsidRDefault="00E166C6" w:rsidP="00696CAF">
            <w:pPr>
              <w:widowControl w:val="0"/>
              <w:rPr>
                <w:rFonts w:ascii="Arial Narrow" w:eastAsia="Times New Roman" w:hAnsi="Arial Narrow" w:cs="Arial"/>
                <w:b/>
                <w:bCs/>
                <w:color w:val="000000" w:themeColor="text1"/>
                <w:sz w:val="20"/>
                <w:lang w:val="es-ES" w:eastAsia="en-US"/>
              </w:rPr>
            </w:pPr>
            <w:r w:rsidRPr="00E0782A">
              <w:rPr>
                <w:rFonts w:ascii="Arial Narrow" w:eastAsia="Times New Roman" w:hAnsi="Arial Narrow" w:cs="Arial"/>
                <w:b/>
                <w:bCs/>
                <w:color w:val="000000" w:themeColor="text1"/>
                <w:sz w:val="20"/>
                <w:lang w:val="es-US" w:eastAsia="en-US"/>
              </w:rPr>
              <w:t>Unidad de placa EAJ-146 Nissan Frontier:</w:t>
            </w:r>
          </w:p>
        </w:tc>
      </w:tr>
      <w:tr w:rsidR="00E0782A" w:rsidRPr="00E0782A" w14:paraId="1456B305" w14:textId="77777777" w:rsidTr="00B427CD">
        <w:trPr>
          <w:trHeight w:val="321"/>
          <w:jc w:val="center"/>
        </w:trPr>
        <w:tc>
          <w:tcPr>
            <w:tcW w:w="6662" w:type="dxa"/>
            <w:tcBorders>
              <w:top w:val="single" w:sz="6" w:space="0" w:color="auto"/>
              <w:left w:val="single" w:sz="6" w:space="0" w:color="auto"/>
              <w:bottom w:val="single" w:sz="6" w:space="0" w:color="auto"/>
              <w:right w:val="single" w:sz="4" w:space="0" w:color="auto"/>
            </w:tcBorders>
          </w:tcPr>
          <w:p w14:paraId="4D45BF89" w14:textId="4F64F0E3" w:rsidR="00E0782A" w:rsidRPr="00E0782A" w:rsidRDefault="00E0782A" w:rsidP="00E0782A">
            <w:pPr>
              <w:widowControl w:val="0"/>
              <w:jc w:val="both"/>
              <w:rPr>
                <w:rFonts w:ascii="Arial Narrow" w:eastAsia="Times New Roman" w:hAnsi="Arial Narrow" w:cs="Arial"/>
                <w:color w:val="000000" w:themeColor="text1"/>
                <w:sz w:val="20"/>
                <w:lang w:eastAsia="en-US"/>
              </w:rPr>
            </w:pPr>
            <w:r w:rsidRPr="00E0782A">
              <w:rPr>
                <w:rFonts w:ascii="Arial Narrow" w:eastAsia="Calibri" w:hAnsi="Arial Narrow" w:cs="Arial"/>
                <w:sz w:val="20"/>
              </w:rPr>
              <w:t>Servicio preventivo de 40,000 Km</w:t>
            </w:r>
          </w:p>
        </w:tc>
        <w:tc>
          <w:tcPr>
            <w:tcW w:w="1701" w:type="dxa"/>
            <w:tcBorders>
              <w:top w:val="single" w:sz="4" w:space="0" w:color="auto"/>
              <w:left w:val="single" w:sz="4" w:space="0" w:color="auto"/>
              <w:bottom w:val="single" w:sz="4" w:space="0" w:color="auto"/>
              <w:right w:val="single" w:sz="6" w:space="0" w:color="auto"/>
            </w:tcBorders>
            <w:vAlign w:val="center"/>
          </w:tcPr>
          <w:p w14:paraId="07D1BD45" w14:textId="5CDE491D" w:rsidR="00E0782A" w:rsidRPr="00E0782A" w:rsidRDefault="00E0782A" w:rsidP="00E0782A">
            <w:pPr>
              <w:widowControl w:val="0"/>
              <w:jc w:val="both"/>
              <w:rPr>
                <w:rFonts w:ascii="Arial Narrow" w:eastAsia="Times New Roman" w:hAnsi="Arial Narrow" w:cs="Arial"/>
                <w:b/>
                <w:bCs/>
                <w:color w:val="000000" w:themeColor="text1"/>
                <w:sz w:val="20"/>
                <w:lang w:eastAsia="en-US"/>
              </w:rPr>
            </w:pPr>
            <w:r w:rsidRPr="00E0782A">
              <w:rPr>
                <w:rFonts w:ascii="Arial Narrow" w:eastAsia="Times New Roman" w:hAnsi="Arial Narrow" w:cs="Arial"/>
                <w:b/>
                <w:bCs/>
                <w:color w:val="000000" w:themeColor="text1"/>
                <w:sz w:val="20"/>
                <w:lang w:eastAsia="en-US"/>
              </w:rPr>
              <w:t> </w:t>
            </w:r>
          </w:p>
        </w:tc>
      </w:tr>
      <w:tr w:rsidR="00E0782A" w:rsidRPr="00E0782A" w14:paraId="330BCAD4" w14:textId="77777777" w:rsidTr="00B427CD">
        <w:trPr>
          <w:trHeight w:val="321"/>
          <w:jc w:val="center"/>
        </w:trPr>
        <w:tc>
          <w:tcPr>
            <w:tcW w:w="6662" w:type="dxa"/>
            <w:tcBorders>
              <w:top w:val="single" w:sz="6" w:space="0" w:color="auto"/>
              <w:left w:val="single" w:sz="6" w:space="0" w:color="auto"/>
              <w:bottom w:val="single" w:sz="6" w:space="0" w:color="auto"/>
              <w:right w:val="single" w:sz="4" w:space="0" w:color="auto"/>
            </w:tcBorders>
          </w:tcPr>
          <w:p w14:paraId="32FB707E" w14:textId="5ABA610F" w:rsidR="00E0782A" w:rsidRPr="00E0782A" w:rsidRDefault="00E0782A" w:rsidP="00E0782A">
            <w:pPr>
              <w:widowControl w:val="0"/>
              <w:jc w:val="both"/>
              <w:rPr>
                <w:rFonts w:ascii="Arial Narrow" w:eastAsia="Times New Roman" w:hAnsi="Arial Narrow" w:cs="Arial"/>
                <w:color w:val="000000" w:themeColor="text1"/>
                <w:sz w:val="20"/>
                <w:lang w:eastAsia="en-US"/>
              </w:rPr>
            </w:pPr>
            <w:r w:rsidRPr="00E0782A">
              <w:rPr>
                <w:rFonts w:ascii="Arial Narrow" w:eastAsia="Calibri" w:hAnsi="Arial Narrow" w:cs="Arial"/>
                <w:sz w:val="20"/>
              </w:rPr>
              <w:t>Servicio preventivo de 45,000 Km</w:t>
            </w:r>
          </w:p>
        </w:tc>
        <w:tc>
          <w:tcPr>
            <w:tcW w:w="1701" w:type="dxa"/>
            <w:tcBorders>
              <w:top w:val="single" w:sz="4" w:space="0" w:color="auto"/>
              <w:left w:val="single" w:sz="4" w:space="0" w:color="auto"/>
              <w:bottom w:val="single" w:sz="4" w:space="0" w:color="auto"/>
              <w:right w:val="single" w:sz="6" w:space="0" w:color="auto"/>
            </w:tcBorders>
            <w:vAlign w:val="center"/>
          </w:tcPr>
          <w:p w14:paraId="204FDE31" w14:textId="77777777" w:rsidR="00E0782A" w:rsidRPr="00E0782A" w:rsidRDefault="00E0782A" w:rsidP="00E0782A">
            <w:pPr>
              <w:widowControl w:val="0"/>
              <w:jc w:val="both"/>
              <w:rPr>
                <w:rFonts w:ascii="Arial Narrow" w:eastAsia="Times New Roman" w:hAnsi="Arial Narrow" w:cs="Arial"/>
                <w:b/>
                <w:bCs/>
                <w:color w:val="000000" w:themeColor="text1"/>
                <w:sz w:val="20"/>
                <w:lang w:eastAsia="en-US"/>
              </w:rPr>
            </w:pPr>
          </w:p>
        </w:tc>
      </w:tr>
      <w:tr w:rsidR="00E0782A" w:rsidRPr="00E0782A" w14:paraId="22B5BE70" w14:textId="77777777" w:rsidTr="00B427CD">
        <w:trPr>
          <w:trHeight w:val="321"/>
          <w:jc w:val="center"/>
        </w:trPr>
        <w:tc>
          <w:tcPr>
            <w:tcW w:w="6662" w:type="dxa"/>
            <w:tcBorders>
              <w:top w:val="single" w:sz="6" w:space="0" w:color="auto"/>
              <w:left w:val="single" w:sz="6" w:space="0" w:color="auto"/>
              <w:bottom w:val="single" w:sz="6" w:space="0" w:color="auto"/>
              <w:right w:val="single" w:sz="4" w:space="0" w:color="auto"/>
            </w:tcBorders>
          </w:tcPr>
          <w:p w14:paraId="0B5EAE3B" w14:textId="652884EE" w:rsidR="00E0782A" w:rsidRPr="00E0782A" w:rsidRDefault="00E0782A" w:rsidP="00E0782A">
            <w:pPr>
              <w:widowControl w:val="0"/>
              <w:jc w:val="both"/>
              <w:rPr>
                <w:rFonts w:ascii="Arial Narrow" w:eastAsia="Calibri" w:hAnsi="Arial Narrow" w:cs="Calibri"/>
                <w:sz w:val="20"/>
              </w:rPr>
            </w:pPr>
            <w:r w:rsidRPr="00E0782A">
              <w:rPr>
                <w:rFonts w:ascii="Arial Narrow" w:eastAsia="Calibri" w:hAnsi="Arial Narrow" w:cs="Arial"/>
                <w:sz w:val="20"/>
              </w:rPr>
              <w:t>Servicio preventivo de 50,000 Km</w:t>
            </w:r>
          </w:p>
        </w:tc>
        <w:tc>
          <w:tcPr>
            <w:tcW w:w="1701" w:type="dxa"/>
            <w:tcBorders>
              <w:top w:val="single" w:sz="4" w:space="0" w:color="auto"/>
              <w:left w:val="single" w:sz="4" w:space="0" w:color="auto"/>
              <w:bottom w:val="single" w:sz="4" w:space="0" w:color="auto"/>
              <w:right w:val="single" w:sz="6" w:space="0" w:color="auto"/>
            </w:tcBorders>
            <w:vAlign w:val="center"/>
          </w:tcPr>
          <w:p w14:paraId="2773DB6D" w14:textId="77777777" w:rsidR="00E0782A" w:rsidRPr="00E0782A" w:rsidRDefault="00E0782A" w:rsidP="00E0782A">
            <w:pPr>
              <w:widowControl w:val="0"/>
              <w:jc w:val="both"/>
              <w:rPr>
                <w:rFonts w:ascii="Arial Narrow" w:eastAsia="Times New Roman" w:hAnsi="Arial Narrow" w:cs="Arial"/>
                <w:b/>
                <w:bCs/>
                <w:color w:val="000000" w:themeColor="text1"/>
                <w:sz w:val="20"/>
                <w:lang w:eastAsia="en-US"/>
              </w:rPr>
            </w:pPr>
          </w:p>
        </w:tc>
      </w:tr>
      <w:tr w:rsidR="00E0782A" w:rsidRPr="00E0782A" w14:paraId="0F12E8F8" w14:textId="77777777" w:rsidTr="00B427CD">
        <w:trPr>
          <w:trHeight w:val="321"/>
          <w:jc w:val="center"/>
        </w:trPr>
        <w:tc>
          <w:tcPr>
            <w:tcW w:w="6662" w:type="dxa"/>
            <w:tcBorders>
              <w:top w:val="single" w:sz="6" w:space="0" w:color="auto"/>
              <w:left w:val="single" w:sz="6" w:space="0" w:color="auto"/>
              <w:bottom w:val="single" w:sz="6" w:space="0" w:color="auto"/>
              <w:right w:val="single" w:sz="4" w:space="0" w:color="auto"/>
            </w:tcBorders>
          </w:tcPr>
          <w:p w14:paraId="5B3671D8" w14:textId="01EA2FC5" w:rsidR="00E0782A" w:rsidRPr="00E0782A" w:rsidRDefault="00E0782A" w:rsidP="00E0782A">
            <w:pPr>
              <w:widowControl w:val="0"/>
              <w:jc w:val="both"/>
              <w:rPr>
                <w:rFonts w:ascii="Arial Narrow" w:eastAsia="Calibri" w:hAnsi="Arial Narrow" w:cs="Calibri"/>
                <w:sz w:val="20"/>
              </w:rPr>
            </w:pPr>
            <w:r w:rsidRPr="00E0782A">
              <w:rPr>
                <w:rFonts w:ascii="Arial Narrow" w:eastAsia="Calibri" w:hAnsi="Arial Narrow" w:cs="Arial"/>
                <w:sz w:val="20"/>
              </w:rPr>
              <w:t>Servicio preventivo de 55,000 Km</w:t>
            </w:r>
          </w:p>
        </w:tc>
        <w:tc>
          <w:tcPr>
            <w:tcW w:w="1701" w:type="dxa"/>
            <w:tcBorders>
              <w:top w:val="single" w:sz="4" w:space="0" w:color="auto"/>
              <w:left w:val="single" w:sz="4" w:space="0" w:color="auto"/>
              <w:bottom w:val="single" w:sz="4" w:space="0" w:color="auto"/>
              <w:right w:val="single" w:sz="6" w:space="0" w:color="auto"/>
            </w:tcBorders>
            <w:vAlign w:val="center"/>
          </w:tcPr>
          <w:p w14:paraId="03AFEC8F" w14:textId="77777777" w:rsidR="00E0782A" w:rsidRPr="00E0782A" w:rsidRDefault="00E0782A" w:rsidP="00E0782A">
            <w:pPr>
              <w:widowControl w:val="0"/>
              <w:jc w:val="both"/>
              <w:rPr>
                <w:rFonts w:ascii="Arial Narrow" w:eastAsia="Times New Roman" w:hAnsi="Arial Narrow" w:cs="Arial"/>
                <w:b/>
                <w:bCs/>
                <w:color w:val="000000" w:themeColor="text1"/>
                <w:sz w:val="20"/>
                <w:lang w:eastAsia="en-US"/>
              </w:rPr>
            </w:pPr>
          </w:p>
        </w:tc>
      </w:tr>
      <w:tr w:rsidR="00E0782A" w:rsidRPr="00E0782A" w14:paraId="08EFBB67" w14:textId="77777777" w:rsidTr="00B427CD">
        <w:trPr>
          <w:trHeight w:val="321"/>
          <w:jc w:val="center"/>
        </w:trPr>
        <w:tc>
          <w:tcPr>
            <w:tcW w:w="6662" w:type="dxa"/>
            <w:tcBorders>
              <w:top w:val="single" w:sz="6" w:space="0" w:color="auto"/>
              <w:left w:val="single" w:sz="6" w:space="0" w:color="auto"/>
              <w:bottom w:val="single" w:sz="6" w:space="0" w:color="auto"/>
              <w:right w:val="single" w:sz="4" w:space="0" w:color="auto"/>
            </w:tcBorders>
          </w:tcPr>
          <w:p w14:paraId="4C2A55DB" w14:textId="33142331" w:rsidR="00E0782A" w:rsidRPr="00E0782A" w:rsidRDefault="00E0782A" w:rsidP="00E0782A">
            <w:pPr>
              <w:widowControl w:val="0"/>
              <w:jc w:val="both"/>
              <w:rPr>
                <w:rFonts w:ascii="Arial Narrow" w:eastAsia="Calibri" w:hAnsi="Arial Narrow" w:cs="Calibri"/>
                <w:sz w:val="20"/>
              </w:rPr>
            </w:pPr>
            <w:r w:rsidRPr="00E0782A">
              <w:rPr>
                <w:rFonts w:ascii="Arial Narrow" w:eastAsia="Calibri" w:hAnsi="Arial Narrow" w:cs="Arial"/>
                <w:sz w:val="20"/>
              </w:rPr>
              <w:t>Servicio preventivo de 60,000 Km</w:t>
            </w:r>
          </w:p>
        </w:tc>
        <w:tc>
          <w:tcPr>
            <w:tcW w:w="1701" w:type="dxa"/>
            <w:tcBorders>
              <w:top w:val="single" w:sz="4" w:space="0" w:color="auto"/>
              <w:left w:val="single" w:sz="4" w:space="0" w:color="auto"/>
              <w:bottom w:val="single" w:sz="4" w:space="0" w:color="auto"/>
              <w:right w:val="single" w:sz="6" w:space="0" w:color="auto"/>
            </w:tcBorders>
            <w:vAlign w:val="center"/>
          </w:tcPr>
          <w:p w14:paraId="3A4F229D" w14:textId="77777777" w:rsidR="00E0782A" w:rsidRPr="00E0782A" w:rsidRDefault="00E0782A" w:rsidP="00E0782A">
            <w:pPr>
              <w:widowControl w:val="0"/>
              <w:jc w:val="both"/>
              <w:rPr>
                <w:rFonts w:ascii="Arial Narrow" w:eastAsia="Times New Roman" w:hAnsi="Arial Narrow" w:cs="Arial"/>
                <w:b/>
                <w:bCs/>
                <w:color w:val="000000" w:themeColor="text1"/>
                <w:sz w:val="20"/>
                <w:lang w:eastAsia="en-US"/>
              </w:rPr>
            </w:pPr>
          </w:p>
        </w:tc>
      </w:tr>
      <w:tr w:rsidR="00E0782A" w:rsidRPr="00E0782A" w14:paraId="0C965C20" w14:textId="77777777" w:rsidTr="00B427CD">
        <w:trPr>
          <w:trHeight w:val="321"/>
          <w:jc w:val="center"/>
        </w:trPr>
        <w:tc>
          <w:tcPr>
            <w:tcW w:w="6662" w:type="dxa"/>
            <w:tcBorders>
              <w:top w:val="single" w:sz="6" w:space="0" w:color="auto"/>
              <w:left w:val="single" w:sz="6" w:space="0" w:color="auto"/>
              <w:bottom w:val="single" w:sz="6" w:space="0" w:color="auto"/>
              <w:right w:val="single" w:sz="4" w:space="0" w:color="auto"/>
            </w:tcBorders>
          </w:tcPr>
          <w:p w14:paraId="63DA057D" w14:textId="03682FC9" w:rsidR="00E0782A" w:rsidRPr="00E0782A" w:rsidRDefault="00E0782A" w:rsidP="00E0782A">
            <w:pPr>
              <w:widowControl w:val="0"/>
              <w:jc w:val="both"/>
              <w:rPr>
                <w:rFonts w:ascii="Arial Narrow" w:eastAsia="Times New Roman" w:hAnsi="Arial Narrow" w:cs="Arial"/>
                <w:color w:val="000000" w:themeColor="text1"/>
                <w:sz w:val="20"/>
                <w:lang w:eastAsia="en-US"/>
              </w:rPr>
            </w:pPr>
            <w:r w:rsidRPr="00E0782A">
              <w:rPr>
                <w:rFonts w:ascii="Arial Narrow" w:eastAsia="Calibri" w:hAnsi="Arial Narrow" w:cs="Arial"/>
                <w:sz w:val="20"/>
              </w:rPr>
              <w:t>Servicio preventivo de 65,000 Km</w:t>
            </w:r>
          </w:p>
        </w:tc>
        <w:tc>
          <w:tcPr>
            <w:tcW w:w="1701" w:type="dxa"/>
            <w:tcBorders>
              <w:top w:val="single" w:sz="4" w:space="0" w:color="auto"/>
              <w:left w:val="single" w:sz="4" w:space="0" w:color="auto"/>
              <w:bottom w:val="single" w:sz="4" w:space="0" w:color="auto"/>
              <w:right w:val="single" w:sz="6" w:space="0" w:color="auto"/>
            </w:tcBorders>
            <w:vAlign w:val="center"/>
          </w:tcPr>
          <w:p w14:paraId="2091988F" w14:textId="77777777" w:rsidR="00E0782A" w:rsidRPr="00E0782A" w:rsidRDefault="00E0782A" w:rsidP="00E0782A">
            <w:pPr>
              <w:widowControl w:val="0"/>
              <w:jc w:val="both"/>
              <w:rPr>
                <w:rFonts w:ascii="Arial Narrow" w:eastAsia="Times New Roman" w:hAnsi="Arial Narrow" w:cs="Arial"/>
                <w:b/>
                <w:bCs/>
                <w:color w:val="000000" w:themeColor="text1"/>
                <w:sz w:val="20"/>
                <w:lang w:eastAsia="en-US"/>
              </w:rPr>
            </w:pPr>
            <w:r w:rsidRPr="00E0782A">
              <w:rPr>
                <w:rFonts w:ascii="Arial Narrow" w:eastAsia="Times New Roman" w:hAnsi="Arial Narrow" w:cs="Arial"/>
                <w:b/>
                <w:bCs/>
                <w:color w:val="000000" w:themeColor="text1"/>
                <w:sz w:val="20"/>
                <w:lang w:eastAsia="en-US"/>
              </w:rPr>
              <w:t> </w:t>
            </w:r>
          </w:p>
        </w:tc>
      </w:tr>
      <w:tr w:rsidR="00E0782A" w:rsidRPr="00E0782A" w14:paraId="5926C74C" w14:textId="77777777" w:rsidTr="00B427CD">
        <w:trPr>
          <w:trHeight w:val="321"/>
          <w:jc w:val="center"/>
        </w:trPr>
        <w:tc>
          <w:tcPr>
            <w:tcW w:w="6662" w:type="dxa"/>
            <w:tcBorders>
              <w:top w:val="single" w:sz="6" w:space="0" w:color="auto"/>
              <w:left w:val="single" w:sz="6" w:space="0" w:color="auto"/>
              <w:bottom w:val="single" w:sz="6" w:space="0" w:color="auto"/>
              <w:right w:val="single" w:sz="4" w:space="0" w:color="auto"/>
            </w:tcBorders>
          </w:tcPr>
          <w:p w14:paraId="5D93CAFE" w14:textId="4EFDD8D5" w:rsidR="00E0782A" w:rsidRPr="00E0782A" w:rsidRDefault="00E0782A" w:rsidP="00E0782A">
            <w:pPr>
              <w:widowControl w:val="0"/>
              <w:jc w:val="both"/>
              <w:rPr>
                <w:rFonts w:ascii="Arial Narrow" w:eastAsia="Times New Roman" w:hAnsi="Arial Narrow" w:cs="Arial"/>
                <w:color w:val="000000" w:themeColor="text1"/>
                <w:sz w:val="20"/>
                <w:lang w:eastAsia="en-US"/>
              </w:rPr>
            </w:pPr>
            <w:r w:rsidRPr="00E0782A">
              <w:rPr>
                <w:rFonts w:ascii="Arial Narrow" w:eastAsia="Calibri" w:hAnsi="Arial Narrow" w:cs="Arial"/>
                <w:sz w:val="20"/>
              </w:rPr>
              <w:t>Servicio preventivo de 70,000 Km</w:t>
            </w:r>
          </w:p>
        </w:tc>
        <w:tc>
          <w:tcPr>
            <w:tcW w:w="1701" w:type="dxa"/>
            <w:tcBorders>
              <w:top w:val="single" w:sz="4" w:space="0" w:color="auto"/>
              <w:left w:val="single" w:sz="4" w:space="0" w:color="auto"/>
              <w:bottom w:val="single" w:sz="4" w:space="0" w:color="auto"/>
              <w:right w:val="single" w:sz="6" w:space="0" w:color="auto"/>
            </w:tcBorders>
            <w:vAlign w:val="center"/>
          </w:tcPr>
          <w:p w14:paraId="09DF5E06" w14:textId="77777777" w:rsidR="00E0782A" w:rsidRPr="00E0782A" w:rsidRDefault="00E0782A" w:rsidP="00E0782A">
            <w:pPr>
              <w:widowControl w:val="0"/>
              <w:jc w:val="both"/>
              <w:rPr>
                <w:rFonts w:ascii="Arial Narrow" w:eastAsia="Times New Roman" w:hAnsi="Arial Narrow" w:cs="Arial"/>
                <w:b/>
                <w:bCs/>
                <w:color w:val="000000" w:themeColor="text1"/>
                <w:sz w:val="20"/>
                <w:lang w:eastAsia="en-US"/>
              </w:rPr>
            </w:pPr>
          </w:p>
        </w:tc>
      </w:tr>
      <w:tr w:rsidR="00E0782A" w:rsidRPr="00E0782A" w14:paraId="577E3CB4" w14:textId="77777777" w:rsidTr="00B427CD">
        <w:trPr>
          <w:trHeight w:val="321"/>
          <w:jc w:val="center"/>
        </w:trPr>
        <w:tc>
          <w:tcPr>
            <w:tcW w:w="6662" w:type="dxa"/>
            <w:tcBorders>
              <w:top w:val="single" w:sz="6" w:space="0" w:color="auto"/>
              <w:left w:val="single" w:sz="6" w:space="0" w:color="auto"/>
              <w:bottom w:val="single" w:sz="6" w:space="0" w:color="auto"/>
              <w:right w:val="single" w:sz="4" w:space="0" w:color="auto"/>
            </w:tcBorders>
          </w:tcPr>
          <w:p w14:paraId="69357E11" w14:textId="7B7440A9" w:rsidR="00E0782A" w:rsidRPr="00E0782A" w:rsidRDefault="00E0782A" w:rsidP="00E0782A">
            <w:pPr>
              <w:widowControl w:val="0"/>
              <w:jc w:val="both"/>
              <w:rPr>
                <w:rFonts w:ascii="Arial Narrow" w:eastAsia="Times New Roman" w:hAnsi="Arial Narrow" w:cs="Arial"/>
                <w:color w:val="000000" w:themeColor="text1"/>
                <w:sz w:val="20"/>
                <w:lang w:eastAsia="en-US"/>
              </w:rPr>
            </w:pPr>
            <w:r w:rsidRPr="00E0782A">
              <w:rPr>
                <w:rFonts w:ascii="Arial Narrow" w:eastAsia="Calibri" w:hAnsi="Arial Narrow" w:cs="Arial"/>
                <w:sz w:val="20"/>
              </w:rPr>
              <w:t>Servicio preventivo de 75,000 Km</w:t>
            </w:r>
          </w:p>
        </w:tc>
        <w:tc>
          <w:tcPr>
            <w:tcW w:w="1701" w:type="dxa"/>
            <w:tcBorders>
              <w:top w:val="single" w:sz="4" w:space="0" w:color="auto"/>
              <w:left w:val="single" w:sz="4" w:space="0" w:color="auto"/>
              <w:bottom w:val="single" w:sz="4" w:space="0" w:color="auto"/>
              <w:right w:val="single" w:sz="6" w:space="0" w:color="auto"/>
            </w:tcBorders>
            <w:vAlign w:val="center"/>
          </w:tcPr>
          <w:p w14:paraId="44324497" w14:textId="77777777" w:rsidR="00E0782A" w:rsidRPr="00E0782A" w:rsidRDefault="00E0782A" w:rsidP="00E0782A">
            <w:pPr>
              <w:widowControl w:val="0"/>
              <w:jc w:val="both"/>
              <w:rPr>
                <w:rFonts w:ascii="Arial Narrow" w:eastAsia="Times New Roman" w:hAnsi="Arial Narrow" w:cs="Arial"/>
                <w:b/>
                <w:bCs/>
                <w:color w:val="000000" w:themeColor="text1"/>
                <w:sz w:val="20"/>
                <w:lang w:eastAsia="en-US"/>
              </w:rPr>
            </w:pPr>
          </w:p>
        </w:tc>
      </w:tr>
      <w:tr w:rsidR="00E0782A" w:rsidRPr="00E0782A" w14:paraId="08B19DA2" w14:textId="77777777" w:rsidTr="00B427CD">
        <w:trPr>
          <w:trHeight w:val="321"/>
          <w:jc w:val="center"/>
        </w:trPr>
        <w:tc>
          <w:tcPr>
            <w:tcW w:w="6662" w:type="dxa"/>
            <w:tcBorders>
              <w:top w:val="single" w:sz="6" w:space="0" w:color="auto"/>
              <w:left w:val="single" w:sz="6" w:space="0" w:color="auto"/>
              <w:bottom w:val="single" w:sz="6" w:space="0" w:color="auto"/>
              <w:right w:val="single" w:sz="4" w:space="0" w:color="auto"/>
            </w:tcBorders>
          </w:tcPr>
          <w:p w14:paraId="4A3274B8" w14:textId="35E19911" w:rsidR="00E0782A" w:rsidRPr="00E0782A" w:rsidRDefault="00E0782A" w:rsidP="00E0782A">
            <w:pPr>
              <w:widowControl w:val="0"/>
              <w:jc w:val="both"/>
              <w:rPr>
                <w:rFonts w:ascii="Arial Narrow" w:eastAsia="Times New Roman" w:hAnsi="Arial Narrow" w:cs="Arial"/>
                <w:color w:val="000000" w:themeColor="text1"/>
                <w:sz w:val="20"/>
                <w:lang w:eastAsia="en-US"/>
              </w:rPr>
            </w:pPr>
            <w:r w:rsidRPr="00E0782A">
              <w:rPr>
                <w:rFonts w:ascii="Arial Narrow" w:eastAsia="Calibri" w:hAnsi="Arial Narrow" w:cs="Arial"/>
                <w:sz w:val="20"/>
              </w:rPr>
              <w:t>Servicio preventivo de 80,000 Km</w:t>
            </w:r>
          </w:p>
        </w:tc>
        <w:tc>
          <w:tcPr>
            <w:tcW w:w="1701" w:type="dxa"/>
            <w:tcBorders>
              <w:top w:val="single" w:sz="4" w:space="0" w:color="auto"/>
              <w:left w:val="single" w:sz="4" w:space="0" w:color="auto"/>
              <w:bottom w:val="single" w:sz="4" w:space="0" w:color="auto"/>
              <w:right w:val="single" w:sz="6" w:space="0" w:color="auto"/>
            </w:tcBorders>
            <w:vAlign w:val="center"/>
          </w:tcPr>
          <w:p w14:paraId="0CB4A1D8" w14:textId="77777777" w:rsidR="00E0782A" w:rsidRPr="00E0782A" w:rsidRDefault="00E0782A" w:rsidP="00E0782A">
            <w:pPr>
              <w:widowControl w:val="0"/>
              <w:jc w:val="both"/>
              <w:rPr>
                <w:rFonts w:ascii="Arial Narrow" w:eastAsia="Times New Roman" w:hAnsi="Arial Narrow" w:cs="Arial"/>
                <w:b/>
                <w:bCs/>
                <w:color w:val="000000" w:themeColor="text1"/>
                <w:sz w:val="20"/>
                <w:lang w:eastAsia="en-US"/>
              </w:rPr>
            </w:pPr>
          </w:p>
        </w:tc>
      </w:tr>
      <w:tr w:rsidR="00E0782A" w:rsidRPr="00E0782A" w14:paraId="3907B859" w14:textId="77777777" w:rsidTr="00B427CD">
        <w:trPr>
          <w:trHeight w:val="321"/>
          <w:jc w:val="center"/>
        </w:trPr>
        <w:tc>
          <w:tcPr>
            <w:tcW w:w="6662" w:type="dxa"/>
            <w:tcBorders>
              <w:top w:val="single" w:sz="6" w:space="0" w:color="auto"/>
              <w:left w:val="single" w:sz="6" w:space="0" w:color="auto"/>
              <w:bottom w:val="single" w:sz="6" w:space="0" w:color="auto"/>
              <w:right w:val="single" w:sz="4" w:space="0" w:color="auto"/>
            </w:tcBorders>
          </w:tcPr>
          <w:p w14:paraId="13FF26C7" w14:textId="2AB9FCD1" w:rsidR="00E0782A" w:rsidRPr="00E0782A" w:rsidRDefault="00E0782A" w:rsidP="00E0782A">
            <w:pPr>
              <w:widowControl w:val="0"/>
              <w:jc w:val="both"/>
              <w:rPr>
                <w:rFonts w:ascii="Arial Narrow" w:eastAsia="Times New Roman" w:hAnsi="Arial Narrow" w:cs="Arial"/>
                <w:color w:val="000000" w:themeColor="text1"/>
                <w:sz w:val="20"/>
                <w:lang w:eastAsia="en-US"/>
              </w:rPr>
            </w:pPr>
            <w:r w:rsidRPr="00E0782A">
              <w:rPr>
                <w:rFonts w:ascii="Arial Narrow" w:eastAsia="Calibri" w:hAnsi="Arial Narrow" w:cs="Arial"/>
                <w:sz w:val="20"/>
              </w:rPr>
              <w:t>Servicio preventivo de 85,000 Km</w:t>
            </w:r>
          </w:p>
        </w:tc>
        <w:tc>
          <w:tcPr>
            <w:tcW w:w="1701" w:type="dxa"/>
            <w:tcBorders>
              <w:top w:val="single" w:sz="4" w:space="0" w:color="auto"/>
              <w:left w:val="single" w:sz="4" w:space="0" w:color="auto"/>
              <w:bottom w:val="single" w:sz="4" w:space="0" w:color="auto"/>
              <w:right w:val="single" w:sz="6" w:space="0" w:color="auto"/>
            </w:tcBorders>
            <w:vAlign w:val="center"/>
          </w:tcPr>
          <w:p w14:paraId="3E7F69B9" w14:textId="77777777" w:rsidR="00E0782A" w:rsidRPr="00E0782A" w:rsidRDefault="00E0782A" w:rsidP="00E0782A">
            <w:pPr>
              <w:widowControl w:val="0"/>
              <w:jc w:val="both"/>
              <w:rPr>
                <w:rFonts w:ascii="Arial Narrow" w:eastAsia="Times New Roman" w:hAnsi="Arial Narrow" w:cs="Arial"/>
                <w:b/>
                <w:bCs/>
                <w:color w:val="000000" w:themeColor="text1"/>
                <w:sz w:val="20"/>
                <w:lang w:eastAsia="en-US"/>
              </w:rPr>
            </w:pPr>
          </w:p>
        </w:tc>
      </w:tr>
      <w:tr w:rsidR="00096CBE" w:rsidRPr="00E0782A" w14:paraId="7FF69D6F" w14:textId="77777777" w:rsidTr="00096CBE">
        <w:trPr>
          <w:trHeight w:val="321"/>
          <w:jc w:val="center"/>
        </w:trPr>
        <w:tc>
          <w:tcPr>
            <w:tcW w:w="8363"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FCF54D7" w14:textId="2C3E0FC0" w:rsidR="00096CBE" w:rsidRPr="00E0782A" w:rsidRDefault="000E5138" w:rsidP="00D54836">
            <w:pPr>
              <w:widowControl w:val="0"/>
              <w:jc w:val="both"/>
              <w:rPr>
                <w:rFonts w:ascii="Arial Narrow" w:eastAsia="Times New Roman" w:hAnsi="Arial Narrow" w:cs="Arial"/>
                <w:b/>
                <w:bCs/>
                <w:color w:val="000000" w:themeColor="text1"/>
                <w:sz w:val="20"/>
                <w:lang w:eastAsia="en-US"/>
              </w:rPr>
            </w:pPr>
            <w:r w:rsidRPr="000E5138">
              <w:rPr>
                <w:rFonts w:ascii="Arial Narrow" w:eastAsia="Times New Roman" w:hAnsi="Arial Narrow" w:cs="Arial"/>
                <w:b/>
                <w:bCs/>
                <w:color w:val="000000" w:themeColor="text1"/>
                <w:sz w:val="20"/>
                <w:lang w:eastAsia="en-US"/>
              </w:rPr>
              <w:t>Unidad de placa EAJ-081 Nissan Frontier:</w:t>
            </w:r>
          </w:p>
        </w:tc>
      </w:tr>
      <w:tr w:rsidR="005E7E27" w:rsidRPr="00E0782A" w14:paraId="7B12F7FA" w14:textId="77777777" w:rsidTr="00F032CA">
        <w:trPr>
          <w:trHeight w:val="321"/>
          <w:jc w:val="center"/>
        </w:trPr>
        <w:tc>
          <w:tcPr>
            <w:tcW w:w="6662" w:type="dxa"/>
            <w:tcBorders>
              <w:top w:val="single" w:sz="6" w:space="0" w:color="auto"/>
              <w:left w:val="single" w:sz="6" w:space="0" w:color="auto"/>
              <w:bottom w:val="single" w:sz="6" w:space="0" w:color="auto"/>
              <w:right w:val="single" w:sz="4" w:space="0" w:color="auto"/>
            </w:tcBorders>
          </w:tcPr>
          <w:p w14:paraId="2698769A" w14:textId="2B52A1FB" w:rsidR="005E7E27" w:rsidRPr="005E7E27" w:rsidRDefault="005E7E27" w:rsidP="005E7E27">
            <w:pPr>
              <w:widowControl w:val="0"/>
              <w:jc w:val="both"/>
              <w:rPr>
                <w:rFonts w:ascii="Arial Narrow" w:eastAsia="Calibri" w:hAnsi="Arial Narrow" w:cs="Arial"/>
                <w:sz w:val="20"/>
              </w:rPr>
            </w:pPr>
            <w:r w:rsidRPr="005E7E27">
              <w:rPr>
                <w:rFonts w:ascii="Arial Narrow" w:eastAsia="Calibri" w:hAnsi="Arial Narrow" w:cs="Arial"/>
                <w:sz w:val="20"/>
              </w:rPr>
              <w:t>Servicio preventivo de 15,000 Km</w:t>
            </w:r>
          </w:p>
        </w:tc>
        <w:tc>
          <w:tcPr>
            <w:tcW w:w="1701" w:type="dxa"/>
            <w:tcBorders>
              <w:top w:val="single" w:sz="4" w:space="0" w:color="auto"/>
              <w:left w:val="single" w:sz="4" w:space="0" w:color="auto"/>
              <w:bottom w:val="single" w:sz="4" w:space="0" w:color="auto"/>
              <w:right w:val="single" w:sz="6" w:space="0" w:color="auto"/>
            </w:tcBorders>
            <w:vAlign w:val="center"/>
          </w:tcPr>
          <w:p w14:paraId="40BBAE1A" w14:textId="77777777" w:rsidR="005E7E27" w:rsidRPr="00E0782A" w:rsidRDefault="005E7E27" w:rsidP="005E7E27">
            <w:pPr>
              <w:widowControl w:val="0"/>
              <w:jc w:val="both"/>
              <w:rPr>
                <w:rFonts w:ascii="Arial Narrow" w:eastAsia="Times New Roman" w:hAnsi="Arial Narrow" w:cs="Arial"/>
                <w:b/>
                <w:bCs/>
                <w:color w:val="000000" w:themeColor="text1"/>
                <w:sz w:val="20"/>
                <w:lang w:eastAsia="en-US"/>
              </w:rPr>
            </w:pPr>
          </w:p>
        </w:tc>
      </w:tr>
      <w:tr w:rsidR="005E7E27" w:rsidRPr="00E0782A" w14:paraId="10D26E07" w14:textId="77777777" w:rsidTr="00F032CA">
        <w:trPr>
          <w:trHeight w:val="321"/>
          <w:jc w:val="center"/>
        </w:trPr>
        <w:tc>
          <w:tcPr>
            <w:tcW w:w="6662" w:type="dxa"/>
            <w:tcBorders>
              <w:top w:val="single" w:sz="6" w:space="0" w:color="auto"/>
              <w:left w:val="single" w:sz="6" w:space="0" w:color="auto"/>
              <w:bottom w:val="single" w:sz="6" w:space="0" w:color="auto"/>
              <w:right w:val="single" w:sz="4" w:space="0" w:color="auto"/>
            </w:tcBorders>
          </w:tcPr>
          <w:p w14:paraId="3E8655CA" w14:textId="1B0A1B8A" w:rsidR="005E7E27" w:rsidRPr="005E7E27" w:rsidRDefault="005E7E27" w:rsidP="005E7E27">
            <w:pPr>
              <w:widowControl w:val="0"/>
              <w:jc w:val="both"/>
              <w:rPr>
                <w:rFonts w:ascii="Arial Narrow" w:eastAsia="Calibri" w:hAnsi="Arial Narrow" w:cs="Arial"/>
                <w:sz w:val="20"/>
              </w:rPr>
            </w:pPr>
            <w:r w:rsidRPr="005E7E27">
              <w:rPr>
                <w:rFonts w:ascii="Arial Narrow" w:eastAsia="Calibri" w:hAnsi="Arial Narrow" w:cs="Arial"/>
                <w:sz w:val="20"/>
              </w:rPr>
              <w:t>Servicio preventivo de 20,000 Km</w:t>
            </w:r>
          </w:p>
        </w:tc>
        <w:tc>
          <w:tcPr>
            <w:tcW w:w="1701" w:type="dxa"/>
            <w:tcBorders>
              <w:top w:val="single" w:sz="4" w:space="0" w:color="auto"/>
              <w:left w:val="single" w:sz="4" w:space="0" w:color="auto"/>
              <w:bottom w:val="single" w:sz="4" w:space="0" w:color="auto"/>
              <w:right w:val="single" w:sz="6" w:space="0" w:color="auto"/>
            </w:tcBorders>
            <w:vAlign w:val="center"/>
          </w:tcPr>
          <w:p w14:paraId="4296088A" w14:textId="77777777" w:rsidR="005E7E27" w:rsidRPr="00E0782A" w:rsidRDefault="005E7E27" w:rsidP="005E7E27">
            <w:pPr>
              <w:widowControl w:val="0"/>
              <w:jc w:val="both"/>
              <w:rPr>
                <w:rFonts w:ascii="Arial Narrow" w:eastAsia="Times New Roman" w:hAnsi="Arial Narrow" w:cs="Arial"/>
                <w:b/>
                <w:bCs/>
                <w:color w:val="000000" w:themeColor="text1"/>
                <w:sz w:val="20"/>
                <w:lang w:eastAsia="en-US"/>
              </w:rPr>
            </w:pPr>
          </w:p>
        </w:tc>
      </w:tr>
      <w:tr w:rsidR="005E7E27" w:rsidRPr="00E0782A" w14:paraId="737D85F2" w14:textId="77777777" w:rsidTr="00F032CA">
        <w:trPr>
          <w:trHeight w:val="321"/>
          <w:jc w:val="center"/>
        </w:trPr>
        <w:tc>
          <w:tcPr>
            <w:tcW w:w="6662" w:type="dxa"/>
            <w:tcBorders>
              <w:top w:val="single" w:sz="6" w:space="0" w:color="auto"/>
              <w:left w:val="single" w:sz="6" w:space="0" w:color="auto"/>
              <w:bottom w:val="single" w:sz="6" w:space="0" w:color="auto"/>
              <w:right w:val="single" w:sz="4" w:space="0" w:color="auto"/>
            </w:tcBorders>
          </w:tcPr>
          <w:p w14:paraId="2A77885C" w14:textId="424BEE0A" w:rsidR="005E7E27" w:rsidRPr="005E7E27" w:rsidRDefault="005E7E27" w:rsidP="005E7E27">
            <w:pPr>
              <w:widowControl w:val="0"/>
              <w:jc w:val="both"/>
              <w:rPr>
                <w:rFonts w:ascii="Arial Narrow" w:eastAsia="Calibri" w:hAnsi="Arial Narrow" w:cs="Arial"/>
                <w:sz w:val="20"/>
              </w:rPr>
            </w:pPr>
            <w:r w:rsidRPr="005E7E27">
              <w:rPr>
                <w:rFonts w:ascii="Arial Narrow" w:eastAsia="Calibri" w:hAnsi="Arial Narrow" w:cs="Arial"/>
                <w:sz w:val="20"/>
              </w:rPr>
              <w:t>Servicio preventivo de 25,000 Km</w:t>
            </w:r>
          </w:p>
        </w:tc>
        <w:tc>
          <w:tcPr>
            <w:tcW w:w="1701" w:type="dxa"/>
            <w:tcBorders>
              <w:top w:val="single" w:sz="4" w:space="0" w:color="auto"/>
              <w:left w:val="single" w:sz="4" w:space="0" w:color="auto"/>
              <w:bottom w:val="single" w:sz="4" w:space="0" w:color="auto"/>
              <w:right w:val="single" w:sz="6" w:space="0" w:color="auto"/>
            </w:tcBorders>
            <w:vAlign w:val="center"/>
          </w:tcPr>
          <w:p w14:paraId="46B6F262" w14:textId="77777777" w:rsidR="005E7E27" w:rsidRPr="00E0782A" w:rsidRDefault="005E7E27" w:rsidP="005E7E27">
            <w:pPr>
              <w:widowControl w:val="0"/>
              <w:jc w:val="both"/>
              <w:rPr>
                <w:rFonts w:ascii="Arial Narrow" w:eastAsia="Times New Roman" w:hAnsi="Arial Narrow" w:cs="Arial"/>
                <w:b/>
                <w:bCs/>
                <w:color w:val="000000" w:themeColor="text1"/>
                <w:sz w:val="20"/>
                <w:lang w:eastAsia="en-US"/>
              </w:rPr>
            </w:pPr>
          </w:p>
        </w:tc>
      </w:tr>
      <w:tr w:rsidR="005E7E27" w:rsidRPr="00E0782A" w14:paraId="0230DB37" w14:textId="77777777" w:rsidTr="00F032CA">
        <w:trPr>
          <w:trHeight w:val="321"/>
          <w:jc w:val="center"/>
        </w:trPr>
        <w:tc>
          <w:tcPr>
            <w:tcW w:w="6662" w:type="dxa"/>
            <w:tcBorders>
              <w:top w:val="single" w:sz="6" w:space="0" w:color="auto"/>
              <w:left w:val="single" w:sz="6" w:space="0" w:color="auto"/>
              <w:bottom w:val="single" w:sz="6" w:space="0" w:color="auto"/>
              <w:right w:val="single" w:sz="4" w:space="0" w:color="auto"/>
            </w:tcBorders>
          </w:tcPr>
          <w:p w14:paraId="76780C02" w14:textId="3F971E5A" w:rsidR="005E7E27" w:rsidRPr="005E7E27" w:rsidRDefault="005E7E27" w:rsidP="005E7E27">
            <w:pPr>
              <w:widowControl w:val="0"/>
              <w:jc w:val="both"/>
              <w:rPr>
                <w:rFonts w:ascii="Arial Narrow" w:eastAsia="Calibri" w:hAnsi="Arial Narrow" w:cs="Arial"/>
                <w:sz w:val="20"/>
              </w:rPr>
            </w:pPr>
            <w:r w:rsidRPr="005E7E27">
              <w:rPr>
                <w:rFonts w:ascii="Arial Narrow" w:eastAsia="Calibri" w:hAnsi="Arial Narrow" w:cs="Arial"/>
                <w:sz w:val="20"/>
              </w:rPr>
              <w:t>Servicio preventivo de 30,000 Km</w:t>
            </w:r>
          </w:p>
        </w:tc>
        <w:tc>
          <w:tcPr>
            <w:tcW w:w="1701" w:type="dxa"/>
            <w:tcBorders>
              <w:top w:val="single" w:sz="4" w:space="0" w:color="auto"/>
              <w:left w:val="single" w:sz="4" w:space="0" w:color="auto"/>
              <w:bottom w:val="single" w:sz="4" w:space="0" w:color="auto"/>
              <w:right w:val="single" w:sz="6" w:space="0" w:color="auto"/>
            </w:tcBorders>
            <w:vAlign w:val="center"/>
          </w:tcPr>
          <w:p w14:paraId="7671AE19" w14:textId="77777777" w:rsidR="005E7E27" w:rsidRPr="00E0782A" w:rsidRDefault="005E7E27" w:rsidP="005E7E27">
            <w:pPr>
              <w:widowControl w:val="0"/>
              <w:jc w:val="both"/>
              <w:rPr>
                <w:rFonts w:ascii="Arial Narrow" w:eastAsia="Times New Roman" w:hAnsi="Arial Narrow" w:cs="Arial"/>
                <w:b/>
                <w:bCs/>
                <w:color w:val="000000" w:themeColor="text1"/>
                <w:sz w:val="20"/>
                <w:lang w:eastAsia="en-US"/>
              </w:rPr>
            </w:pPr>
          </w:p>
        </w:tc>
      </w:tr>
      <w:tr w:rsidR="00BF58E1" w:rsidRPr="00E0782A" w14:paraId="35477177" w14:textId="77777777" w:rsidTr="00AD5933">
        <w:trPr>
          <w:trHeight w:val="321"/>
          <w:jc w:val="center"/>
        </w:trPr>
        <w:tc>
          <w:tcPr>
            <w:tcW w:w="8363"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A47885F" w14:textId="702EE853" w:rsidR="00BF58E1" w:rsidRPr="00E0782A" w:rsidRDefault="00CF293B" w:rsidP="009B0705">
            <w:pPr>
              <w:widowControl w:val="0"/>
              <w:jc w:val="both"/>
              <w:rPr>
                <w:rFonts w:ascii="Arial Narrow" w:eastAsia="Times New Roman" w:hAnsi="Arial Narrow" w:cs="Arial"/>
                <w:b/>
                <w:bCs/>
                <w:color w:val="000000" w:themeColor="text1"/>
                <w:sz w:val="20"/>
                <w:lang w:eastAsia="en-US"/>
              </w:rPr>
            </w:pPr>
            <w:r w:rsidRPr="00CF293B">
              <w:rPr>
                <w:rFonts w:ascii="Arial Narrow" w:eastAsia="Times New Roman" w:hAnsi="Arial Narrow" w:cs="Arial"/>
                <w:b/>
                <w:bCs/>
                <w:color w:val="000000" w:themeColor="text1"/>
                <w:sz w:val="20"/>
                <w:lang w:eastAsia="en-US"/>
              </w:rPr>
              <w:t>Unidad de placa EAJ-154 Nissan Frontier:</w:t>
            </w:r>
          </w:p>
        </w:tc>
      </w:tr>
      <w:tr w:rsidR="000B5857" w:rsidRPr="00E0782A" w14:paraId="18D89E91"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377CC5CD" w14:textId="073EFFCB" w:rsidR="000B5857" w:rsidRPr="00E0782A" w:rsidRDefault="00FF1DBC" w:rsidP="009B0705">
            <w:pPr>
              <w:widowControl w:val="0"/>
              <w:jc w:val="both"/>
              <w:rPr>
                <w:rFonts w:ascii="Arial Narrow" w:eastAsia="Times New Roman" w:hAnsi="Arial Narrow" w:cs="Arial"/>
                <w:color w:val="000000" w:themeColor="text1"/>
                <w:sz w:val="20"/>
                <w:lang w:eastAsia="en-US"/>
              </w:rPr>
            </w:pPr>
            <w:r w:rsidRPr="00E0782A">
              <w:rPr>
                <w:rFonts w:ascii="Arial Narrow" w:eastAsia="Times New Roman" w:hAnsi="Arial Narrow" w:cs="Arial"/>
                <w:color w:val="000000" w:themeColor="text1"/>
                <w:sz w:val="20"/>
                <w:lang w:eastAsia="en-US"/>
              </w:rPr>
              <w:t>Servicio preventivo de 10,000 Km</w:t>
            </w:r>
          </w:p>
        </w:tc>
        <w:tc>
          <w:tcPr>
            <w:tcW w:w="1701" w:type="dxa"/>
            <w:tcBorders>
              <w:top w:val="single" w:sz="4" w:space="0" w:color="auto"/>
              <w:left w:val="single" w:sz="4" w:space="0" w:color="auto"/>
              <w:bottom w:val="single" w:sz="4" w:space="0" w:color="auto"/>
              <w:right w:val="single" w:sz="6" w:space="0" w:color="auto"/>
            </w:tcBorders>
            <w:vAlign w:val="center"/>
          </w:tcPr>
          <w:p w14:paraId="48BD14ED" w14:textId="77777777" w:rsidR="000B5857" w:rsidRPr="00E0782A" w:rsidRDefault="000B5857" w:rsidP="009B0705">
            <w:pPr>
              <w:widowControl w:val="0"/>
              <w:jc w:val="both"/>
              <w:rPr>
                <w:rFonts w:ascii="Arial Narrow" w:eastAsia="Times New Roman" w:hAnsi="Arial Narrow" w:cs="Arial"/>
                <w:b/>
                <w:bCs/>
                <w:color w:val="000000" w:themeColor="text1"/>
                <w:sz w:val="20"/>
                <w:lang w:eastAsia="en-US"/>
              </w:rPr>
            </w:pPr>
          </w:p>
        </w:tc>
      </w:tr>
      <w:tr w:rsidR="000B5857" w:rsidRPr="00E0782A" w14:paraId="1CEF9DCA"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50D1B7F3" w14:textId="4103B543" w:rsidR="000B5857" w:rsidRPr="00E0782A" w:rsidRDefault="00222FE2" w:rsidP="009B0705">
            <w:pPr>
              <w:widowControl w:val="0"/>
              <w:jc w:val="both"/>
              <w:rPr>
                <w:rFonts w:ascii="Arial Narrow" w:eastAsia="Times New Roman" w:hAnsi="Arial Narrow" w:cs="Arial"/>
                <w:color w:val="000000" w:themeColor="text1"/>
                <w:sz w:val="20"/>
                <w:lang w:eastAsia="en-US"/>
              </w:rPr>
            </w:pPr>
            <w:r w:rsidRPr="00E0782A">
              <w:rPr>
                <w:rFonts w:ascii="Arial Narrow" w:eastAsia="Times New Roman" w:hAnsi="Arial Narrow" w:cs="Arial"/>
                <w:color w:val="000000" w:themeColor="text1"/>
                <w:sz w:val="20"/>
                <w:lang w:eastAsia="en-US"/>
              </w:rPr>
              <w:t>Servicio preventivo de 1</w:t>
            </w:r>
            <w:r w:rsidR="00DD7DBD" w:rsidRPr="00E0782A">
              <w:rPr>
                <w:rFonts w:ascii="Arial Narrow" w:eastAsia="Times New Roman" w:hAnsi="Arial Narrow" w:cs="Arial"/>
                <w:color w:val="000000" w:themeColor="text1"/>
                <w:sz w:val="20"/>
                <w:lang w:eastAsia="en-US"/>
              </w:rPr>
              <w:t>5</w:t>
            </w:r>
            <w:r w:rsidRPr="00E0782A">
              <w:rPr>
                <w:rFonts w:ascii="Arial Narrow" w:eastAsia="Times New Roman" w:hAnsi="Arial Narrow" w:cs="Arial"/>
                <w:color w:val="000000" w:themeColor="text1"/>
                <w:sz w:val="20"/>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188AB933" w14:textId="77777777" w:rsidR="000B5857" w:rsidRPr="00E0782A" w:rsidRDefault="000B5857" w:rsidP="009B0705">
            <w:pPr>
              <w:widowControl w:val="0"/>
              <w:jc w:val="both"/>
              <w:rPr>
                <w:rFonts w:ascii="Arial Narrow" w:eastAsia="Times New Roman" w:hAnsi="Arial Narrow" w:cs="Arial"/>
                <w:b/>
                <w:bCs/>
                <w:color w:val="000000" w:themeColor="text1"/>
                <w:sz w:val="20"/>
                <w:lang w:eastAsia="en-US"/>
              </w:rPr>
            </w:pPr>
          </w:p>
        </w:tc>
      </w:tr>
      <w:tr w:rsidR="00A901D0" w:rsidRPr="00E0782A" w14:paraId="51E8B7AA"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5552A9AC" w14:textId="64DF2B4A" w:rsidR="00A901D0" w:rsidRPr="00E0782A" w:rsidRDefault="00A901D0" w:rsidP="00A901D0">
            <w:pPr>
              <w:widowControl w:val="0"/>
              <w:jc w:val="both"/>
              <w:rPr>
                <w:rFonts w:ascii="Arial Narrow" w:eastAsia="Times New Roman" w:hAnsi="Arial Narrow" w:cs="Arial"/>
                <w:color w:val="000000" w:themeColor="text1"/>
                <w:sz w:val="20"/>
                <w:lang w:eastAsia="en-US"/>
              </w:rPr>
            </w:pPr>
            <w:r w:rsidRPr="00E0782A">
              <w:rPr>
                <w:rFonts w:ascii="Arial Narrow" w:eastAsia="Times New Roman" w:hAnsi="Arial Narrow" w:cs="Arial"/>
                <w:color w:val="000000" w:themeColor="text1"/>
                <w:sz w:val="20"/>
                <w:lang w:eastAsia="en-US"/>
              </w:rPr>
              <w:t>Servicio preventivo de 2</w:t>
            </w:r>
            <w:r w:rsidR="004B59B4" w:rsidRPr="00E0782A">
              <w:rPr>
                <w:rFonts w:ascii="Arial Narrow" w:eastAsia="Times New Roman" w:hAnsi="Arial Narrow" w:cs="Arial"/>
                <w:color w:val="000000" w:themeColor="text1"/>
                <w:sz w:val="20"/>
                <w:lang w:eastAsia="en-US"/>
              </w:rPr>
              <w:t>0</w:t>
            </w:r>
            <w:r w:rsidRPr="00E0782A">
              <w:rPr>
                <w:rFonts w:ascii="Arial Narrow" w:eastAsia="Times New Roman" w:hAnsi="Arial Narrow" w:cs="Arial"/>
                <w:color w:val="000000" w:themeColor="text1"/>
                <w:sz w:val="20"/>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5F44150F" w14:textId="77777777" w:rsidR="00A901D0" w:rsidRPr="00E0782A" w:rsidRDefault="00A901D0" w:rsidP="00A901D0">
            <w:pPr>
              <w:widowControl w:val="0"/>
              <w:jc w:val="both"/>
              <w:rPr>
                <w:rFonts w:ascii="Arial Narrow" w:eastAsia="Times New Roman" w:hAnsi="Arial Narrow" w:cs="Arial"/>
                <w:b/>
                <w:bCs/>
                <w:color w:val="000000" w:themeColor="text1"/>
                <w:sz w:val="20"/>
                <w:lang w:eastAsia="en-US"/>
              </w:rPr>
            </w:pPr>
          </w:p>
        </w:tc>
      </w:tr>
      <w:tr w:rsidR="00A901D0" w:rsidRPr="00E0782A" w14:paraId="2E19EB83"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2E87B4AB" w14:textId="13D954BA" w:rsidR="00A901D0" w:rsidRPr="00E0782A" w:rsidRDefault="00A901D0" w:rsidP="00A901D0">
            <w:pPr>
              <w:widowControl w:val="0"/>
              <w:jc w:val="both"/>
              <w:rPr>
                <w:rFonts w:ascii="Arial Narrow" w:eastAsia="Times New Roman" w:hAnsi="Arial Narrow" w:cs="Arial"/>
                <w:color w:val="000000" w:themeColor="text1"/>
                <w:sz w:val="20"/>
                <w:lang w:eastAsia="en-US"/>
              </w:rPr>
            </w:pPr>
            <w:r w:rsidRPr="00E0782A">
              <w:rPr>
                <w:rFonts w:ascii="Arial Narrow" w:eastAsia="Times New Roman" w:hAnsi="Arial Narrow" w:cs="Arial"/>
                <w:color w:val="000000" w:themeColor="text1"/>
                <w:sz w:val="20"/>
                <w:lang w:eastAsia="en-US"/>
              </w:rPr>
              <w:t xml:space="preserve">Servicio preventivo de </w:t>
            </w:r>
            <w:r w:rsidR="004B59B4" w:rsidRPr="00E0782A">
              <w:rPr>
                <w:rFonts w:ascii="Arial Narrow" w:eastAsia="Times New Roman" w:hAnsi="Arial Narrow" w:cs="Arial"/>
                <w:color w:val="000000" w:themeColor="text1"/>
                <w:sz w:val="20"/>
                <w:lang w:eastAsia="en-US"/>
              </w:rPr>
              <w:t>25</w:t>
            </w:r>
            <w:r w:rsidRPr="00E0782A">
              <w:rPr>
                <w:rFonts w:ascii="Arial Narrow" w:eastAsia="Times New Roman" w:hAnsi="Arial Narrow" w:cs="Arial"/>
                <w:color w:val="000000" w:themeColor="text1"/>
                <w:sz w:val="20"/>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272AC024" w14:textId="77777777" w:rsidR="00A901D0" w:rsidRPr="00E0782A" w:rsidRDefault="00A901D0" w:rsidP="00A901D0">
            <w:pPr>
              <w:widowControl w:val="0"/>
              <w:jc w:val="both"/>
              <w:rPr>
                <w:rFonts w:ascii="Arial Narrow" w:eastAsia="Times New Roman" w:hAnsi="Arial Narrow" w:cs="Arial"/>
                <w:b/>
                <w:bCs/>
                <w:color w:val="000000" w:themeColor="text1"/>
                <w:sz w:val="20"/>
                <w:lang w:eastAsia="en-US"/>
              </w:rPr>
            </w:pPr>
          </w:p>
        </w:tc>
      </w:tr>
      <w:tr w:rsidR="00544E7F" w:rsidRPr="00E0782A" w14:paraId="62939739"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6B6E9E75" w14:textId="6CC0FB01" w:rsidR="00544E7F" w:rsidRPr="00E0782A" w:rsidRDefault="00544E7F" w:rsidP="00544E7F">
            <w:pPr>
              <w:pStyle w:val="Prrafodelista"/>
              <w:widowControl w:val="0"/>
              <w:ind w:left="0"/>
              <w:jc w:val="right"/>
              <w:rPr>
                <w:rFonts w:ascii="Arial Narrow" w:eastAsia="Calibri" w:hAnsi="Arial Narrow" w:cs="Calibri"/>
                <w:b/>
                <w:bCs/>
                <w:sz w:val="20"/>
              </w:rPr>
            </w:pPr>
            <w:r w:rsidRPr="00E0782A">
              <w:rPr>
                <w:rFonts w:ascii="Arial Narrow" w:eastAsia="Calibri" w:hAnsi="Arial Narrow" w:cs="Calibri"/>
                <w:b/>
                <w:bCs/>
                <w:sz w:val="20"/>
              </w:rPr>
              <w:t>TOTAL (SOLES)</w:t>
            </w:r>
          </w:p>
        </w:tc>
        <w:tc>
          <w:tcPr>
            <w:tcW w:w="1701" w:type="dxa"/>
            <w:tcBorders>
              <w:top w:val="single" w:sz="4" w:space="0" w:color="auto"/>
              <w:left w:val="single" w:sz="4" w:space="0" w:color="auto"/>
              <w:bottom w:val="single" w:sz="4" w:space="0" w:color="auto"/>
              <w:right w:val="single" w:sz="6" w:space="0" w:color="auto"/>
            </w:tcBorders>
            <w:vAlign w:val="center"/>
          </w:tcPr>
          <w:p w14:paraId="0DC1E5A5" w14:textId="77777777" w:rsidR="00544E7F" w:rsidRPr="00E0782A" w:rsidRDefault="00544E7F" w:rsidP="00D54836">
            <w:pPr>
              <w:widowControl w:val="0"/>
              <w:jc w:val="both"/>
              <w:rPr>
                <w:rFonts w:ascii="Arial Narrow" w:eastAsia="Times New Roman" w:hAnsi="Arial Narrow" w:cs="Arial"/>
                <w:b/>
                <w:bCs/>
                <w:color w:val="000000" w:themeColor="text1"/>
                <w:sz w:val="20"/>
                <w:lang w:eastAsia="en-US"/>
              </w:rPr>
            </w:pPr>
          </w:p>
        </w:tc>
      </w:tr>
    </w:tbl>
    <w:p w14:paraId="2DD3ECAC" w14:textId="617EAC06" w:rsidR="00E90A5B" w:rsidRPr="00E0782A"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Pr="00E0782A" w:rsidRDefault="00286D55" w:rsidP="00286D55">
      <w:pPr>
        <w:pStyle w:val="Textoindependiente"/>
        <w:widowControl w:val="0"/>
        <w:spacing w:after="0"/>
        <w:jc w:val="both"/>
        <w:rPr>
          <w:rFonts w:ascii="Arial Narrow" w:hAnsi="Arial Narrow" w:cs="Arial"/>
        </w:rPr>
      </w:pPr>
      <w:r w:rsidRPr="00E0782A">
        <w:rPr>
          <w:rFonts w:ascii="Arial Narrow" w:hAnsi="Arial Narrow" w:cs="Arial"/>
        </w:rPr>
        <w:t xml:space="preserve">El precio de la oferta en </w:t>
      </w:r>
      <w:r w:rsidR="008A745E" w:rsidRPr="00E0782A">
        <w:rPr>
          <w:rFonts w:ascii="Arial Narrow" w:hAnsi="Arial Narrow" w:cs="Arial"/>
        </w:rPr>
        <w:t>(</w:t>
      </w:r>
      <w:r w:rsidR="005605E6" w:rsidRPr="00E0782A">
        <w:rPr>
          <w:rFonts w:ascii="Arial Narrow" w:hAnsi="Arial Narrow" w:cs="Arial"/>
        </w:rPr>
        <w:t>SOLES</w:t>
      </w:r>
      <w:r w:rsidR="008A745E" w:rsidRPr="00E0782A">
        <w:rPr>
          <w:rFonts w:ascii="Arial Narrow" w:hAnsi="Arial Narrow" w:cs="Arial"/>
        </w:rPr>
        <w:t xml:space="preserve">) </w:t>
      </w:r>
      <w:r w:rsidRPr="00E0782A">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E0782A"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E0782A" w:rsidRDefault="00286D55" w:rsidP="00286D55">
      <w:pPr>
        <w:widowControl w:val="0"/>
        <w:autoSpaceDE w:val="0"/>
        <w:autoSpaceDN w:val="0"/>
        <w:adjustRightInd w:val="0"/>
        <w:jc w:val="both"/>
        <w:rPr>
          <w:rFonts w:ascii="Arial Narrow" w:hAnsi="Arial Narrow" w:cs="Arial"/>
          <w:b/>
          <w:i/>
          <w:iCs/>
          <w:color w:val="000000" w:themeColor="text1"/>
          <w:szCs w:val="22"/>
        </w:rPr>
      </w:pPr>
      <w:r w:rsidRPr="00E0782A">
        <w:rPr>
          <w:rFonts w:ascii="Arial Narrow" w:hAnsi="Arial Narrow" w:cs="Arial"/>
          <w:iCs/>
          <w:color w:val="000000" w:themeColor="text1"/>
          <w:szCs w:val="22"/>
        </w:rPr>
        <w:t>[CONSIGNAR CIUDAD Y FECHA]</w:t>
      </w:r>
    </w:p>
    <w:p w14:paraId="205C9F6D" w14:textId="77777777" w:rsidR="00286D55" w:rsidRPr="00E0782A"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E0782A"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E0782A" w:rsidRDefault="00286D55" w:rsidP="00286D55">
      <w:pPr>
        <w:widowControl w:val="0"/>
        <w:jc w:val="center"/>
        <w:rPr>
          <w:rFonts w:ascii="Arial Narrow" w:hAnsi="Arial Narrow" w:cs="Arial"/>
          <w:color w:val="000000" w:themeColor="text1"/>
          <w:szCs w:val="22"/>
        </w:rPr>
      </w:pPr>
      <w:r w:rsidRPr="00E0782A">
        <w:rPr>
          <w:rFonts w:ascii="Arial Narrow" w:hAnsi="Arial Narrow" w:cs="Arial"/>
          <w:color w:val="000000" w:themeColor="text1"/>
          <w:szCs w:val="22"/>
        </w:rPr>
        <w:t>……………………………….…………………..</w:t>
      </w:r>
    </w:p>
    <w:p w14:paraId="3FF23E6E" w14:textId="77777777" w:rsidR="00286D55" w:rsidRPr="00E0782A" w:rsidRDefault="00286D55" w:rsidP="00286D55">
      <w:pPr>
        <w:widowControl w:val="0"/>
        <w:jc w:val="center"/>
        <w:rPr>
          <w:rFonts w:ascii="Arial Narrow" w:hAnsi="Arial Narrow" w:cs="Arial"/>
          <w:b/>
          <w:color w:val="000000" w:themeColor="text1"/>
          <w:szCs w:val="22"/>
        </w:rPr>
      </w:pPr>
      <w:r w:rsidRPr="00E0782A">
        <w:rPr>
          <w:rFonts w:ascii="Arial Narrow" w:hAnsi="Arial Narrow" w:cs="Arial"/>
          <w:b/>
          <w:color w:val="000000" w:themeColor="text1"/>
          <w:szCs w:val="22"/>
        </w:rPr>
        <w:t>Firma, Nombres y Apellidos del postor o</w:t>
      </w:r>
    </w:p>
    <w:p w14:paraId="4B51CBFD" w14:textId="77777777" w:rsidR="00286D55" w:rsidRDefault="00286D55" w:rsidP="00286D55">
      <w:pPr>
        <w:widowControl w:val="0"/>
        <w:jc w:val="center"/>
        <w:rPr>
          <w:rFonts w:ascii="Arial Narrow" w:hAnsi="Arial Narrow" w:cs="Arial"/>
          <w:b/>
          <w:color w:val="000000" w:themeColor="text1"/>
          <w:szCs w:val="22"/>
        </w:rPr>
      </w:pPr>
      <w:r w:rsidRPr="00E0782A">
        <w:rPr>
          <w:rFonts w:ascii="Arial Narrow" w:hAnsi="Arial Narrow" w:cs="Arial"/>
          <w:b/>
          <w:color w:val="000000" w:themeColor="text1"/>
          <w:szCs w:val="22"/>
        </w:rPr>
        <w:t>Representante legal o común, según corresponda</w:t>
      </w:r>
    </w:p>
    <w:p w14:paraId="267426BA" w14:textId="77777777" w:rsidR="00F27E36" w:rsidRDefault="00F27E36" w:rsidP="00286D55">
      <w:pPr>
        <w:widowControl w:val="0"/>
        <w:jc w:val="center"/>
        <w:rPr>
          <w:rFonts w:ascii="Arial Narrow" w:hAnsi="Arial Narrow" w:cs="Arial"/>
          <w:b/>
          <w:color w:val="000000" w:themeColor="text1"/>
          <w:szCs w:val="22"/>
        </w:rPr>
      </w:pPr>
    </w:p>
    <w:p w14:paraId="3EC88890" w14:textId="77777777" w:rsidR="00F27E36" w:rsidRPr="00400CE8" w:rsidRDefault="00F27E36" w:rsidP="00F27E36">
      <w:pPr>
        <w:pStyle w:val="Textoindependiente"/>
        <w:widowControl w:val="0"/>
        <w:spacing w:after="0"/>
        <w:jc w:val="both"/>
        <w:rPr>
          <w:rFonts w:ascii="Arial Narrow" w:hAnsi="Arial Narrow" w:cs="Arial"/>
          <w:b/>
          <w:bCs/>
          <w:sz w:val="28"/>
          <w:szCs w:val="28"/>
        </w:rPr>
      </w:pPr>
      <w:r w:rsidRPr="00400CE8">
        <w:rPr>
          <w:rFonts w:ascii="Arial Narrow" w:hAnsi="Arial Narrow" w:cs="Arial"/>
          <w:b/>
          <w:bCs/>
          <w:sz w:val="28"/>
          <w:szCs w:val="28"/>
          <w:u w:val="single"/>
        </w:rPr>
        <w:t>Nota</w:t>
      </w:r>
      <w:r w:rsidRPr="00400CE8">
        <w:rPr>
          <w:rFonts w:ascii="Arial Narrow" w:hAnsi="Arial Narrow" w:cs="Arial"/>
          <w:b/>
          <w:bCs/>
          <w:sz w:val="28"/>
          <w:szCs w:val="28"/>
        </w:rPr>
        <w:t>:</w:t>
      </w:r>
    </w:p>
    <w:p w14:paraId="07A2498A" w14:textId="1CF1381C" w:rsidR="00286D55" w:rsidRPr="00E0782A" w:rsidRDefault="00F27E36" w:rsidP="00F27E36">
      <w:pPr>
        <w:pStyle w:val="Textoindependiente"/>
        <w:widowControl w:val="0"/>
        <w:spacing w:after="0"/>
        <w:jc w:val="both"/>
        <w:rPr>
          <w:rFonts w:ascii="Arial Narrow" w:hAnsi="Arial Narrow" w:cs="Arial"/>
          <w:b/>
          <w:bCs/>
          <w:color w:val="FF0000"/>
          <w:highlight w:val="yellow"/>
        </w:rPr>
      </w:pPr>
      <w:r w:rsidRPr="00400CE8">
        <w:rPr>
          <w:rFonts w:ascii="Arial Narrow" w:hAnsi="Arial Narrow" w:cs="Arial"/>
          <w:b/>
          <w:bCs/>
          <w:sz w:val="28"/>
          <w:szCs w:val="28"/>
        </w:rPr>
        <w:t>En el portal de contratos menores debe consignarse el precio total del servicio.</w:t>
      </w:r>
    </w:p>
    <w:p w14:paraId="06D86D3D" w14:textId="0F112ADE" w:rsidR="00286D55" w:rsidRPr="00E0782A" w:rsidRDefault="00286D55" w:rsidP="00C139FC">
      <w:pPr>
        <w:rPr>
          <w:rFonts w:ascii="Arial Narrow" w:hAnsi="Arial Narrow" w:cs="Arial"/>
          <w:b/>
          <w:color w:val="000000" w:themeColor="text1"/>
          <w:szCs w:val="22"/>
        </w:rPr>
      </w:pPr>
    </w:p>
    <w:p w14:paraId="71DBAE84" w14:textId="683FE0D1" w:rsidR="00374381" w:rsidRPr="00E0782A" w:rsidRDefault="00374381" w:rsidP="00156632">
      <w:pPr>
        <w:rPr>
          <w:rFonts w:ascii="Arial Narrow" w:hAnsi="Arial Narrow" w:cs="Arial"/>
          <w:b/>
          <w:color w:val="000000" w:themeColor="text1"/>
          <w:szCs w:val="22"/>
        </w:rPr>
      </w:pPr>
    </w:p>
    <w:sectPr w:rsidR="00374381" w:rsidRPr="00E0782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2B56C" w14:textId="77777777" w:rsidR="003D1A46" w:rsidRDefault="003D1A46">
      <w:r>
        <w:separator/>
      </w:r>
    </w:p>
  </w:endnote>
  <w:endnote w:type="continuationSeparator" w:id="0">
    <w:p w14:paraId="71B96E0D" w14:textId="77777777" w:rsidR="003D1A46" w:rsidRDefault="003D1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EDF36" w14:textId="77777777" w:rsidR="003D1A46" w:rsidRDefault="003D1A46">
      <w:r>
        <w:separator/>
      </w:r>
    </w:p>
  </w:footnote>
  <w:footnote w:type="continuationSeparator" w:id="0">
    <w:p w14:paraId="5FD749C2" w14:textId="77777777" w:rsidR="003D1A46" w:rsidRDefault="003D1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37347F34"/>
    <w:multiLevelType w:val="hybridMultilevel"/>
    <w:tmpl w:val="60A6475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412C0371"/>
    <w:multiLevelType w:val="hybridMultilevel"/>
    <w:tmpl w:val="5002E5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11"/>
  </w:num>
  <w:num w:numId="8" w16cid:durableId="1385526100">
    <w:abstractNumId w:val="5"/>
  </w:num>
  <w:num w:numId="9" w16cid:durableId="1366557983">
    <w:abstractNumId w:val="7"/>
  </w:num>
  <w:num w:numId="10" w16cid:durableId="614218292">
    <w:abstractNumId w:val="6"/>
  </w:num>
  <w:num w:numId="11" w16cid:durableId="1958683829">
    <w:abstractNumId w:val="12"/>
  </w:num>
  <w:num w:numId="12" w16cid:durableId="882986186">
    <w:abstractNumId w:val="9"/>
  </w:num>
  <w:num w:numId="13" w16cid:durableId="1290548695">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7D4"/>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CBE"/>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857"/>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138"/>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2FE2"/>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BBE"/>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A46"/>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770"/>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9B4"/>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24"/>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E27"/>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6CAF"/>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796"/>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1B5"/>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386"/>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E7"/>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DCF"/>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05"/>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17"/>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1D0"/>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8F3"/>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933"/>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1"/>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A9E"/>
    <w:rsid w:val="00CF1B03"/>
    <w:rsid w:val="00CF28EC"/>
    <w:rsid w:val="00CF293B"/>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BD"/>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82A"/>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6C6"/>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855"/>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36"/>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DBC"/>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3170</TotalTime>
  <Pages>1</Pages>
  <Words>233</Words>
  <Characters>1284</Characters>
  <Application>Microsoft Office Word</Application>
  <DocSecurity>0</DocSecurity>
  <Lines>10</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327</cp:revision>
  <cp:lastPrinted>2016-08-17T17:53:00Z</cp:lastPrinted>
  <dcterms:created xsi:type="dcterms:W3CDTF">2022-02-03T23:04:00Z</dcterms:created>
  <dcterms:modified xsi:type="dcterms:W3CDTF">2026-02-02T17:14:00Z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