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F83E562"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contenidas en la Ley Nº 27444, Ley del Procedimiento Administrativo General así como de la Ley Nº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55BE47A1"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00E34C84">
        <w:rPr>
          <w:rFonts w:ascii="Arial" w:hAnsi="Arial" w:cs="Arial"/>
          <w:b/>
          <w:sz w:val="20"/>
        </w:rPr>
        <w:t xml:space="preserve">LAS </w:t>
      </w:r>
      <w:r w:rsidR="003D3085">
        <w:rPr>
          <w:rFonts w:ascii="Arial" w:hAnsi="Arial" w:cs="Arial"/>
          <w:b/>
          <w:sz w:val="20"/>
        </w:rPr>
        <w:t>ESPECIFICACIONES TÉCNICAS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27D9809"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 xml:space="preserve">lo establecido en </w:t>
      </w:r>
      <w:r w:rsidR="001A1CF4">
        <w:rPr>
          <w:b/>
          <w:bCs/>
          <w:sz w:val="20"/>
        </w:rPr>
        <w:t>las</w:t>
      </w:r>
      <w:r w:rsidR="003D3085">
        <w:rPr>
          <w:b/>
          <w:bCs/>
          <w:sz w:val="20"/>
        </w:rPr>
        <w:t xml:space="preserve"> especificaciones técnicas</w:t>
      </w:r>
      <w:r w:rsidR="00F7239B" w:rsidRPr="00CC04A7">
        <w:rPr>
          <w:b/>
          <w:bCs/>
          <w:sz w:val="20"/>
        </w:rPr>
        <w:t xml:space="preserve"> del </w:t>
      </w:r>
      <w:r w:rsidR="003D3085">
        <w:rPr>
          <w:b/>
          <w:bCs/>
          <w:sz w:val="20"/>
        </w:rPr>
        <w:t>bien</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73E89C2" w:rsidR="00945CE0" w:rsidRPr="001A1CF4" w:rsidRDefault="00B1026D" w:rsidP="00B1026D">
      <w:pPr>
        <w:autoSpaceDE w:val="0"/>
        <w:autoSpaceDN w:val="0"/>
        <w:adjustRightInd w:val="0"/>
        <w:spacing w:after="0" w:line="240" w:lineRule="auto"/>
        <w:rPr>
          <w:rFonts w:asciiTheme="minorHAnsi" w:hAnsiTheme="minorHAnsi" w:cstheme="minorHAnsi"/>
          <w:b/>
          <w:color w:val="FF0000"/>
          <w:sz w:val="20"/>
          <w:szCs w:val="20"/>
        </w:rPr>
      </w:pPr>
      <w:bookmarkStart w:id="1" w:name="_Hlk126934696"/>
      <w:r w:rsidRPr="001A1CF4">
        <w:rPr>
          <w:rFonts w:asciiTheme="minorHAnsi" w:hAnsiTheme="minorHAnsi" w:cstheme="minorHAnsi"/>
          <w:sz w:val="20"/>
          <w:szCs w:val="20"/>
        </w:rPr>
        <w:t xml:space="preserve">Plazo de </w:t>
      </w:r>
      <w:r w:rsidR="003D3085" w:rsidRPr="001A1CF4">
        <w:rPr>
          <w:rFonts w:asciiTheme="minorHAnsi" w:hAnsiTheme="minorHAnsi" w:cstheme="minorHAnsi"/>
          <w:sz w:val="20"/>
          <w:szCs w:val="20"/>
        </w:rPr>
        <w:t>entrega</w:t>
      </w:r>
      <w:r w:rsidRPr="001A1CF4">
        <w:rPr>
          <w:rFonts w:asciiTheme="minorHAnsi" w:hAnsiTheme="minorHAnsi" w:cstheme="minorHAnsi"/>
          <w:sz w:val="20"/>
          <w:szCs w:val="20"/>
        </w:rPr>
        <w:t>:</w:t>
      </w:r>
      <w:r w:rsidR="005F46E9" w:rsidRPr="001A1CF4">
        <w:rPr>
          <w:rFonts w:asciiTheme="minorHAnsi" w:hAnsiTheme="minorHAnsi" w:cstheme="minorHAnsi"/>
          <w:sz w:val="20"/>
          <w:szCs w:val="20"/>
        </w:rPr>
        <w:t xml:space="preserve"> </w:t>
      </w:r>
      <w:r w:rsidR="00CC04A7" w:rsidRPr="001A1CF4">
        <w:rPr>
          <w:rFonts w:asciiTheme="minorHAnsi" w:hAnsiTheme="minorHAnsi" w:cstheme="minorHAnsi"/>
          <w:b/>
          <w:color w:val="FF0000"/>
          <w:sz w:val="20"/>
          <w:szCs w:val="20"/>
        </w:rPr>
        <w:t>[CONSIGNAR PLAZO OFERTADO]</w:t>
      </w:r>
    </w:p>
    <w:p w14:paraId="1B135615" w14:textId="00667196" w:rsidR="001A1CF4" w:rsidRPr="001A1CF4" w:rsidRDefault="001A1CF4" w:rsidP="00B1026D">
      <w:pPr>
        <w:autoSpaceDE w:val="0"/>
        <w:autoSpaceDN w:val="0"/>
        <w:adjustRightInd w:val="0"/>
        <w:spacing w:after="0" w:line="240" w:lineRule="auto"/>
        <w:rPr>
          <w:rFonts w:asciiTheme="minorHAnsi" w:hAnsiTheme="minorHAnsi" w:cstheme="minorHAnsi"/>
          <w:bCs/>
          <w:sz w:val="20"/>
          <w:szCs w:val="20"/>
        </w:rPr>
      </w:pPr>
      <w:r w:rsidRPr="001A1CF4">
        <w:rPr>
          <w:rFonts w:asciiTheme="minorHAnsi" w:hAnsiTheme="minorHAnsi" w:cstheme="minorHAnsi"/>
          <w:bCs/>
          <w:sz w:val="20"/>
          <w:szCs w:val="20"/>
        </w:rPr>
        <w:t xml:space="preserve">Garantía: </w:t>
      </w:r>
      <w:r w:rsidRPr="001A1CF4">
        <w:rPr>
          <w:rFonts w:asciiTheme="minorHAnsi" w:hAnsiTheme="minorHAnsi" w:cstheme="minorHAnsi"/>
          <w:b/>
          <w:color w:val="FF0000"/>
          <w:sz w:val="20"/>
          <w:szCs w:val="20"/>
        </w:rPr>
        <w:t>[CONSIGNAR LA GRANBTÍA OFERTADA]</w:t>
      </w:r>
    </w:p>
    <w:p w14:paraId="1C0548E7" w14:textId="05378DF4" w:rsidR="00B1026D" w:rsidRPr="001A1CF4" w:rsidRDefault="005F46E9" w:rsidP="00B1026D">
      <w:pPr>
        <w:autoSpaceDE w:val="0"/>
        <w:autoSpaceDN w:val="0"/>
        <w:adjustRightInd w:val="0"/>
        <w:spacing w:after="0" w:line="240" w:lineRule="auto"/>
        <w:rPr>
          <w:rFonts w:asciiTheme="minorHAnsi" w:hAnsiTheme="minorHAnsi" w:cstheme="minorHAnsi"/>
          <w:sz w:val="20"/>
          <w:szCs w:val="20"/>
        </w:rPr>
      </w:pPr>
      <w:r w:rsidRPr="001A1CF4">
        <w:rPr>
          <w:rFonts w:asciiTheme="minorHAnsi" w:hAnsiTheme="minorHAnsi" w:cstheme="minorHAnsi"/>
          <w:sz w:val="20"/>
          <w:szCs w:val="20"/>
        </w:rPr>
        <w:t xml:space="preserve">Forma de pago: </w:t>
      </w:r>
      <w:r w:rsidR="003D3085" w:rsidRPr="001A1CF4">
        <w:rPr>
          <w:rFonts w:asciiTheme="minorHAnsi" w:hAnsiTheme="minorHAnsi" w:cstheme="minorHAnsi"/>
          <w:sz w:val="20"/>
          <w:szCs w:val="20"/>
        </w:rPr>
        <w:t>Según EETT</w:t>
      </w:r>
      <w:r w:rsidRPr="001A1CF4">
        <w:rPr>
          <w:rFonts w:asciiTheme="minorHAnsi" w:hAnsiTheme="minorHAnsi" w:cstheme="minorHAnsi"/>
          <w:sz w:val="20"/>
          <w:szCs w:val="20"/>
        </w:rPr>
        <w:t xml:space="preserve"> </w:t>
      </w:r>
    </w:p>
    <w:p w14:paraId="7CBBF692" w14:textId="4B08853A" w:rsidR="00945CE0" w:rsidRPr="001A1CF4" w:rsidRDefault="00945CE0" w:rsidP="00956728">
      <w:pPr>
        <w:widowControl w:val="0"/>
        <w:autoSpaceDE w:val="0"/>
        <w:autoSpaceDN w:val="0"/>
        <w:adjustRightInd w:val="0"/>
        <w:spacing w:after="0" w:line="240" w:lineRule="auto"/>
        <w:jc w:val="both"/>
        <w:rPr>
          <w:rFonts w:asciiTheme="minorHAnsi" w:hAnsiTheme="minorHAnsi" w:cstheme="minorHAnsi"/>
          <w:sz w:val="20"/>
          <w:szCs w:val="20"/>
        </w:rPr>
      </w:pPr>
      <w:r w:rsidRPr="001A1CF4">
        <w:rPr>
          <w:rFonts w:asciiTheme="minorHAnsi" w:hAnsiTheme="minorHAnsi" w:cstheme="minorHAnsi"/>
          <w:sz w:val="20"/>
          <w:szCs w:val="20"/>
        </w:rPr>
        <w:t>Validez de la oferta:</w:t>
      </w:r>
      <w:r w:rsidR="005E7B43" w:rsidRPr="001A1CF4">
        <w:rPr>
          <w:rFonts w:asciiTheme="minorHAnsi" w:hAnsiTheme="minorHAnsi" w:cstheme="minorHAnsi"/>
          <w:sz w:val="20"/>
          <w:szCs w:val="20"/>
        </w:rPr>
        <w:t xml:space="preserve"> </w:t>
      </w:r>
      <w:r w:rsidR="008B4ED9" w:rsidRPr="001A1CF4">
        <w:rPr>
          <w:rFonts w:asciiTheme="minorHAnsi" w:hAnsiTheme="minorHAnsi" w:cstheme="minorHAnsi"/>
          <w:sz w:val="20"/>
          <w:szCs w:val="20"/>
        </w:rPr>
        <w:t>treinta (</w:t>
      </w:r>
      <w:r w:rsidR="00E17818" w:rsidRPr="001A1CF4">
        <w:rPr>
          <w:rFonts w:asciiTheme="minorHAnsi" w:hAnsiTheme="minorHAnsi" w:cstheme="minorHAnsi"/>
          <w:sz w:val="20"/>
          <w:szCs w:val="20"/>
        </w:rPr>
        <w:t>30</w:t>
      </w:r>
      <w:r w:rsidR="008B4ED9" w:rsidRPr="001A1CF4">
        <w:rPr>
          <w:rFonts w:asciiTheme="minorHAnsi" w:hAnsiTheme="minorHAnsi" w:cstheme="minorHAnsi"/>
          <w:sz w:val="20"/>
          <w:szCs w:val="20"/>
        </w:rPr>
        <w:t>)</w:t>
      </w:r>
      <w:r w:rsidR="005E7B43" w:rsidRPr="001A1CF4">
        <w:rPr>
          <w:rFonts w:asciiTheme="minorHAnsi" w:hAnsiTheme="minorHAnsi" w:cstheme="minorHAnsi"/>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72E75238"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o las prestaciones en bienes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 xml:space="preserve">Yo, ………………………………………. (Representante Legal de …………….), con Documento Nacional de Identidad Nº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Nº </w:t>
      </w:r>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Cargo                                        :</w:t>
            </w:r>
            <w:r w:rsidRPr="00817536">
              <w:rPr>
                <w:rFonts w:ascii="Arial" w:eastAsia="Times New Roman" w:hAnsi="Arial" w:cs="Arial"/>
                <w:color w:val="000000"/>
                <w:sz w:val="16"/>
                <w:szCs w:val="16"/>
                <w:lang w:val="es-PE" w:eastAsia="es-PE"/>
              </w:rPr>
              <w:t xml:space="preserve"> ……………………………………………………………..</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77777777" w:rsidR="00BC3BD1" w:rsidRPr="00956728" w:rsidRDefault="00BC3BD1" w:rsidP="009B47E2">
      <w:pPr>
        <w:jc w:val="center"/>
        <w:rPr>
          <w:rFonts w:ascii="Arial" w:hAnsi="Arial" w:cs="Arial"/>
          <w:b/>
          <w:bCs/>
          <w:sz w:val="20"/>
          <w:szCs w:val="20"/>
          <w:lang w:val="es-PE" w:eastAsia="es-PE"/>
        </w:rPr>
      </w:pPr>
    </w:p>
    <w:sectPr w:rsidR="00BC3BD1" w:rsidRPr="00956728"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DDC8F" w14:textId="77777777" w:rsidR="00A163E0" w:rsidRDefault="00A163E0" w:rsidP="001B2177">
      <w:pPr>
        <w:spacing w:after="0" w:line="240" w:lineRule="auto"/>
      </w:pPr>
      <w:r>
        <w:separator/>
      </w:r>
    </w:p>
  </w:endnote>
  <w:endnote w:type="continuationSeparator" w:id="0">
    <w:p w14:paraId="10316B40" w14:textId="77777777" w:rsidR="00A163E0" w:rsidRDefault="00A163E0"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4CCC5" w14:textId="77777777" w:rsidR="00A163E0" w:rsidRDefault="00A163E0" w:rsidP="001B2177">
      <w:pPr>
        <w:spacing w:after="0" w:line="240" w:lineRule="auto"/>
      </w:pPr>
      <w:r>
        <w:separator/>
      </w:r>
    </w:p>
  </w:footnote>
  <w:footnote w:type="continuationSeparator" w:id="0">
    <w:p w14:paraId="4BCE4731" w14:textId="77777777" w:rsidR="00A163E0" w:rsidRDefault="00A163E0"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A1CF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302591"/>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51E18"/>
    <w:rsid w:val="00571964"/>
    <w:rsid w:val="00594431"/>
    <w:rsid w:val="005973B7"/>
    <w:rsid w:val="005A2C6C"/>
    <w:rsid w:val="005B31B2"/>
    <w:rsid w:val="005B398A"/>
    <w:rsid w:val="005C23AE"/>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DC5"/>
    <w:rsid w:val="00972977"/>
    <w:rsid w:val="00974B2F"/>
    <w:rsid w:val="00976E52"/>
    <w:rsid w:val="009A7FD7"/>
    <w:rsid w:val="009B2D55"/>
    <w:rsid w:val="009B47E2"/>
    <w:rsid w:val="009C2A6E"/>
    <w:rsid w:val="009F32C6"/>
    <w:rsid w:val="00A017B8"/>
    <w:rsid w:val="00A163E0"/>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C3BD1"/>
    <w:rsid w:val="00BD0E77"/>
    <w:rsid w:val="00BD3485"/>
    <w:rsid w:val="00BD67CD"/>
    <w:rsid w:val="00BF41C1"/>
    <w:rsid w:val="00C3134B"/>
    <w:rsid w:val="00C46F97"/>
    <w:rsid w:val="00C6210D"/>
    <w:rsid w:val="00C62CD5"/>
    <w:rsid w:val="00C70652"/>
    <w:rsid w:val="00C714E1"/>
    <w:rsid w:val="00C71A7C"/>
    <w:rsid w:val="00C75FA8"/>
    <w:rsid w:val="00CA5754"/>
    <w:rsid w:val="00CC04A7"/>
    <w:rsid w:val="00CC4716"/>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C84"/>
    <w:rsid w:val="00E34DEF"/>
    <w:rsid w:val="00E4147B"/>
    <w:rsid w:val="00E460F9"/>
    <w:rsid w:val="00E654E3"/>
    <w:rsid w:val="00E921B9"/>
    <w:rsid w:val="00EB0541"/>
    <w:rsid w:val="00EB3221"/>
    <w:rsid w:val="00EE560B"/>
    <w:rsid w:val="00EF2554"/>
    <w:rsid w:val="00F23994"/>
    <w:rsid w:val="00F254D1"/>
    <w:rsid w:val="00F42619"/>
    <w:rsid w:val="00F7239B"/>
    <w:rsid w:val="00F755C3"/>
    <w:rsid w:val="00F837ED"/>
    <w:rsid w:val="00F91B2C"/>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0801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1830</Words>
  <Characters>10071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Jorge Ebert Vasquez Gamonal</cp:lastModifiedBy>
  <cp:revision>6</cp:revision>
  <dcterms:created xsi:type="dcterms:W3CDTF">2026-01-08T15:45:00Z</dcterms:created>
  <dcterms:modified xsi:type="dcterms:W3CDTF">2026-01-08T15:55:00Z</dcterms:modified>
</cp:coreProperties>
</file>