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B98660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280F70">
        <w:rPr>
          <w:rFonts w:ascii="Arial Narrow" w:hAnsi="Arial Narrow"/>
          <w:b/>
          <w:sz w:val="22"/>
          <w:szCs w:val="22"/>
        </w:rPr>
        <w:t>PEDIATRA PARA EL DEPARTAMENTO DE PEDIATRI</w:t>
      </w:r>
      <w:r w:rsidR="00655384">
        <w:rPr>
          <w:rFonts w:ascii="Arial Narrow" w:hAnsi="Arial Narrow"/>
          <w:b/>
          <w:sz w:val="22"/>
          <w:szCs w:val="22"/>
        </w:rPr>
        <w:t>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2026-02-04T17:35:00Z</dcterms:created>
  <dcterms:modified xsi:type="dcterms:W3CDTF">2026-02-04T17:35:00Z</dcterms:modified>
</cp:coreProperties>
</file>