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055B9F27" w14:textId="77777777" w:rsidR="0080547A" w:rsidRDefault="0080547A" w:rsidP="004B363E">
      <w:pPr>
        <w:widowControl w:val="0"/>
        <w:jc w:val="both"/>
        <w:rPr>
          <w:rFonts w:ascii="Arial" w:eastAsia="Times New Roman" w:hAnsi="Arial" w:cs="Arial"/>
          <w:b/>
          <w:bCs/>
          <w:color w:val="000000" w:themeColor="text1"/>
          <w:sz w:val="20"/>
          <w:szCs w:val="22"/>
          <w:lang w:val="es-ES" w:eastAsia="en-US"/>
        </w:rPr>
      </w:pPr>
    </w:p>
    <w:tbl>
      <w:tblPr>
        <w:tblStyle w:val="Tablaconcuadrcula"/>
        <w:tblW w:w="9129" w:type="dxa"/>
        <w:tblInd w:w="279" w:type="dxa"/>
        <w:tblLook w:val="04A0" w:firstRow="1" w:lastRow="0" w:firstColumn="1" w:lastColumn="0" w:noHBand="0" w:noVBand="1"/>
      </w:tblPr>
      <w:tblGrid>
        <w:gridCol w:w="7087"/>
        <w:gridCol w:w="766"/>
        <w:gridCol w:w="1276"/>
      </w:tblGrid>
      <w:tr w:rsidR="000330CD" w:rsidRPr="00AE6DA9" w14:paraId="5B1E63B4" w14:textId="77777777" w:rsidTr="00C840F0">
        <w:trPr>
          <w:trHeight w:val="570"/>
        </w:trPr>
        <w:tc>
          <w:tcPr>
            <w:tcW w:w="7087" w:type="dxa"/>
            <w:vAlign w:val="center"/>
          </w:tcPr>
          <w:p w14:paraId="62D60424" w14:textId="77777777" w:rsidR="000330CD" w:rsidRPr="00AE6DA9" w:rsidRDefault="000330CD" w:rsidP="00811931">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DESCRIPCIÓN</w:t>
            </w:r>
          </w:p>
        </w:tc>
        <w:tc>
          <w:tcPr>
            <w:tcW w:w="766" w:type="dxa"/>
            <w:vAlign w:val="center"/>
          </w:tcPr>
          <w:p w14:paraId="4769B8D6" w14:textId="77777777" w:rsidR="000330CD" w:rsidRPr="00AE6DA9" w:rsidRDefault="000330CD" w:rsidP="00811931">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CANT.</w:t>
            </w:r>
          </w:p>
        </w:tc>
        <w:tc>
          <w:tcPr>
            <w:tcW w:w="1276" w:type="dxa"/>
            <w:vAlign w:val="center"/>
          </w:tcPr>
          <w:p w14:paraId="0CF933C0" w14:textId="77777777" w:rsidR="000330CD" w:rsidRPr="00AE6DA9" w:rsidRDefault="000330CD" w:rsidP="00811931">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TOTAL</w:t>
            </w:r>
          </w:p>
          <w:p w14:paraId="4F431235" w14:textId="77777777" w:rsidR="000330CD" w:rsidRPr="00AE6DA9" w:rsidRDefault="000330CD" w:rsidP="00811931">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S/</w:t>
            </w:r>
          </w:p>
        </w:tc>
      </w:tr>
      <w:tr w:rsidR="000330CD" w:rsidRPr="00AE6DA9" w14:paraId="132352FB" w14:textId="77777777" w:rsidTr="00C840F0">
        <w:trPr>
          <w:trHeight w:val="665"/>
        </w:trPr>
        <w:tc>
          <w:tcPr>
            <w:tcW w:w="7087" w:type="dxa"/>
            <w:vAlign w:val="center"/>
          </w:tcPr>
          <w:p w14:paraId="37E3D22C" w14:textId="385105DE" w:rsidR="000330CD" w:rsidRPr="00044AB2" w:rsidRDefault="005E4A94" w:rsidP="008C50AD">
            <w:pPr>
              <w:autoSpaceDE w:val="0"/>
              <w:autoSpaceDN w:val="0"/>
              <w:adjustRightInd w:val="0"/>
              <w:rPr>
                <w:rFonts w:ascii="Arial Narrow" w:hAnsi="Arial Narrow" w:cs="Calibri"/>
                <w:szCs w:val="22"/>
              </w:rPr>
            </w:pPr>
            <w:r w:rsidRPr="005E4A94">
              <w:rPr>
                <w:rFonts w:ascii="Arial" w:eastAsia="Times New Roman" w:hAnsi="Arial" w:cs="Arial"/>
                <w:color w:val="auto"/>
                <w:sz w:val="18"/>
                <w:lang w:val="es-ES" w:eastAsia="en-US"/>
              </w:rPr>
              <w:t>Servicio de atención de emergencias médicas y accidentales</w:t>
            </w:r>
          </w:p>
        </w:tc>
        <w:tc>
          <w:tcPr>
            <w:tcW w:w="766" w:type="dxa"/>
            <w:vAlign w:val="center"/>
          </w:tcPr>
          <w:p w14:paraId="3A02BD66" w14:textId="641EAA75" w:rsidR="000330CD" w:rsidRPr="00AE6DA9" w:rsidRDefault="000330CD" w:rsidP="00811931">
            <w:pPr>
              <w:widowControl w:val="0"/>
              <w:jc w:val="center"/>
              <w:rPr>
                <w:rFonts w:ascii="Arial" w:eastAsia="Times New Roman" w:hAnsi="Arial" w:cs="Arial"/>
                <w:color w:val="auto"/>
                <w:sz w:val="18"/>
                <w:lang w:val="es-ES" w:eastAsia="en-US"/>
              </w:rPr>
            </w:pPr>
            <w:r>
              <w:rPr>
                <w:rFonts w:ascii="Arial" w:eastAsia="Times New Roman" w:hAnsi="Arial" w:cs="Arial"/>
                <w:color w:val="auto"/>
                <w:sz w:val="18"/>
                <w:lang w:val="es-ES" w:eastAsia="en-US"/>
              </w:rPr>
              <w:t>1</w:t>
            </w:r>
          </w:p>
        </w:tc>
        <w:tc>
          <w:tcPr>
            <w:tcW w:w="1276" w:type="dxa"/>
            <w:vAlign w:val="center"/>
          </w:tcPr>
          <w:p w14:paraId="33D87C3F" w14:textId="77777777" w:rsidR="000330CD" w:rsidRPr="00AE6DA9" w:rsidRDefault="000330CD" w:rsidP="00811931">
            <w:pPr>
              <w:widowControl w:val="0"/>
              <w:jc w:val="right"/>
              <w:rPr>
                <w:rFonts w:ascii="Arial" w:eastAsia="Times New Roman" w:hAnsi="Arial" w:cs="Arial"/>
                <w:color w:val="auto"/>
                <w:sz w:val="18"/>
                <w:lang w:val="es-ES" w:eastAsia="en-US"/>
              </w:rPr>
            </w:pPr>
          </w:p>
        </w:tc>
      </w:tr>
    </w:tbl>
    <w:p w14:paraId="77D11932" w14:textId="77777777" w:rsidR="00286D55" w:rsidRDefault="00286D55" w:rsidP="00286D55">
      <w:pPr>
        <w:rPr>
          <w:rFonts w:ascii="Arial" w:eastAsia="Times New Roman" w:hAnsi="Arial" w:cs="Arial"/>
          <w:b/>
          <w:color w:val="000000" w:themeColor="text1"/>
          <w:szCs w:val="22"/>
          <w:lang w:eastAsia="en-US"/>
        </w:rPr>
      </w:pPr>
    </w:p>
    <w:p w14:paraId="5330B3C0" w14:textId="77777777" w:rsidR="00AE6DA9" w:rsidRDefault="00AE6DA9" w:rsidP="00286D55">
      <w:pPr>
        <w:rPr>
          <w:rFonts w:ascii="Arial" w:eastAsia="Times New Roman" w:hAnsi="Arial" w:cs="Arial"/>
          <w:b/>
          <w:color w:val="000000" w:themeColor="text1"/>
          <w:szCs w:val="22"/>
          <w:lang w:eastAsia="en-US"/>
        </w:rPr>
      </w:pPr>
    </w:p>
    <w:p w14:paraId="2BC09A30" w14:textId="77777777"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Pr="006F321C">
        <w:rPr>
          <w:rFonts w:ascii="Arial" w:hAnsi="Arial" w:cs="Arial"/>
          <w:b/>
          <w:sz w:val="20"/>
        </w:rPr>
        <w:t>SOLES</w:t>
      </w:r>
      <w:r w:rsidRPr="006F321C">
        <w:rPr>
          <w:rFonts w:ascii="Arial" w:hAnsi="Arial" w:cs="Arial"/>
          <w:sz w:val="20"/>
        </w:rPr>
        <w:t xml:space="preserve"> 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9BCA0C" w14:textId="77777777" w:rsidR="003135DD" w:rsidRDefault="003135DD">
      <w:r>
        <w:separator/>
      </w:r>
    </w:p>
  </w:endnote>
  <w:endnote w:type="continuationSeparator" w:id="0">
    <w:p w14:paraId="0F59ADEC" w14:textId="77777777" w:rsidR="003135DD" w:rsidRDefault="00313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6393DC" w14:textId="77777777" w:rsidR="003135DD" w:rsidRDefault="003135DD">
      <w:r>
        <w:separator/>
      </w:r>
    </w:p>
  </w:footnote>
  <w:footnote w:type="continuationSeparator" w:id="0">
    <w:p w14:paraId="3ED038F5" w14:textId="77777777" w:rsidR="003135DD" w:rsidRDefault="00313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785A156"/>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667632577">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0CD"/>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AB2"/>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5B1"/>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6B5"/>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6F68"/>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BD"/>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A94"/>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471"/>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7A"/>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0A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6DA9"/>
    <w:rsid w:val="00AE7CB8"/>
    <w:rsid w:val="00AE7FA8"/>
    <w:rsid w:val="00AF005C"/>
    <w:rsid w:val="00AF0A9B"/>
    <w:rsid w:val="00AF1F87"/>
    <w:rsid w:val="00AF1FD2"/>
    <w:rsid w:val="00AF2258"/>
    <w:rsid w:val="00AF26A3"/>
    <w:rsid w:val="00AF277B"/>
    <w:rsid w:val="00AF3064"/>
    <w:rsid w:val="00AF3369"/>
    <w:rsid w:val="00AF3403"/>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6EFB"/>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4A"/>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0F0"/>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627"/>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3154</TotalTime>
  <Pages>1</Pages>
  <Words>111</Words>
  <Characters>615</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725</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268</cp:revision>
  <cp:lastPrinted>2016-08-17T17:53:00Z</cp:lastPrinted>
  <dcterms:created xsi:type="dcterms:W3CDTF">2022-02-03T23:04:00Z</dcterms:created>
  <dcterms:modified xsi:type="dcterms:W3CDTF">2026-02-06T21:28:00Z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