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p w14:paraId="2BD6F2E4"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tbl>
      <w:tblPr>
        <w:tblStyle w:val="Tablaconcuadrcula"/>
        <w:tblW w:w="14317" w:type="dxa"/>
        <w:tblLook w:val="04A0" w:firstRow="1" w:lastRow="0" w:firstColumn="1" w:lastColumn="0" w:noHBand="0" w:noVBand="1"/>
      </w:tblPr>
      <w:tblGrid>
        <w:gridCol w:w="1421"/>
        <w:gridCol w:w="1063"/>
        <w:gridCol w:w="960"/>
        <w:gridCol w:w="1600"/>
        <w:gridCol w:w="762"/>
        <w:gridCol w:w="847"/>
        <w:gridCol w:w="1550"/>
        <w:gridCol w:w="1191"/>
        <w:gridCol w:w="1550"/>
        <w:gridCol w:w="1550"/>
        <w:gridCol w:w="1038"/>
        <w:gridCol w:w="785"/>
      </w:tblGrid>
      <w:tr w:rsidR="00B61F1D" w:rsidRPr="00B61F1D" w14:paraId="456E81B3" w14:textId="77777777" w:rsidTr="00B61F1D">
        <w:trPr>
          <w:trHeight w:val="710"/>
        </w:trPr>
        <w:tc>
          <w:tcPr>
            <w:tcW w:w="1421" w:type="dxa"/>
            <w:vMerge w:val="restart"/>
            <w:hideMark/>
          </w:tcPr>
          <w:p w14:paraId="502DF2F7"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N°</w:t>
            </w:r>
          </w:p>
        </w:tc>
        <w:tc>
          <w:tcPr>
            <w:tcW w:w="1063" w:type="dxa"/>
            <w:vMerge w:val="restart"/>
            <w:hideMark/>
          </w:tcPr>
          <w:p w14:paraId="0DCED8BB"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FECHA</w:t>
            </w:r>
          </w:p>
        </w:tc>
        <w:tc>
          <w:tcPr>
            <w:tcW w:w="960" w:type="dxa"/>
            <w:vMerge w:val="restart"/>
            <w:hideMark/>
          </w:tcPr>
          <w:p w14:paraId="535D4018"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Cantidad</w:t>
            </w:r>
          </w:p>
        </w:tc>
        <w:tc>
          <w:tcPr>
            <w:tcW w:w="1600" w:type="dxa"/>
            <w:vMerge w:val="restart"/>
            <w:hideMark/>
          </w:tcPr>
          <w:p w14:paraId="3B70C178"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Descripción</w:t>
            </w:r>
          </w:p>
        </w:tc>
        <w:tc>
          <w:tcPr>
            <w:tcW w:w="760" w:type="dxa"/>
            <w:vMerge w:val="restart"/>
            <w:hideMark/>
          </w:tcPr>
          <w:p w14:paraId="6FBAEFE2"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Marca</w:t>
            </w:r>
          </w:p>
        </w:tc>
        <w:tc>
          <w:tcPr>
            <w:tcW w:w="847" w:type="dxa"/>
            <w:vMerge w:val="restart"/>
            <w:hideMark/>
          </w:tcPr>
          <w:p w14:paraId="7191A264"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Modelo</w:t>
            </w:r>
          </w:p>
        </w:tc>
        <w:tc>
          <w:tcPr>
            <w:tcW w:w="1550" w:type="dxa"/>
            <w:hideMark/>
          </w:tcPr>
          <w:p w14:paraId="7B0FC8BE"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Plazo de Garantía, de corresponder</w:t>
            </w:r>
          </w:p>
        </w:tc>
        <w:tc>
          <w:tcPr>
            <w:tcW w:w="1191" w:type="dxa"/>
            <w:vMerge w:val="restart"/>
            <w:hideMark/>
          </w:tcPr>
          <w:p w14:paraId="279508F3"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Plazo de ejecución o entrega general (en días calendarios)</w:t>
            </w:r>
          </w:p>
        </w:tc>
        <w:tc>
          <w:tcPr>
            <w:tcW w:w="1550" w:type="dxa"/>
            <w:hideMark/>
          </w:tcPr>
          <w:p w14:paraId="1B8529B9"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Forma de Pago</w:t>
            </w:r>
          </w:p>
        </w:tc>
        <w:tc>
          <w:tcPr>
            <w:tcW w:w="1550" w:type="dxa"/>
            <w:vMerge w:val="restart"/>
            <w:hideMark/>
          </w:tcPr>
          <w:p w14:paraId="5E9E50B5"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Lugar de entrega</w:t>
            </w:r>
          </w:p>
        </w:tc>
        <w:tc>
          <w:tcPr>
            <w:tcW w:w="1823" w:type="dxa"/>
            <w:gridSpan w:val="2"/>
            <w:vMerge w:val="restart"/>
            <w:hideMark/>
          </w:tcPr>
          <w:p w14:paraId="7A8B19ED"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MONTO</w:t>
            </w:r>
          </w:p>
        </w:tc>
      </w:tr>
      <w:tr w:rsidR="00B61F1D" w:rsidRPr="00B61F1D" w14:paraId="40DB1C08" w14:textId="77777777" w:rsidTr="00B61F1D">
        <w:trPr>
          <w:trHeight w:val="558"/>
        </w:trPr>
        <w:tc>
          <w:tcPr>
            <w:tcW w:w="1421" w:type="dxa"/>
            <w:vMerge/>
            <w:hideMark/>
          </w:tcPr>
          <w:p w14:paraId="3B727962"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1063" w:type="dxa"/>
            <w:vMerge/>
            <w:hideMark/>
          </w:tcPr>
          <w:p w14:paraId="31A777C6"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960" w:type="dxa"/>
            <w:vMerge/>
            <w:hideMark/>
          </w:tcPr>
          <w:p w14:paraId="00AAB23D"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1600" w:type="dxa"/>
            <w:vMerge/>
            <w:hideMark/>
          </w:tcPr>
          <w:p w14:paraId="2F847054"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760" w:type="dxa"/>
            <w:vMerge/>
            <w:hideMark/>
          </w:tcPr>
          <w:p w14:paraId="06D619C4"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847" w:type="dxa"/>
            <w:vMerge/>
            <w:hideMark/>
          </w:tcPr>
          <w:p w14:paraId="5EA72B9C"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1550" w:type="dxa"/>
            <w:vMerge w:val="restart"/>
            <w:hideMark/>
          </w:tcPr>
          <w:p w14:paraId="4E40F918"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(REVISAR Términos De Referencia / Especificaciones Técnicas)</w:t>
            </w:r>
          </w:p>
        </w:tc>
        <w:tc>
          <w:tcPr>
            <w:tcW w:w="1191" w:type="dxa"/>
            <w:vMerge/>
            <w:hideMark/>
          </w:tcPr>
          <w:p w14:paraId="2DA0E1CA"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1550" w:type="dxa"/>
            <w:hideMark/>
          </w:tcPr>
          <w:p w14:paraId="1002D495"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(Precisar al crédito)</w:t>
            </w:r>
          </w:p>
        </w:tc>
        <w:tc>
          <w:tcPr>
            <w:tcW w:w="1550" w:type="dxa"/>
            <w:vMerge/>
            <w:hideMark/>
          </w:tcPr>
          <w:p w14:paraId="57A21592"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1823" w:type="dxa"/>
            <w:gridSpan w:val="2"/>
            <w:vMerge/>
            <w:hideMark/>
          </w:tcPr>
          <w:p w14:paraId="002259C9"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r>
      <w:tr w:rsidR="00B61F1D" w:rsidRPr="00B61F1D" w14:paraId="3969E460" w14:textId="77777777" w:rsidTr="00B61F1D">
        <w:trPr>
          <w:trHeight w:val="543"/>
        </w:trPr>
        <w:tc>
          <w:tcPr>
            <w:tcW w:w="1421" w:type="dxa"/>
            <w:vMerge/>
            <w:hideMark/>
          </w:tcPr>
          <w:p w14:paraId="30CF3899"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1063" w:type="dxa"/>
            <w:vMerge/>
            <w:hideMark/>
          </w:tcPr>
          <w:p w14:paraId="18BB17B5"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960" w:type="dxa"/>
            <w:vMerge/>
            <w:hideMark/>
          </w:tcPr>
          <w:p w14:paraId="5C89313A"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1600" w:type="dxa"/>
            <w:vMerge/>
            <w:hideMark/>
          </w:tcPr>
          <w:p w14:paraId="163259EF"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760" w:type="dxa"/>
            <w:vMerge/>
            <w:hideMark/>
          </w:tcPr>
          <w:p w14:paraId="24B0F3D4"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847" w:type="dxa"/>
            <w:vMerge/>
            <w:hideMark/>
          </w:tcPr>
          <w:p w14:paraId="3386C2DD"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1550" w:type="dxa"/>
            <w:vMerge/>
            <w:hideMark/>
          </w:tcPr>
          <w:p w14:paraId="53EE70A0"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1191" w:type="dxa"/>
            <w:vMerge/>
            <w:hideMark/>
          </w:tcPr>
          <w:p w14:paraId="7D6389E1"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1550" w:type="dxa"/>
            <w:vMerge w:val="restart"/>
            <w:hideMark/>
          </w:tcPr>
          <w:p w14:paraId="6EAD822F"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(REVISAR Términos De Referencia / Especificaciones Técnicas)</w:t>
            </w:r>
          </w:p>
        </w:tc>
        <w:tc>
          <w:tcPr>
            <w:tcW w:w="1550" w:type="dxa"/>
            <w:vMerge w:val="restart"/>
            <w:hideMark/>
          </w:tcPr>
          <w:p w14:paraId="1168323F"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(REVISAR Términos De Referencia / Especificaciones Técnicas)</w:t>
            </w:r>
          </w:p>
        </w:tc>
        <w:tc>
          <w:tcPr>
            <w:tcW w:w="1038" w:type="dxa"/>
            <w:hideMark/>
          </w:tcPr>
          <w:p w14:paraId="655C6763"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Precio Unitario</w:t>
            </w:r>
          </w:p>
        </w:tc>
        <w:tc>
          <w:tcPr>
            <w:tcW w:w="785" w:type="dxa"/>
            <w:hideMark/>
          </w:tcPr>
          <w:p w14:paraId="24F72C44"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Precio     Total</w:t>
            </w:r>
          </w:p>
        </w:tc>
      </w:tr>
      <w:tr w:rsidR="00B61F1D" w:rsidRPr="00B61F1D" w14:paraId="2C481C9D" w14:textId="77777777" w:rsidTr="00B61F1D">
        <w:trPr>
          <w:trHeight w:val="317"/>
        </w:trPr>
        <w:tc>
          <w:tcPr>
            <w:tcW w:w="1421" w:type="dxa"/>
            <w:vMerge/>
            <w:hideMark/>
          </w:tcPr>
          <w:p w14:paraId="2E6B0F24"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1063" w:type="dxa"/>
            <w:vMerge/>
            <w:hideMark/>
          </w:tcPr>
          <w:p w14:paraId="5C30B0DE"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960" w:type="dxa"/>
            <w:vMerge/>
            <w:hideMark/>
          </w:tcPr>
          <w:p w14:paraId="52FE17DA"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1600" w:type="dxa"/>
            <w:vMerge/>
            <w:hideMark/>
          </w:tcPr>
          <w:p w14:paraId="78E5F2EA"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760" w:type="dxa"/>
            <w:vMerge/>
            <w:hideMark/>
          </w:tcPr>
          <w:p w14:paraId="28A4EA5A"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847" w:type="dxa"/>
            <w:vMerge/>
            <w:hideMark/>
          </w:tcPr>
          <w:p w14:paraId="59BF5589"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1550" w:type="dxa"/>
            <w:vMerge/>
            <w:hideMark/>
          </w:tcPr>
          <w:p w14:paraId="1C41569E"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1191" w:type="dxa"/>
            <w:vMerge/>
            <w:hideMark/>
          </w:tcPr>
          <w:p w14:paraId="11A4A9D1"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1550" w:type="dxa"/>
            <w:vMerge/>
            <w:hideMark/>
          </w:tcPr>
          <w:p w14:paraId="7513762A"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1550" w:type="dxa"/>
            <w:vMerge/>
            <w:hideMark/>
          </w:tcPr>
          <w:p w14:paraId="06A90ECA"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p>
        </w:tc>
        <w:tc>
          <w:tcPr>
            <w:tcW w:w="1038" w:type="dxa"/>
            <w:hideMark/>
          </w:tcPr>
          <w:p w14:paraId="1EA913A8"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(S/)</w:t>
            </w:r>
          </w:p>
        </w:tc>
        <w:tc>
          <w:tcPr>
            <w:tcW w:w="785" w:type="dxa"/>
            <w:hideMark/>
          </w:tcPr>
          <w:p w14:paraId="5763D751"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(S/)</w:t>
            </w:r>
          </w:p>
        </w:tc>
      </w:tr>
      <w:tr w:rsidR="00B61F1D" w:rsidRPr="00B61F1D" w14:paraId="00AECBC3" w14:textId="77777777" w:rsidTr="00B61F1D">
        <w:trPr>
          <w:trHeight w:val="619"/>
        </w:trPr>
        <w:tc>
          <w:tcPr>
            <w:tcW w:w="1421" w:type="dxa"/>
            <w:vMerge w:val="restart"/>
            <w:hideMark/>
          </w:tcPr>
          <w:p w14:paraId="657E72DF"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1</w:t>
            </w:r>
          </w:p>
        </w:tc>
        <w:tc>
          <w:tcPr>
            <w:tcW w:w="1063" w:type="dxa"/>
            <w:vMerge w:val="restart"/>
            <w:hideMark/>
          </w:tcPr>
          <w:p w14:paraId="3F09CBEC"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FECHA 20/02/2026</w:t>
            </w:r>
          </w:p>
        </w:tc>
        <w:tc>
          <w:tcPr>
            <w:tcW w:w="960" w:type="dxa"/>
            <w:hideMark/>
          </w:tcPr>
          <w:p w14:paraId="75E100B0"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60</w:t>
            </w:r>
          </w:p>
        </w:tc>
        <w:tc>
          <w:tcPr>
            <w:tcW w:w="1600" w:type="dxa"/>
            <w:hideMark/>
          </w:tcPr>
          <w:p w14:paraId="53E4459D"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xml:space="preserve">pan c/n </w:t>
            </w:r>
            <w:proofErr w:type="spellStart"/>
            <w:r w:rsidRPr="00B61F1D">
              <w:rPr>
                <w:rFonts w:ascii="Arial" w:eastAsia="Arial" w:hAnsi="Arial" w:cs="Arial"/>
                <w:sz w:val="16"/>
                <w:szCs w:val="16"/>
              </w:rPr>
              <w:t>hotdog</w:t>
            </w:r>
            <w:proofErr w:type="spellEnd"/>
            <w:r w:rsidRPr="00B61F1D">
              <w:rPr>
                <w:rFonts w:ascii="Arial" w:eastAsia="Arial" w:hAnsi="Arial" w:cs="Arial"/>
                <w:sz w:val="16"/>
                <w:szCs w:val="16"/>
              </w:rPr>
              <w:t xml:space="preserve">, </w:t>
            </w:r>
            <w:proofErr w:type="spellStart"/>
            <w:r w:rsidRPr="00B61F1D">
              <w:rPr>
                <w:rFonts w:ascii="Arial" w:eastAsia="Arial" w:hAnsi="Arial" w:cs="Arial"/>
                <w:sz w:val="16"/>
                <w:szCs w:val="16"/>
              </w:rPr>
              <w:t>taper</w:t>
            </w:r>
            <w:proofErr w:type="spellEnd"/>
            <w:r w:rsidRPr="00B61F1D">
              <w:rPr>
                <w:rFonts w:ascii="Arial" w:eastAsia="Arial" w:hAnsi="Arial" w:cs="Arial"/>
                <w:sz w:val="16"/>
                <w:szCs w:val="16"/>
              </w:rPr>
              <w:t xml:space="preserve"> individual y 2 cremas en sobre individual</w:t>
            </w:r>
          </w:p>
        </w:tc>
        <w:tc>
          <w:tcPr>
            <w:tcW w:w="760" w:type="dxa"/>
            <w:hideMark/>
          </w:tcPr>
          <w:p w14:paraId="774F849A"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847" w:type="dxa"/>
            <w:hideMark/>
          </w:tcPr>
          <w:p w14:paraId="409F0FB7"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312ABE6A"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191" w:type="dxa"/>
            <w:hideMark/>
          </w:tcPr>
          <w:p w14:paraId="4FD7C7AB"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2413B8D3"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23A637FE"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038" w:type="dxa"/>
            <w:hideMark/>
          </w:tcPr>
          <w:p w14:paraId="3ABECDBC"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785" w:type="dxa"/>
            <w:hideMark/>
          </w:tcPr>
          <w:p w14:paraId="44E7838F"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r>
      <w:tr w:rsidR="00B61F1D" w:rsidRPr="00B61F1D" w14:paraId="4E4B19D7" w14:textId="77777777" w:rsidTr="00B61F1D">
        <w:trPr>
          <w:trHeight w:val="619"/>
        </w:trPr>
        <w:tc>
          <w:tcPr>
            <w:tcW w:w="1421" w:type="dxa"/>
            <w:vMerge/>
            <w:hideMark/>
          </w:tcPr>
          <w:p w14:paraId="4CCB9DE7"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p>
        </w:tc>
        <w:tc>
          <w:tcPr>
            <w:tcW w:w="1063" w:type="dxa"/>
            <w:vMerge/>
            <w:hideMark/>
          </w:tcPr>
          <w:p w14:paraId="3A758B40"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p>
        </w:tc>
        <w:tc>
          <w:tcPr>
            <w:tcW w:w="960" w:type="dxa"/>
            <w:hideMark/>
          </w:tcPr>
          <w:p w14:paraId="4A6BDD82"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60</w:t>
            </w:r>
          </w:p>
        </w:tc>
        <w:tc>
          <w:tcPr>
            <w:tcW w:w="1600" w:type="dxa"/>
            <w:hideMark/>
          </w:tcPr>
          <w:p w14:paraId="271D941A"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botellas de chicha morada de maíz natural 340ml</w:t>
            </w:r>
          </w:p>
        </w:tc>
        <w:tc>
          <w:tcPr>
            <w:tcW w:w="760" w:type="dxa"/>
            <w:hideMark/>
          </w:tcPr>
          <w:p w14:paraId="34C7750D"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847" w:type="dxa"/>
            <w:hideMark/>
          </w:tcPr>
          <w:p w14:paraId="62E231C3"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1A9BEEF8"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191" w:type="dxa"/>
            <w:hideMark/>
          </w:tcPr>
          <w:p w14:paraId="6B2B4D7F"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7749042F"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47327370"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038" w:type="dxa"/>
            <w:hideMark/>
          </w:tcPr>
          <w:p w14:paraId="75836CF8"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785" w:type="dxa"/>
            <w:hideMark/>
          </w:tcPr>
          <w:p w14:paraId="4DF86BC4"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r>
      <w:tr w:rsidR="00B61F1D" w:rsidRPr="00B61F1D" w14:paraId="06A42E77" w14:textId="77777777" w:rsidTr="00B61F1D">
        <w:trPr>
          <w:trHeight w:val="1525"/>
        </w:trPr>
        <w:tc>
          <w:tcPr>
            <w:tcW w:w="1421" w:type="dxa"/>
            <w:vMerge/>
            <w:hideMark/>
          </w:tcPr>
          <w:p w14:paraId="322B2C91"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p>
        </w:tc>
        <w:tc>
          <w:tcPr>
            <w:tcW w:w="1063" w:type="dxa"/>
            <w:vMerge/>
            <w:hideMark/>
          </w:tcPr>
          <w:p w14:paraId="3D5979E3"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p>
        </w:tc>
        <w:tc>
          <w:tcPr>
            <w:tcW w:w="960" w:type="dxa"/>
            <w:hideMark/>
          </w:tcPr>
          <w:p w14:paraId="2CA5D0AF"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60</w:t>
            </w:r>
          </w:p>
        </w:tc>
        <w:tc>
          <w:tcPr>
            <w:tcW w:w="1600" w:type="dxa"/>
            <w:hideMark/>
          </w:tcPr>
          <w:p w14:paraId="70438D88"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xml:space="preserve">helados de empaque individual (Helado de crema relleno, cubierto de chocolate y maní en un cono tipo </w:t>
            </w:r>
            <w:proofErr w:type="spellStart"/>
            <w:r w:rsidRPr="00B61F1D">
              <w:rPr>
                <w:rFonts w:ascii="Arial" w:eastAsia="Arial" w:hAnsi="Arial" w:cs="Arial"/>
                <w:sz w:val="16"/>
                <w:szCs w:val="16"/>
              </w:rPr>
              <w:t>wafer</w:t>
            </w:r>
            <w:proofErr w:type="spellEnd"/>
            <w:r w:rsidRPr="00B61F1D">
              <w:rPr>
                <w:rFonts w:ascii="Arial" w:eastAsia="Arial" w:hAnsi="Arial" w:cs="Arial"/>
                <w:sz w:val="16"/>
                <w:szCs w:val="16"/>
              </w:rPr>
              <w:t>, presentación individual con "abre fácil")</w:t>
            </w:r>
          </w:p>
        </w:tc>
        <w:tc>
          <w:tcPr>
            <w:tcW w:w="760" w:type="dxa"/>
            <w:hideMark/>
          </w:tcPr>
          <w:p w14:paraId="6A9990F1"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847" w:type="dxa"/>
            <w:hideMark/>
          </w:tcPr>
          <w:p w14:paraId="205A552E"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44828134"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191" w:type="dxa"/>
            <w:hideMark/>
          </w:tcPr>
          <w:p w14:paraId="5DA38A45"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65FC65DC"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1EDC9F3C"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038" w:type="dxa"/>
            <w:hideMark/>
          </w:tcPr>
          <w:p w14:paraId="10D5935F"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785" w:type="dxa"/>
            <w:hideMark/>
          </w:tcPr>
          <w:p w14:paraId="6C835D6E"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r>
      <w:tr w:rsidR="00B61F1D" w:rsidRPr="00B61F1D" w14:paraId="15D7FDE3" w14:textId="77777777" w:rsidTr="00B61F1D">
        <w:trPr>
          <w:trHeight w:val="619"/>
        </w:trPr>
        <w:tc>
          <w:tcPr>
            <w:tcW w:w="1421" w:type="dxa"/>
            <w:vMerge/>
            <w:hideMark/>
          </w:tcPr>
          <w:p w14:paraId="6397351D"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p>
        </w:tc>
        <w:tc>
          <w:tcPr>
            <w:tcW w:w="1063" w:type="dxa"/>
            <w:vMerge/>
            <w:hideMark/>
          </w:tcPr>
          <w:p w14:paraId="3ADD87FB"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p>
        </w:tc>
        <w:tc>
          <w:tcPr>
            <w:tcW w:w="960" w:type="dxa"/>
            <w:hideMark/>
          </w:tcPr>
          <w:p w14:paraId="5FB677FB"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40</w:t>
            </w:r>
          </w:p>
        </w:tc>
        <w:tc>
          <w:tcPr>
            <w:tcW w:w="1600" w:type="dxa"/>
            <w:hideMark/>
          </w:tcPr>
          <w:p w14:paraId="7625C32E"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panes con pollo con papas y mayonesa</w:t>
            </w:r>
          </w:p>
        </w:tc>
        <w:tc>
          <w:tcPr>
            <w:tcW w:w="760" w:type="dxa"/>
            <w:hideMark/>
          </w:tcPr>
          <w:p w14:paraId="21BDA43D"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847" w:type="dxa"/>
            <w:hideMark/>
          </w:tcPr>
          <w:p w14:paraId="03527AA0"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0E370406"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191" w:type="dxa"/>
            <w:hideMark/>
          </w:tcPr>
          <w:p w14:paraId="6FA220FD"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39D86D57"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3EE77DF2"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038" w:type="dxa"/>
            <w:hideMark/>
          </w:tcPr>
          <w:p w14:paraId="51D77080"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785" w:type="dxa"/>
            <w:hideMark/>
          </w:tcPr>
          <w:p w14:paraId="5103B232"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r>
      <w:tr w:rsidR="00B61F1D" w:rsidRPr="00B61F1D" w14:paraId="4B0BC3C7" w14:textId="77777777" w:rsidTr="00B61F1D">
        <w:trPr>
          <w:trHeight w:val="345"/>
        </w:trPr>
        <w:tc>
          <w:tcPr>
            <w:tcW w:w="1421" w:type="dxa"/>
            <w:vMerge/>
            <w:hideMark/>
          </w:tcPr>
          <w:p w14:paraId="1A339927"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p>
        </w:tc>
        <w:tc>
          <w:tcPr>
            <w:tcW w:w="1063" w:type="dxa"/>
            <w:vMerge/>
            <w:hideMark/>
          </w:tcPr>
          <w:p w14:paraId="48871CAC"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p>
        </w:tc>
        <w:tc>
          <w:tcPr>
            <w:tcW w:w="960" w:type="dxa"/>
            <w:hideMark/>
          </w:tcPr>
          <w:p w14:paraId="0263D279"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40</w:t>
            </w:r>
          </w:p>
        </w:tc>
        <w:tc>
          <w:tcPr>
            <w:tcW w:w="1600" w:type="dxa"/>
            <w:hideMark/>
          </w:tcPr>
          <w:p w14:paraId="4A8E1338"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gaseosas 300ml</w:t>
            </w:r>
          </w:p>
        </w:tc>
        <w:tc>
          <w:tcPr>
            <w:tcW w:w="760" w:type="dxa"/>
            <w:hideMark/>
          </w:tcPr>
          <w:p w14:paraId="47842C14"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847" w:type="dxa"/>
            <w:hideMark/>
          </w:tcPr>
          <w:p w14:paraId="349BD8DA"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59DAF803"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191" w:type="dxa"/>
            <w:hideMark/>
          </w:tcPr>
          <w:p w14:paraId="40697C9B"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29DE2744"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4A953731"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038" w:type="dxa"/>
            <w:hideMark/>
          </w:tcPr>
          <w:p w14:paraId="59732452"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785" w:type="dxa"/>
            <w:hideMark/>
          </w:tcPr>
          <w:p w14:paraId="31454F9B"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r>
      <w:tr w:rsidR="00B61F1D" w:rsidRPr="00B61F1D" w14:paraId="34D44706" w14:textId="77777777" w:rsidTr="00B61F1D">
        <w:trPr>
          <w:trHeight w:val="1827"/>
        </w:trPr>
        <w:tc>
          <w:tcPr>
            <w:tcW w:w="1421" w:type="dxa"/>
            <w:vMerge w:val="restart"/>
            <w:hideMark/>
          </w:tcPr>
          <w:p w14:paraId="1D62744C"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2</w:t>
            </w:r>
          </w:p>
        </w:tc>
        <w:tc>
          <w:tcPr>
            <w:tcW w:w="1063" w:type="dxa"/>
            <w:vMerge w:val="restart"/>
            <w:hideMark/>
          </w:tcPr>
          <w:p w14:paraId="65145AA1"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FECHA 19/02/2026</w:t>
            </w:r>
          </w:p>
        </w:tc>
        <w:tc>
          <w:tcPr>
            <w:tcW w:w="960" w:type="dxa"/>
            <w:hideMark/>
          </w:tcPr>
          <w:p w14:paraId="58E5B637"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60</w:t>
            </w:r>
          </w:p>
        </w:tc>
        <w:tc>
          <w:tcPr>
            <w:tcW w:w="1600" w:type="dxa"/>
            <w:hideMark/>
          </w:tcPr>
          <w:p w14:paraId="7F8C531D" w14:textId="0E75D496"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xml:space="preserve">bolsas de papel </w:t>
            </w:r>
            <w:proofErr w:type="spellStart"/>
            <w:r w:rsidRPr="00B61F1D">
              <w:rPr>
                <w:rFonts w:ascii="Arial" w:eastAsia="Arial" w:hAnsi="Arial" w:cs="Arial"/>
                <w:sz w:val="16"/>
                <w:szCs w:val="16"/>
              </w:rPr>
              <w:t>kraft</w:t>
            </w:r>
            <w:proofErr w:type="spellEnd"/>
            <w:r w:rsidRPr="00B61F1D">
              <w:rPr>
                <w:rFonts w:ascii="Arial" w:eastAsia="Arial" w:hAnsi="Arial" w:cs="Arial"/>
                <w:sz w:val="16"/>
                <w:szCs w:val="16"/>
              </w:rPr>
              <w:t xml:space="preserve">, debe contener: (1 jugo de frutas en cajita, </w:t>
            </w:r>
            <w:proofErr w:type="spellStart"/>
            <w:r w:rsidRPr="00B61F1D">
              <w:rPr>
                <w:rFonts w:ascii="Arial" w:eastAsia="Arial" w:hAnsi="Arial" w:cs="Arial"/>
                <w:sz w:val="16"/>
                <w:szCs w:val="16"/>
              </w:rPr>
              <w:t>wafer</w:t>
            </w:r>
            <w:proofErr w:type="spellEnd"/>
            <w:r w:rsidRPr="00B61F1D">
              <w:rPr>
                <w:rFonts w:ascii="Arial" w:eastAsia="Arial" w:hAnsi="Arial" w:cs="Arial"/>
                <w:sz w:val="16"/>
                <w:szCs w:val="16"/>
              </w:rPr>
              <w:t xml:space="preserve"> pequeño, chocolates en forma de puntos en caja pequeña, 1 chupetín, 1 papita envasada pequeña y un</w:t>
            </w:r>
            <w:r>
              <w:rPr>
                <w:rFonts w:ascii="Arial" w:eastAsia="Arial" w:hAnsi="Arial" w:cs="Arial"/>
                <w:sz w:val="16"/>
                <w:szCs w:val="16"/>
              </w:rPr>
              <w:t>a galleta bañada de chocolate).</w:t>
            </w:r>
          </w:p>
        </w:tc>
        <w:tc>
          <w:tcPr>
            <w:tcW w:w="760" w:type="dxa"/>
            <w:hideMark/>
          </w:tcPr>
          <w:p w14:paraId="455D7865"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847" w:type="dxa"/>
            <w:hideMark/>
          </w:tcPr>
          <w:p w14:paraId="2DE09415"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1B9DB7DB"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191" w:type="dxa"/>
            <w:hideMark/>
          </w:tcPr>
          <w:p w14:paraId="0CA31851"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67E8810A"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5DAB3D83"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038" w:type="dxa"/>
            <w:hideMark/>
          </w:tcPr>
          <w:p w14:paraId="0D63C57A"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785" w:type="dxa"/>
            <w:hideMark/>
          </w:tcPr>
          <w:p w14:paraId="479B889A"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r>
      <w:tr w:rsidR="00B61F1D" w:rsidRPr="00B61F1D" w14:paraId="23F02DD6" w14:textId="77777777" w:rsidTr="00B61F1D">
        <w:trPr>
          <w:trHeight w:val="548"/>
        </w:trPr>
        <w:tc>
          <w:tcPr>
            <w:tcW w:w="1421" w:type="dxa"/>
            <w:vMerge/>
            <w:hideMark/>
          </w:tcPr>
          <w:p w14:paraId="4EB58B2B"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p>
        </w:tc>
        <w:tc>
          <w:tcPr>
            <w:tcW w:w="1063" w:type="dxa"/>
            <w:vMerge/>
            <w:hideMark/>
          </w:tcPr>
          <w:p w14:paraId="25A8D03B"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p>
        </w:tc>
        <w:tc>
          <w:tcPr>
            <w:tcW w:w="960" w:type="dxa"/>
            <w:hideMark/>
          </w:tcPr>
          <w:p w14:paraId="58493894"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80</w:t>
            </w:r>
          </w:p>
        </w:tc>
        <w:tc>
          <w:tcPr>
            <w:tcW w:w="1600" w:type="dxa"/>
            <w:hideMark/>
          </w:tcPr>
          <w:p w14:paraId="0C0C7B1B" w14:textId="3E1AE085"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xml:space="preserve">Rompecabezas para colorear de 15x 15cm, en material </w:t>
            </w:r>
            <w:proofErr w:type="spellStart"/>
            <w:r w:rsidRPr="00B61F1D">
              <w:rPr>
                <w:rFonts w:ascii="Arial" w:eastAsia="Arial" w:hAnsi="Arial" w:cs="Arial"/>
                <w:sz w:val="16"/>
                <w:szCs w:val="16"/>
              </w:rPr>
              <w:t>trupan</w:t>
            </w:r>
            <w:proofErr w:type="spellEnd"/>
            <w:r w:rsidRPr="00B61F1D">
              <w:rPr>
                <w:rFonts w:ascii="Arial" w:eastAsia="Arial" w:hAnsi="Arial" w:cs="Arial"/>
                <w:sz w:val="16"/>
                <w:szCs w:val="16"/>
              </w:rPr>
              <w:t xml:space="preserve">, color entero, con imágenes relacionadas al </w:t>
            </w:r>
            <w:proofErr w:type="spellStart"/>
            <w:r w:rsidRPr="00B61F1D">
              <w:rPr>
                <w:rFonts w:ascii="Arial" w:eastAsia="Arial" w:hAnsi="Arial" w:cs="Arial"/>
                <w:sz w:val="16"/>
                <w:szCs w:val="16"/>
              </w:rPr>
              <w:t>geoespacio</w:t>
            </w:r>
            <w:proofErr w:type="spellEnd"/>
            <w:r w:rsidRPr="00B61F1D">
              <w:rPr>
                <w:rFonts w:ascii="Arial" w:eastAsia="Arial" w:hAnsi="Arial" w:cs="Arial"/>
                <w:sz w:val="16"/>
                <w:szCs w:val="16"/>
              </w:rPr>
              <w:t xml:space="preserve"> con im</w:t>
            </w:r>
            <w:r>
              <w:rPr>
                <w:rFonts w:ascii="Arial" w:eastAsia="Arial" w:hAnsi="Arial" w:cs="Arial"/>
                <w:sz w:val="16"/>
                <w:szCs w:val="16"/>
              </w:rPr>
              <w:t>presión de logo a un solo color.</w:t>
            </w:r>
          </w:p>
        </w:tc>
        <w:tc>
          <w:tcPr>
            <w:tcW w:w="760" w:type="dxa"/>
            <w:hideMark/>
          </w:tcPr>
          <w:p w14:paraId="55DB7F84"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847" w:type="dxa"/>
            <w:hideMark/>
          </w:tcPr>
          <w:p w14:paraId="60B7DA72"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08442C0C"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191" w:type="dxa"/>
            <w:hideMark/>
          </w:tcPr>
          <w:p w14:paraId="3A5A79AA"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3BFA362A"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08FCC712"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038" w:type="dxa"/>
            <w:hideMark/>
          </w:tcPr>
          <w:p w14:paraId="646DC0E6"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785" w:type="dxa"/>
            <w:hideMark/>
          </w:tcPr>
          <w:p w14:paraId="618E1CB5"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r>
      <w:tr w:rsidR="00B61F1D" w:rsidRPr="00B61F1D" w14:paraId="4EE6B262" w14:textId="77777777" w:rsidTr="00B61F1D">
        <w:trPr>
          <w:trHeight w:val="1827"/>
        </w:trPr>
        <w:tc>
          <w:tcPr>
            <w:tcW w:w="1421" w:type="dxa"/>
            <w:vMerge/>
            <w:hideMark/>
          </w:tcPr>
          <w:p w14:paraId="501B3BAA"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p>
        </w:tc>
        <w:tc>
          <w:tcPr>
            <w:tcW w:w="1063" w:type="dxa"/>
            <w:vMerge/>
            <w:hideMark/>
          </w:tcPr>
          <w:p w14:paraId="3FCCC931"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p>
        </w:tc>
        <w:tc>
          <w:tcPr>
            <w:tcW w:w="960" w:type="dxa"/>
            <w:hideMark/>
          </w:tcPr>
          <w:p w14:paraId="2E4F2DE0"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80</w:t>
            </w:r>
          </w:p>
        </w:tc>
        <w:tc>
          <w:tcPr>
            <w:tcW w:w="1600" w:type="dxa"/>
            <w:hideMark/>
          </w:tcPr>
          <w:p w14:paraId="2E9FB262" w14:textId="512F071D" w:rsidR="00B61F1D" w:rsidRPr="00B61F1D" w:rsidRDefault="00B61F1D" w:rsidP="00A44E02">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xml:space="preserve">Bolsas en </w:t>
            </w:r>
            <w:proofErr w:type="spellStart"/>
            <w:r w:rsidRPr="00B61F1D">
              <w:rPr>
                <w:rFonts w:ascii="Arial" w:eastAsia="Arial" w:hAnsi="Arial" w:cs="Arial"/>
                <w:sz w:val="16"/>
                <w:szCs w:val="16"/>
              </w:rPr>
              <w:t>notex</w:t>
            </w:r>
            <w:proofErr w:type="spellEnd"/>
            <w:r w:rsidRPr="00B61F1D">
              <w:rPr>
                <w:rFonts w:ascii="Arial" w:eastAsia="Arial" w:hAnsi="Arial" w:cs="Arial"/>
                <w:sz w:val="16"/>
                <w:szCs w:val="16"/>
              </w:rPr>
              <w:t xml:space="preserve"> de 25cm ancho x 33 cm de alto, con asa troquel, color azul, con logo impreso y una frase en la</w:t>
            </w:r>
            <w:r w:rsidR="00A44E02">
              <w:rPr>
                <w:rFonts w:ascii="Arial" w:eastAsia="Arial" w:hAnsi="Arial" w:cs="Arial"/>
                <w:sz w:val="16"/>
                <w:szCs w:val="16"/>
              </w:rPr>
              <w:t xml:space="preserve"> parte de atrás en color blanco.</w:t>
            </w:r>
            <w:bookmarkStart w:id="1" w:name="_GoBack"/>
            <w:bookmarkEnd w:id="1"/>
          </w:p>
        </w:tc>
        <w:tc>
          <w:tcPr>
            <w:tcW w:w="760" w:type="dxa"/>
            <w:hideMark/>
          </w:tcPr>
          <w:p w14:paraId="3F8B226F"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847" w:type="dxa"/>
            <w:hideMark/>
          </w:tcPr>
          <w:p w14:paraId="57B4C514"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4CF9786A"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191" w:type="dxa"/>
            <w:hideMark/>
          </w:tcPr>
          <w:p w14:paraId="198D66C8"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60ACCC30"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60223CDB"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038" w:type="dxa"/>
            <w:hideMark/>
          </w:tcPr>
          <w:p w14:paraId="1C857B39"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785" w:type="dxa"/>
            <w:hideMark/>
          </w:tcPr>
          <w:p w14:paraId="47D4EF21"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r>
      <w:tr w:rsidR="00B61F1D" w:rsidRPr="00B61F1D" w14:paraId="5D81D0FC" w14:textId="77777777" w:rsidTr="00B61F1D">
        <w:trPr>
          <w:trHeight w:val="317"/>
        </w:trPr>
        <w:tc>
          <w:tcPr>
            <w:tcW w:w="5806" w:type="dxa"/>
            <w:gridSpan w:val="5"/>
            <w:hideMark/>
          </w:tcPr>
          <w:p w14:paraId="03563AF0"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xml:space="preserve"> </w:t>
            </w:r>
          </w:p>
        </w:tc>
        <w:tc>
          <w:tcPr>
            <w:tcW w:w="847" w:type="dxa"/>
            <w:hideMark/>
          </w:tcPr>
          <w:p w14:paraId="1E1FBACB"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p>
        </w:tc>
        <w:tc>
          <w:tcPr>
            <w:tcW w:w="1550" w:type="dxa"/>
            <w:hideMark/>
          </w:tcPr>
          <w:p w14:paraId="424DBAAA"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p>
        </w:tc>
        <w:tc>
          <w:tcPr>
            <w:tcW w:w="1191" w:type="dxa"/>
            <w:hideMark/>
          </w:tcPr>
          <w:p w14:paraId="3AFED916"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p>
        </w:tc>
        <w:tc>
          <w:tcPr>
            <w:tcW w:w="1550" w:type="dxa"/>
            <w:hideMark/>
          </w:tcPr>
          <w:p w14:paraId="5DDAE5DA"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w:t>
            </w:r>
          </w:p>
        </w:tc>
        <w:tc>
          <w:tcPr>
            <w:tcW w:w="1550" w:type="dxa"/>
            <w:hideMark/>
          </w:tcPr>
          <w:p w14:paraId="31B0B343" w14:textId="77777777" w:rsidR="00B61F1D" w:rsidRPr="00B61F1D" w:rsidRDefault="00B61F1D" w:rsidP="00B61F1D">
            <w:pPr>
              <w:tabs>
                <w:tab w:val="center" w:pos="4419"/>
                <w:tab w:val="right" w:pos="8838"/>
              </w:tabs>
              <w:spacing w:line="276" w:lineRule="auto"/>
              <w:jc w:val="both"/>
              <w:rPr>
                <w:rFonts w:ascii="Arial" w:eastAsia="Arial" w:hAnsi="Arial" w:cs="Arial"/>
                <w:b/>
                <w:bCs/>
                <w:sz w:val="16"/>
                <w:szCs w:val="16"/>
              </w:rPr>
            </w:pPr>
            <w:r w:rsidRPr="00B61F1D">
              <w:rPr>
                <w:rFonts w:ascii="Arial" w:eastAsia="Arial" w:hAnsi="Arial" w:cs="Arial"/>
                <w:b/>
                <w:bCs/>
                <w:sz w:val="16"/>
                <w:szCs w:val="16"/>
              </w:rPr>
              <w:t>TOTAL</w:t>
            </w:r>
          </w:p>
        </w:tc>
        <w:tc>
          <w:tcPr>
            <w:tcW w:w="1823" w:type="dxa"/>
            <w:gridSpan w:val="2"/>
            <w:hideMark/>
          </w:tcPr>
          <w:p w14:paraId="62D9EDBA" w14:textId="77777777" w:rsidR="00B61F1D" w:rsidRPr="00B61F1D" w:rsidRDefault="00B61F1D" w:rsidP="00B61F1D">
            <w:pPr>
              <w:tabs>
                <w:tab w:val="center" w:pos="4419"/>
                <w:tab w:val="right" w:pos="8838"/>
              </w:tabs>
              <w:spacing w:line="276" w:lineRule="auto"/>
              <w:jc w:val="both"/>
              <w:rPr>
                <w:rFonts w:ascii="Arial" w:eastAsia="Arial" w:hAnsi="Arial" w:cs="Arial"/>
                <w:sz w:val="16"/>
                <w:szCs w:val="16"/>
              </w:rPr>
            </w:pPr>
            <w:r w:rsidRPr="00B61F1D">
              <w:rPr>
                <w:rFonts w:ascii="Arial" w:eastAsia="Arial" w:hAnsi="Arial" w:cs="Arial"/>
                <w:sz w:val="16"/>
                <w:szCs w:val="16"/>
              </w:rPr>
              <w:t xml:space="preserve"> </w:t>
            </w:r>
          </w:p>
        </w:tc>
      </w:tr>
    </w:tbl>
    <w:p w14:paraId="7030E7FF"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p w14:paraId="1F41134E"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p w14:paraId="1E8E5FF2"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p w14:paraId="57037AC3"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lastRenderedPageBreak/>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76DE8A" w14:textId="77777777" w:rsidR="00004EBF" w:rsidRDefault="00004EBF">
      <w:pPr>
        <w:spacing w:after="0" w:line="240" w:lineRule="auto"/>
      </w:pPr>
      <w:r>
        <w:separator/>
      </w:r>
    </w:p>
  </w:endnote>
  <w:endnote w:type="continuationSeparator" w:id="0">
    <w:p w14:paraId="1A9F696E" w14:textId="77777777" w:rsidR="00004EBF" w:rsidRDefault="00004E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06D54B" w14:textId="77777777" w:rsidR="00004EBF" w:rsidRDefault="00004EBF">
      <w:pPr>
        <w:spacing w:after="0" w:line="240" w:lineRule="auto"/>
      </w:pPr>
      <w:r>
        <w:separator/>
      </w:r>
    </w:p>
  </w:footnote>
  <w:footnote w:type="continuationSeparator" w:id="0">
    <w:p w14:paraId="41542498" w14:textId="77777777" w:rsidR="00004EBF" w:rsidRDefault="00004EBF">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04EBF"/>
    <w:rsid w:val="0001663D"/>
    <w:rsid w:val="000E4E66"/>
    <w:rsid w:val="001106C7"/>
    <w:rsid w:val="00130747"/>
    <w:rsid w:val="001C0435"/>
    <w:rsid w:val="001E27B0"/>
    <w:rsid w:val="001F65AD"/>
    <w:rsid w:val="002600F1"/>
    <w:rsid w:val="002B0A13"/>
    <w:rsid w:val="002B7830"/>
    <w:rsid w:val="00361D9A"/>
    <w:rsid w:val="00365029"/>
    <w:rsid w:val="003A33B8"/>
    <w:rsid w:val="004226AB"/>
    <w:rsid w:val="00452076"/>
    <w:rsid w:val="004B65C9"/>
    <w:rsid w:val="00516388"/>
    <w:rsid w:val="00516557"/>
    <w:rsid w:val="00577B1D"/>
    <w:rsid w:val="005829EC"/>
    <w:rsid w:val="00582B6B"/>
    <w:rsid w:val="005F5492"/>
    <w:rsid w:val="00607E25"/>
    <w:rsid w:val="00636952"/>
    <w:rsid w:val="00683181"/>
    <w:rsid w:val="00757521"/>
    <w:rsid w:val="007C43B2"/>
    <w:rsid w:val="008024A4"/>
    <w:rsid w:val="00910928"/>
    <w:rsid w:val="009C33F1"/>
    <w:rsid w:val="009F5662"/>
    <w:rsid w:val="00A44E02"/>
    <w:rsid w:val="00B61F1D"/>
    <w:rsid w:val="00BE4BEC"/>
    <w:rsid w:val="00BE5C6D"/>
    <w:rsid w:val="00C57093"/>
    <w:rsid w:val="00C65BD6"/>
    <w:rsid w:val="00C6700F"/>
    <w:rsid w:val="00CE0E12"/>
    <w:rsid w:val="00CE697C"/>
    <w:rsid w:val="00D00C44"/>
    <w:rsid w:val="00D75675"/>
    <w:rsid w:val="00DB074F"/>
    <w:rsid w:val="00DB1359"/>
    <w:rsid w:val="00E33D86"/>
    <w:rsid w:val="00E66F90"/>
    <w:rsid w:val="00E75167"/>
    <w:rsid w:val="00E758C3"/>
    <w:rsid w:val="00E824C8"/>
    <w:rsid w:val="00F16A6E"/>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B61F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4207">
      <w:bodyDiv w:val="1"/>
      <w:marLeft w:val="0"/>
      <w:marRight w:val="0"/>
      <w:marTop w:val="0"/>
      <w:marBottom w:val="0"/>
      <w:divBdr>
        <w:top w:val="none" w:sz="0" w:space="0" w:color="auto"/>
        <w:left w:val="none" w:sz="0" w:space="0" w:color="auto"/>
        <w:bottom w:val="none" w:sz="0" w:space="0" w:color="auto"/>
        <w:right w:val="none" w:sz="0" w:space="0" w:color="auto"/>
      </w:divBdr>
    </w:div>
    <w:div w:id="802041949">
      <w:bodyDiv w:val="1"/>
      <w:marLeft w:val="0"/>
      <w:marRight w:val="0"/>
      <w:marTop w:val="0"/>
      <w:marBottom w:val="0"/>
      <w:divBdr>
        <w:top w:val="none" w:sz="0" w:space="0" w:color="auto"/>
        <w:left w:val="none" w:sz="0" w:space="0" w:color="auto"/>
        <w:bottom w:val="none" w:sz="0" w:space="0" w:color="auto"/>
        <w:right w:val="none" w:sz="0" w:space="0" w:color="auto"/>
      </w:divBdr>
    </w:div>
    <w:div w:id="920721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3885</TotalTime>
  <Pages>7</Pages>
  <Words>1607</Words>
  <Characters>8841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34</cp:revision>
  <dcterms:created xsi:type="dcterms:W3CDTF">2025-04-23T16:23:00Z</dcterms:created>
  <dcterms:modified xsi:type="dcterms:W3CDTF">2026-02-10T21:59:00Z</dcterms:modified>
</cp:coreProperties>
</file>