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9636D" w:rsidRPr="0019636D" w:rsidRDefault="0019636D" w:rsidP="0019636D">
      <w:pPr>
        <w:jc w:val="center"/>
        <w:rPr>
          <w:b/>
          <w:bCs/>
          <w:sz w:val="48"/>
          <w:szCs w:val="48"/>
          <w:lang w:val="es-MX"/>
        </w:rPr>
      </w:pPr>
      <w:r w:rsidRPr="0019636D">
        <w:rPr>
          <w:b/>
          <w:bCs/>
          <w:sz w:val="48"/>
          <w:szCs w:val="48"/>
          <w:lang w:val="es-MX"/>
        </w:rPr>
        <w:t>ADJUNTAR REQUISITOS DEL PROVEEDOR</w:t>
      </w:r>
      <w:r>
        <w:rPr>
          <w:b/>
          <w:bCs/>
          <w:sz w:val="48"/>
          <w:szCs w:val="48"/>
          <w:lang w:val="es-MX"/>
        </w:rPr>
        <w:t xml:space="preserve"> SEGÚN EETT</w:t>
      </w:r>
    </w:p>
    <w:sectPr w:rsidR="0019636D" w:rsidRPr="001963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36D"/>
    <w:rsid w:val="0019636D"/>
    <w:rsid w:val="0058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BC335A"/>
  <w15:chartTrackingRefBased/>
  <w15:docId w15:val="{56B09B16-EFCD-4AAB-A84D-728B1E58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63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63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63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63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63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63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63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63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63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63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63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63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636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636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63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636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63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63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63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63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63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63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63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636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636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636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63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636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63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SABASTECIMIENTO</dc:creator>
  <cp:keywords/>
  <dc:description/>
  <cp:lastModifiedBy>SABASTECIMIENTO</cp:lastModifiedBy>
  <cp:revision>1</cp:revision>
  <dcterms:created xsi:type="dcterms:W3CDTF">2025-10-24T16:08:00Z</dcterms:created>
  <dcterms:modified xsi:type="dcterms:W3CDTF">2025-10-24T16:09:00Z</dcterms:modified>
</cp:coreProperties>
</file>