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832CB6">
        <w:tc>
          <w:tcPr>
            <w:tcW w:w="1037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08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444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26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832CB6">
        <w:tc>
          <w:tcPr>
            <w:tcW w:w="1037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08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444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26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832CB6">
        <w:tc>
          <w:tcPr>
            <w:tcW w:w="6872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bookmarkStart w:id="0" w:name="_GoBack"/>
            <w:bookmarkEnd w:id="0"/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N°: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N°: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372357"/>
    <w:rsid w:val="003F3C9E"/>
    <w:rsid w:val="00402832"/>
    <w:rsid w:val="00587438"/>
    <w:rsid w:val="006D07EE"/>
    <w:rsid w:val="008129FD"/>
    <w:rsid w:val="00832CB6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GERMAN ELVIS NUNEZ PINZAS</cp:lastModifiedBy>
  <cp:revision>3</cp:revision>
  <cp:lastPrinted>2025-07-10T16:37:00Z</cp:lastPrinted>
  <dcterms:created xsi:type="dcterms:W3CDTF">2025-07-18T22:37:00Z</dcterms:created>
  <dcterms:modified xsi:type="dcterms:W3CDTF">2025-08-27T16:57:00Z</dcterms:modified>
</cp:coreProperties>
</file>