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A2BBF5E"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4B56EC">
        <w:rPr>
          <w:rFonts w:cstheme="minorHAnsi"/>
          <w:sz w:val="20"/>
          <w:szCs w:val="20"/>
        </w:rPr>
        <w:t>1</w:t>
      </w:r>
      <w:r w:rsidR="009A5304">
        <w:rPr>
          <w:rFonts w:cstheme="minorHAnsi"/>
          <w:sz w:val="20"/>
          <w:szCs w:val="20"/>
        </w:rPr>
        <w:t>9</w:t>
      </w:r>
      <w:r w:rsidR="00CC3258" w:rsidRPr="00031776">
        <w:rPr>
          <w:rFonts w:cstheme="minorHAnsi"/>
          <w:sz w:val="20"/>
          <w:szCs w:val="20"/>
        </w:rPr>
        <w:t xml:space="preserve"> </w:t>
      </w:r>
      <w:r w:rsidR="003A624E" w:rsidRPr="00031776">
        <w:rPr>
          <w:rFonts w:cstheme="minorHAnsi"/>
          <w:sz w:val="20"/>
          <w:szCs w:val="20"/>
        </w:rPr>
        <w:t xml:space="preserve">de </w:t>
      </w:r>
      <w:r w:rsidR="004B56EC">
        <w:rPr>
          <w:rFonts w:cstheme="minorHAnsi"/>
          <w:sz w:val="20"/>
          <w:szCs w:val="20"/>
        </w:rPr>
        <w:t>febrero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1FEF76D7"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9A5304">
        <w:rPr>
          <w:rFonts w:cstheme="minorHAnsi"/>
          <w:b/>
          <w:sz w:val="26"/>
          <w:szCs w:val="26"/>
        </w:rPr>
        <w:t>7</w:t>
      </w:r>
      <w:r w:rsidR="00B709F4">
        <w:rPr>
          <w:rFonts w:cstheme="minorHAnsi"/>
          <w:b/>
          <w:sz w:val="26"/>
          <w:szCs w:val="26"/>
        </w:rPr>
        <w:t>3</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9A5304">
        <w:rPr>
          <w:rFonts w:cstheme="minorHAnsi"/>
          <w:b/>
          <w:sz w:val="26"/>
          <w:szCs w:val="26"/>
        </w:rPr>
        <w:t>9</w:t>
      </w:r>
      <w:r w:rsidR="00B709F4">
        <w:rPr>
          <w:rFonts w:cstheme="minorHAnsi"/>
          <w:b/>
          <w:sz w:val="26"/>
          <w:szCs w:val="26"/>
        </w:rPr>
        <w:t>5</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889891C" w14:textId="7B92E3FE" w:rsidR="00B709F4" w:rsidRDefault="00987148" w:rsidP="00EE1069">
      <w:pPr>
        <w:jc w:val="both"/>
        <w:rPr>
          <w:rFonts w:cstheme="minorHAnsi"/>
          <w:bCs/>
          <w:sz w:val="18"/>
          <w:szCs w:val="18"/>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B709F4" w:rsidRPr="00B709F4">
        <w:rPr>
          <w:rFonts w:cstheme="minorHAnsi"/>
          <w:bCs/>
          <w:sz w:val="18"/>
          <w:szCs w:val="18"/>
        </w:rPr>
        <w:t>ADQUISICIÓN DE CONEXIONES Y BRIDAS PARA MANTTO CH. ARICOTA II</w:t>
      </w:r>
    </w:p>
    <w:p w14:paraId="043C329B" w14:textId="4109302A"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r w:rsidRPr="00031776">
              <w:rPr>
                <w:rFonts w:cstheme="minorHAnsi"/>
                <w:sz w:val="20"/>
                <w:szCs w:val="20"/>
              </w:rPr>
              <w:t>Nº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r w:rsidRPr="00031776">
              <w:rPr>
                <w:rFonts w:cstheme="minorHAnsi"/>
                <w:sz w:val="20"/>
                <w:szCs w:val="20"/>
              </w:rPr>
              <w:t>Nº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r w:rsidRPr="00031776">
              <w:rPr>
                <w:rFonts w:cstheme="minorHAnsi"/>
                <w:sz w:val="20"/>
                <w:szCs w:val="20"/>
              </w:rPr>
              <w:t>Nº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175A32F8" w:rsidR="00FD5280" w:rsidRPr="00031776" w:rsidRDefault="003B210D"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que la </w:t>
            </w:r>
            <w:r>
              <w:rPr>
                <w:rFonts w:cstheme="minorHAnsi"/>
                <w:b/>
                <w:sz w:val="20"/>
                <w:szCs w:val="20"/>
              </w:rPr>
              <w:t>entrega del bien</w:t>
            </w:r>
            <w:r w:rsidRPr="00031776">
              <w:rPr>
                <w:rFonts w:cstheme="minorHAnsi"/>
                <w:b/>
                <w:sz w:val="20"/>
                <w:szCs w:val="20"/>
              </w:rPr>
              <w:t xml:space="preserve"> será en:</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35068B23" w:rsidR="001E6564" w:rsidRPr="00031776" w:rsidRDefault="00BE4301" w:rsidP="006E5B48">
            <w:pPr>
              <w:jc w:val="both"/>
              <w:rPr>
                <w:rFonts w:cstheme="minorHAnsi"/>
                <w:sz w:val="20"/>
                <w:szCs w:val="20"/>
              </w:rPr>
            </w:pPr>
            <w:r w:rsidRPr="00BE4301">
              <w:rPr>
                <w:rFonts w:cstheme="minorHAnsi"/>
                <w:sz w:val="20"/>
                <w:szCs w:val="20"/>
              </w:rPr>
              <w:t>Los bienes suministrados serán entregados en el almacén de EGESUR, ubicado en Av. Ejercito S/N, Tacna,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r w:rsidRPr="00031776">
              <w:rPr>
                <w:rFonts w:cstheme="minorHAnsi"/>
                <w:b/>
                <w:sz w:val="20"/>
                <w:szCs w:val="20"/>
              </w:rPr>
              <w:t>Nº</w:t>
            </w:r>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3946B3C9" w:rsidR="00DF07F5" w:rsidRPr="00031776" w:rsidRDefault="00BE4301" w:rsidP="00770141">
            <w:pPr>
              <w:jc w:val="center"/>
              <w:rPr>
                <w:rFonts w:cstheme="minorHAnsi"/>
                <w:sz w:val="20"/>
                <w:szCs w:val="20"/>
              </w:rPr>
            </w:pPr>
            <w:r>
              <w:rPr>
                <w:rFonts w:cstheme="minorHAnsi"/>
                <w:sz w:val="20"/>
                <w:szCs w:val="20"/>
              </w:rPr>
              <w:t>1</w:t>
            </w:r>
            <w:r w:rsidR="00B709F4">
              <w:rPr>
                <w:rFonts w:cstheme="minorHAnsi"/>
                <w:sz w:val="20"/>
                <w:szCs w:val="20"/>
              </w:rPr>
              <w:t>0</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295D6D7B" w:rsidR="00751048" w:rsidRPr="00031776" w:rsidRDefault="00B709F4" w:rsidP="00A04A09">
            <w:pPr>
              <w:jc w:val="both"/>
              <w:rPr>
                <w:rFonts w:cstheme="minorHAnsi"/>
                <w:bCs/>
                <w:sz w:val="20"/>
                <w:szCs w:val="20"/>
              </w:rPr>
            </w:pPr>
            <w:r w:rsidRPr="00B709F4">
              <w:rPr>
                <w:rFonts w:cstheme="minorHAnsi"/>
                <w:bCs/>
                <w:sz w:val="20"/>
                <w:szCs w:val="20"/>
              </w:rPr>
              <w:t>BRIDA SLIP ON (SO) 4”; ANSI B16.5; ASTM A105; CLASE 300</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9A5304" w:rsidRPr="00031776" w14:paraId="7F81BE1A" w14:textId="77777777" w:rsidTr="00325B9B">
        <w:trPr>
          <w:trHeight w:val="284"/>
        </w:trPr>
        <w:tc>
          <w:tcPr>
            <w:tcW w:w="561" w:type="dxa"/>
            <w:vAlign w:val="center"/>
          </w:tcPr>
          <w:p w14:paraId="3B472622" w14:textId="4508C999" w:rsidR="009A5304" w:rsidRPr="00031776" w:rsidRDefault="009A5304" w:rsidP="00547B9D">
            <w:pPr>
              <w:jc w:val="center"/>
            </w:pPr>
            <w:r>
              <w:t>2</w:t>
            </w:r>
          </w:p>
        </w:tc>
        <w:tc>
          <w:tcPr>
            <w:tcW w:w="895" w:type="dxa"/>
            <w:vAlign w:val="center"/>
          </w:tcPr>
          <w:p w14:paraId="338EC79C" w14:textId="57177094" w:rsidR="009A5304" w:rsidRDefault="00B709F4" w:rsidP="00770141">
            <w:pPr>
              <w:jc w:val="center"/>
              <w:rPr>
                <w:rFonts w:cstheme="minorHAnsi"/>
                <w:sz w:val="20"/>
                <w:szCs w:val="20"/>
              </w:rPr>
            </w:pPr>
            <w:r>
              <w:rPr>
                <w:rFonts w:cstheme="minorHAnsi"/>
                <w:sz w:val="20"/>
                <w:szCs w:val="20"/>
              </w:rPr>
              <w:t>4</w:t>
            </w:r>
          </w:p>
        </w:tc>
        <w:tc>
          <w:tcPr>
            <w:tcW w:w="936" w:type="dxa"/>
            <w:vAlign w:val="center"/>
          </w:tcPr>
          <w:p w14:paraId="078C7CAC" w14:textId="7FF13639" w:rsidR="009A5304" w:rsidRPr="00031776" w:rsidRDefault="009A5304"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33979386" w14:textId="4A74C72D" w:rsidR="009A5304" w:rsidRPr="006E5B48" w:rsidRDefault="00B709F4" w:rsidP="00A04A09">
            <w:pPr>
              <w:jc w:val="both"/>
              <w:rPr>
                <w:rFonts w:cstheme="minorHAnsi"/>
                <w:bCs/>
                <w:sz w:val="20"/>
                <w:szCs w:val="20"/>
              </w:rPr>
            </w:pPr>
            <w:r w:rsidRPr="00B709F4">
              <w:rPr>
                <w:rFonts w:cstheme="minorHAnsi"/>
                <w:bCs/>
                <w:sz w:val="20"/>
                <w:szCs w:val="20"/>
              </w:rPr>
              <w:t>BRIDA SLIP ON (SO) 2”; ANSI B16.5; ASTM A105; CLASE 300</w:t>
            </w:r>
          </w:p>
        </w:tc>
        <w:tc>
          <w:tcPr>
            <w:tcW w:w="1564" w:type="dxa"/>
            <w:vAlign w:val="center"/>
          </w:tcPr>
          <w:p w14:paraId="590348A1" w14:textId="77777777" w:rsidR="009A5304" w:rsidRPr="00031776" w:rsidRDefault="009A5304" w:rsidP="00DF07F5">
            <w:pPr>
              <w:jc w:val="center"/>
              <w:rPr>
                <w:rFonts w:cstheme="minorHAnsi"/>
                <w:sz w:val="20"/>
                <w:szCs w:val="20"/>
              </w:rPr>
            </w:pPr>
          </w:p>
        </w:tc>
        <w:tc>
          <w:tcPr>
            <w:tcW w:w="998" w:type="dxa"/>
            <w:vAlign w:val="center"/>
          </w:tcPr>
          <w:p w14:paraId="6E06373B" w14:textId="77777777" w:rsidR="009A5304" w:rsidRPr="00031776" w:rsidRDefault="009A5304" w:rsidP="00DF07F5">
            <w:pPr>
              <w:jc w:val="center"/>
              <w:rPr>
                <w:rFonts w:cstheme="minorHAnsi"/>
                <w:sz w:val="20"/>
                <w:szCs w:val="20"/>
              </w:rPr>
            </w:pPr>
          </w:p>
        </w:tc>
      </w:tr>
      <w:tr w:rsidR="00B709F4" w:rsidRPr="00031776" w14:paraId="45E80A89" w14:textId="77777777" w:rsidTr="00325B9B">
        <w:trPr>
          <w:trHeight w:val="284"/>
        </w:trPr>
        <w:tc>
          <w:tcPr>
            <w:tcW w:w="561" w:type="dxa"/>
            <w:vAlign w:val="center"/>
          </w:tcPr>
          <w:p w14:paraId="34CF0921" w14:textId="76A93B49" w:rsidR="00B709F4" w:rsidRDefault="00B709F4" w:rsidP="00547B9D">
            <w:pPr>
              <w:jc w:val="center"/>
            </w:pPr>
            <w:r>
              <w:t>3</w:t>
            </w:r>
          </w:p>
        </w:tc>
        <w:tc>
          <w:tcPr>
            <w:tcW w:w="895" w:type="dxa"/>
            <w:vAlign w:val="center"/>
          </w:tcPr>
          <w:p w14:paraId="059E163A" w14:textId="3741081D" w:rsidR="00B709F4" w:rsidRDefault="00B709F4" w:rsidP="00770141">
            <w:pPr>
              <w:jc w:val="center"/>
              <w:rPr>
                <w:rFonts w:cstheme="minorHAnsi"/>
                <w:sz w:val="20"/>
                <w:szCs w:val="20"/>
              </w:rPr>
            </w:pPr>
            <w:r>
              <w:rPr>
                <w:rFonts w:cstheme="minorHAnsi"/>
                <w:sz w:val="20"/>
                <w:szCs w:val="20"/>
              </w:rPr>
              <w:t>4</w:t>
            </w:r>
          </w:p>
        </w:tc>
        <w:tc>
          <w:tcPr>
            <w:tcW w:w="936" w:type="dxa"/>
            <w:vAlign w:val="center"/>
          </w:tcPr>
          <w:p w14:paraId="1CC75D61" w14:textId="248CEF4A"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062499EF" w14:textId="77777777" w:rsidR="00B709F4" w:rsidRPr="00B709F4" w:rsidRDefault="00B709F4" w:rsidP="00B709F4">
            <w:pPr>
              <w:jc w:val="both"/>
              <w:rPr>
                <w:rFonts w:cstheme="minorHAnsi"/>
                <w:bCs/>
                <w:sz w:val="20"/>
                <w:szCs w:val="20"/>
              </w:rPr>
            </w:pPr>
            <w:r w:rsidRPr="00B709F4">
              <w:rPr>
                <w:rFonts w:cstheme="minorHAnsi"/>
                <w:bCs/>
                <w:sz w:val="20"/>
                <w:szCs w:val="20"/>
              </w:rPr>
              <w:t>CODO DE 45 GRADOS DE 4” ASME B16.9;ASTM A234 WPB;</w:t>
            </w:r>
          </w:p>
          <w:p w14:paraId="27560F75" w14:textId="45321C4C"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2B9BBE57" w14:textId="77777777" w:rsidR="00B709F4" w:rsidRPr="00031776" w:rsidRDefault="00B709F4" w:rsidP="00DF07F5">
            <w:pPr>
              <w:jc w:val="center"/>
              <w:rPr>
                <w:rFonts w:cstheme="minorHAnsi"/>
                <w:sz w:val="20"/>
                <w:szCs w:val="20"/>
              </w:rPr>
            </w:pPr>
          </w:p>
        </w:tc>
        <w:tc>
          <w:tcPr>
            <w:tcW w:w="998" w:type="dxa"/>
            <w:vAlign w:val="center"/>
          </w:tcPr>
          <w:p w14:paraId="10E1EA59" w14:textId="77777777" w:rsidR="00B709F4" w:rsidRPr="00031776" w:rsidRDefault="00B709F4" w:rsidP="00DF07F5">
            <w:pPr>
              <w:jc w:val="center"/>
              <w:rPr>
                <w:rFonts w:cstheme="minorHAnsi"/>
                <w:sz w:val="20"/>
                <w:szCs w:val="20"/>
              </w:rPr>
            </w:pPr>
          </w:p>
        </w:tc>
      </w:tr>
      <w:tr w:rsidR="00B709F4" w:rsidRPr="00031776" w14:paraId="4FC40E23" w14:textId="77777777" w:rsidTr="00325B9B">
        <w:trPr>
          <w:trHeight w:val="284"/>
        </w:trPr>
        <w:tc>
          <w:tcPr>
            <w:tcW w:w="561" w:type="dxa"/>
            <w:vAlign w:val="center"/>
          </w:tcPr>
          <w:p w14:paraId="44138AB2" w14:textId="55545156" w:rsidR="00B709F4" w:rsidRDefault="00B709F4" w:rsidP="00547B9D">
            <w:pPr>
              <w:jc w:val="center"/>
            </w:pPr>
            <w:r>
              <w:t>4</w:t>
            </w:r>
          </w:p>
        </w:tc>
        <w:tc>
          <w:tcPr>
            <w:tcW w:w="895" w:type="dxa"/>
            <w:vAlign w:val="center"/>
          </w:tcPr>
          <w:p w14:paraId="3CBC971F" w14:textId="5C90BA1E" w:rsidR="00B709F4" w:rsidRDefault="00B709F4" w:rsidP="00770141">
            <w:pPr>
              <w:jc w:val="center"/>
              <w:rPr>
                <w:rFonts w:cstheme="minorHAnsi"/>
                <w:sz w:val="20"/>
                <w:szCs w:val="20"/>
              </w:rPr>
            </w:pPr>
            <w:r>
              <w:rPr>
                <w:rFonts w:cstheme="minorHAnsi"/>
                <w:sz w:val="20"/>
                <w:szCs w:val="20"/>
              </w:rPr>
              <w:t>6</w:t>
            </w:r>
          </w:p>
        </w:tc>
        <w:tc>
          <w:tcPr>
            <w:tcW w:w="936" w:type="dxa"/>
            <w:vAlign w:val="center"/>
          </w:tcPr>
          <w:p w14:paraId="29FE4C8A" w14:textId="1B4D9E82" w:rsidR="00B709F4" w:rsidRPr="00031776" w:rsidRDefault="00B709F4" w:rsidP="00DD5A40">
            <w:pPr>
              <w:jc w:val="center"/>
              <w:rPr>
                <w:rFonts w:cstheme="minorHAnsi"/>
                <w:sz w:val="20"/>
                <w:szCs w:val="20"/>
              </w:rPr>
            </w:pPr>
            <w:r>
              <w:rPr>
                <w:rFonts w:cstheme="minorHAnsi"/>
                <w:sz w:val="20"/>
                <w:szCs w:val="20"/>
              </w:rPr>
              <w:t>PZA</w:t>
            </w:r>
          </w:p>
        </w:tc>
        <w:tc>
          <w:tcPr>
            <w:tcW w:w="5346" w:type="dxa"/>
            <w:gridSpan w:val="2"/>
            <w:vAlign w:val="center"/>
          </w:tcPr>
          <w:p w14:paraId="7B6B570A" w14:textId="77777777" w:rsidR="00B709F4" w:rsidRPr="00B709F4" w:rsidRDefault="00B709F4" w:rsidP="00B709F4">
            <w:pPr>
              <w:jc w:val="both"/>
              <w:rPr>
                <w:rFonts w:cstheme="minorHAnsi"/>
                <w:bCs/>
                <w:sz w:val="20"/>
                <w:szCs w:val="20"/>
              </w:rPr>
            </w:pPr>
            <w:r w:rsidRPr="00B709F4">
              <w:rPr>
                <w:rFonts w:cstheme="minorHAnsi"/>
                <w:bCs/>
                <w:sz w:val="20"/>
                <w:szCs w:val="20"/>
              </w:rPr>
              <w:t>CODO DE 90 GRADOS DE 3” ASME B16.9; ASTM A234 WPB;</w:t>
            </w:r>
          </w:p>
          <w:p w14:paraId="1BCB2087" w14:textId="5FF71E21"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5AAB9F14" w14:textId="77777777" w:rsidR="00B709F4" w:rsidRPr="00031776" w:rsidRDefault="00B709F4" w:rsidP="00DF07F5">
            <w:pPr>
              <w:jc w:val="center"/>
              <w:rPr>
                <w:rFonts w:cstheme="minorHAnsi"/>
                <w:sz w:val="20"/>
                <w:szCs w:val="20"/>
              </w:rPr>
            </w:pPr>
          </w:p>
        </w:tc>
        <w:tc>
          <w:tcPr>
            <w:tcW w:w="998" w:type="dxa"/>
            <w:vAlign w:val="center"/>
          </w:tcPr>
          <w:p w14:paraId="05029969" w14:textId="77777777" w:rsidR="00B709F4" w:rsidRPr="00031776" w:rsidRDefault="00B709F4" w:rsidP="00DF07F5">
            <w:pPr>
              <w:jc w:val="center"/>
              <w:rPr>
                <w:rFonts w:cstheme="minorHAnsi"/>
                <w:sz w:val="20"/>
                <w:szCs w:val="20"/>
              </w:rPr>
            </w:pPr>
          </w:p>
        </w:tc>
      </w:tr>
      <w:tr w:rsidR="00B709F4" w:rsidRPr="00031776" w14:paraId="2E50ADF1" w14:textId="77777777" w:rsidTr="00325B9B">
        <w:trPr>
          <w:trHeight w:val="284"/>
        </w:trPr>
        <w:tc>
          <w:tcPr>
            <w:tcW w:w="561" w:type="dxa"/>
            <w:vAlign w:val="center"/>
          </w:tcPr>
          <w:p w14:paraId="574B22C6" w14:textId="1EC126C9" w:rsidR="00B709F4" w:rsidRDefault="00B709F4" w:rsidP="00547B9D">
            <w:pPr>
              <w:jc w:val="center"/>
            </w:pPr>
            <w:r>
              <w:t>5</w:t>
            </w:r>
          </w:p>
        </w:tc>
        <w:tc>
          <w:tcPr>
            <w:tcW w:w="895" w:type="dxa"/>
            <w:vAlign w:val="center"/>
          </w:tcPr>
          <w:p w14:paraId="7881FC50" w14:textId="004E72A4" w:rsidR="00B709F4" w:rsidRDefault="00B709F4" w:rsidP="00770141">
            <w:pPr>
              <w:jc w:val="center"/>
              <w:rPr>
                <w:rFonts w:cstheme="minorHAnsi"/>
                <w:sz w:val="20"/>
                <w:szCs w:val="20"/>
              </w:rPr>
            </w:pPr>
            <w:r>
              <w:rPr>
                <w:rFonts w:cstheme="minorHAnsi"/>
                <w:sz w:val="20"/>
                <w:szCs w:val="20"/>
              </w:rPr>
              <w:t>4</w:t>
            </w:r>
          </w:p>
        </w:tc>
        <w:tc>
          <w:tcPr>
            <w:tcW w:w="936" w:type="dxa"/>
            <w:vAlign w:val="center"/>
          </w:tcPr>
          <w:p w14:paraId="2DB988F7" w14:textId="18C9471E" w:rsidR="00B709F4" w:rsidRPr="00031776" w:rsidRDefault="00B709F4" w:rsidP="00DD5A40">
            <w:pPr>
              <w:jc w:val="center"/>
              <w:rPr>
                <w:rFonts w:cstheme="minorHAnsi"/>
                <w:sz w:val="20"/>
                <w:szCs w:val="20"/>
              </w:rPr>
            </w:pPr>
            <w:r>
              <w:rPr>
                <w:rFonts w:cstheme="minorHAnsi"/>
                <w:sz w:val="20"/>
                <w:szCs w:val="20"/>
              </w:rPr>
              <w:t>PZA</w:t>
            </w:r>
          </w:p>
        </w:tc>
        <w:tc>
          <w:tcPr>
            <w:tcW w:w="5346" w:type="dxa"/>
            <w:gridSpan w:val="2"/>
            <w:vAlign w:val="center"/>
          </w:tcPr>
          <w:p w14:paraId="4EF474DC" w14:textId="77777777" w:rsidR="00B709F4" w:rsidRPr="00B709F4" w:rsidRDefault="00B709F4" w:rsidP="00B709F4">
            <w:pPr>
              <w:jc w:val="both"/>
              <w:rPr>
                <w:rFonts w:cstheme="minorHAnsi"/>
                <w:bCs/>
                <w:sz w:val="20"/>
                <w:szCs w:val="20"/>
              </w:rPr>
            </w:pPr>
            <w:r w:rsidRPr="00B709F4">
              <w:rPr>
                <w:rFonts w:cstheme="minorHAnsi"/>
                <w:bCs/>
                <w:sz w:val="20"/>
                <w:szCs w:val="20"/>
              </w:rPr>
              <w:t>CODO DE 45 GRADOS DE 1” ASME B16.9;ASTM A234 WPB;</w:t>
            </w:r>
          </w:p>
          <w:p w14:paraId="41C847F8" w14:textId="1333EB46"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3B7DBF93" w14:textId="77777777" w:rsidR="00B709F4" w:rsidRPr="00031776" w:rsidRDefault="00B709F4" w:rsidP="00DF07F5">
            <w:pPr>
              <w:jc w:val="center"/>
              <w:rPr>
                <w:rFonts w:cstheme="minorHAnsi"/>
                <w:sz w:val="20"/>
                <w:szCs w:val="20"/>
              </w:rPr>
            </w:pPr>
          </w:p>
        </w:tc>
        <w:tc>
          <w:tcPr>
            <w:tcW w:w="998" w:type="dxa"/>
            <w:vAlign w:val="center"/>
          </w:tcPr>
          <w:p w14:paraId="622B3302" w14:textId="77777777" w:rsidR="00B709F4" w:rsidRPr="00031776" w:rsidRDefault="00B709F4" w:rsidP="00DF07F5">
            <w:pPr>
              <w:jc w:val="center"/>
              <w:rPr>
                <w:rFonts w:cstheme="minorHAnsi"/>
                <w:sz w:val="20"/>
                <w:szCs w:val="20"/>
              </w:rPr>
            </w:pPr>
          </w:p>
        </w:tc>
      </w:tr>
      <w:tr w:rsidR="00B709F4" w:rsidRPr="00031776" w14:paraId="37D856FF" w14:textId="77777777" w:rsidTr="00325B9B">
        <w:trPr>
          <w:trHeight w:val="284"/>
        </w:trPr>
        <w:tc>
          <w:tcPr>
            <w:tcW w:w="561" w:type="dxa"/>
            <w:vAlign w:val="center"/>
          </w:tcPr>
          <w:p w14:paraId="04EC89EB" w14:textId="72F9BEFD" w:rsidR="00B709F4" w:rsidRDefault="00B709F4" w:rsidP="00547B9D">
            <w:pPr>
              <w:jc w:val="center"/>
            </w:pPr>
            <w:r>
              <w:t>6</w:t>
            </w:r>
          </w:p>
        </w:tc>
        <w:tc>
          <w:tcPr>
            <w:tcW w:w="895" w:type="dxa"/>
            <w:vAlign w:val="center"/>
          </w:tcPr>
          <w:p w14:paraId="0173C19C" w14:textId="0FA9CDF2" w:rsidR="00B709F4" w:rsidRDefault="00B709F4" w:rsidP="00770141">
            <w:pPr>
              <w:jc w:val="center"/>
              <w:rPr>
                <w:rFonts w:cstheme="minorHAnsi"/>
                <w:sz w:val="20"/>
                <w:szCs w:val="20"/>
              </w:rPr>
            </w:pPr>
            <w:r>
              <w:rPr>
                <w:rFonts w:cstheme="minorHAnsi"/>
                <w:sz w:val="20"/>
                <w:szCs w:val="20"/>
              </w:rPr>
              <w:t>5</w:t>
            </w:r>
          </w:p>
        </w:tc>
        <w:tc>
          <w:tcPr>
            <w:tcW w:w="936" w:type="dxa"/>
            <w:vAlign w:val="center"/>
          </w:tcPr>
          <w:p w14:paraId="50D72ADA" w14:textId="66DFE0CF"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6993DB57" w14:textId="05E63C3C" w:rsidR="00B709F4" w:rsidRPr="006E5B48" w:rsidRDefault="00B709F4" w:rsidP="00A04A09">
            <w:pPr>
              <w:jc w:val="both"/>
              <w:rPr>
                <w:rFonts w:cstheme="minorHAnsi"/>
                <w:bCs/>
                <w:sz w:val="20"/>
                <w:szCs w:val="20"/>
              </w:rPr>
            </w:pPr>
            <w:r w:rsidRPr="00B709F4">
              <w:rPr>
                <w:rFonts w:cstheme="minorHAnsi"/>
                <w:bCs/>
                <w:sz w:val="20"/>
                <w:szCs w:val="20"/>
              </w:rPr>
              <w:t>TEE DE 4” ASME B16.9;ASTM A234 WPB; SCH. 40</w:t>
            </w:r>
          </w:p>
        </w:tc>
        <w:tc>
          <w:tcPr>
            <w:tcW w:w="1564" w:type="dxa"/>
            <w:vAlign w:val="center"/>
          </w:tcPr>
          <w:p w14:paraId="68527E5B" w14:textId="77777777" w:rsidR="00B709F4" w:rsidRPr="00031776" w:rsidRDefault="00B709F4" w:rsidP="00DF07F5">
            <w:pPr>
              <w:jc w:val="center"/>
              <w:rPr>
                <w:rFonts w:cstheme="minorHAnsi"/>
                <w:sz w:val="20"/>
                <w:szCs w:val="20"/>
              </w:rPr>
            </w:pPr>
          </w:p>
        </w:tc>
        <w:tc>
          <w:tcPr>
            <w:tcW w:w="998" w:type="dxa"/>
            <w:vAlign w:val="center"/>
          </w:tcPr>
          <w:p w14:paraId="3FC65C86" w14:textId="77777777" w:rsidR="00B709F4" w:rsidRPr="00031776" w:rsidRDefault="00B709F4" w:rsidP="00DF07F5">
            <w:pPr>
              <w:jc w:val="center"/>
              <w:rPr>
                <w:rFonts w:cstheme="minorHAnsi"/>
                <w:sz w:val="20"/>
                <w:szCs w:val="20"/>
              </w:rPr>
            </w:pPr>
          </w:p>
        </w:tc>
      </w:tr>
      <w:tr w:rsidR="00B709F4" w:rsidRPr="00031776" w14:paraId="72D9D507" w14:textId="77777777" w:rsidTr="00325B9B">
        <w:trPr>
          <w:trHeight w:val="284"/>
        </w:trPr>
        <w:tc>
          <w:tcPr>
            <w:tcW w:w="561" w:type="dxa"/>
            <w:vAlign w:val="center"/>
          </w:tcPr>
          <w:p w14:paraId="018E5812" w14:textId="7220E52C" w:rsidR="00B709F4" w:rsidRDefault="00B709F4" w:rsidP="00547B9D">
            <w:pPr>
              <w:jc w:val="center"/>
            </w:pPr>
            <w:r>
              <w:t>7</w:t>
            </w:r>
          </w:p>
        </w:tc>
        <w:tc>
          <w:tcPr>
            <w:tcW w:w="895" w:type="dxa"/>
            <w:vAlign w:val="center"/>
          </w:tcPr>
          <w:p w14:paraId="4CD55F70" w14:textId="298FE0A4" w:rsidR="00B709F4" w:rsidRDefault="00B709F4" w:rsidP="00770141">
            <w:pPr>
              <w:jc w:val="center"/>
              <w:rPr>
                <w:rFonts w:cstheme="minorHAnsi"/>
                <w:sz w:val="20"/>
                <w:szCs w:val="20"/>
              </w:rPr>
            </w:pPr>
            <w:r>
              <w:rPr>
                <w:rFonts w:cstheme="minorHAnsi"/>
                <w:sz w:val="20"/>
                <w:szCs w:val="20"/>
              </w:rPr>
              <w:t>8</w:t>
            </w:r>
          </w:p>
        </w:tc>
        <w:tc>
          <w:tcPr>
            <w:tcW w:w="936" w:type="dxa"/>
            <w:vAlign w:val="center"/>
          </w:tcPr>
          <w:p w14:paraId="30BB2EAC" w14:textId="075A59EF"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17FA3967" w14:textId="2CD972DD" w:rsidR="00B709F4" w:rsidRPr="006E5B48" w:rsidRDefault="00B709F4" w:rsidP="00A04A09">
            <w:pPr>
              <w:jc w:val="both"/>
              <w:rPr>
                <w:rFonts w:cstheme="minorHAnsi"/>
                <w:bCs/>
                <w:sz w:val="20"/>
                <w:szCs w:val="20"/>
              </w:rPr>
            </w:pPr>
            <w:r w:rsidRPr="00B709F4">
              <w:rPr>
                <w:rFonts w:cstheme="minorHAnsi"/>
                <w:bCs/>
                <w:sz w:val="20"/>
                <w:szCs w:val="20"/>
              </w:rPr>
              <w:t>TEE DE 1 1/4” ASME B16.9;ASTM A234 WPB; SCH. 40</w:t>
            </w:r>
          </w:p>
        </w:tc>
        <w:tc>
          <w:tcPr>
            <w:tcW w:w="1564" w:type="dxa"/>
            <w:vAlign w:val="center"/>
          </w:tcPr>
          <w:p w14:paraId="7578F1BE" w14:textId="77777777" w:rsidR="00B709F4" w:rsidRPr="00031776" w:rsidRDefault="00B709F4" w:rsidP="00DF07F5">
            <w:pPr>
              <w:jc w:val="center"/>
              <w:rPr>
                <w:rFonts w:cstheme="minorHAnsi"/>
                <w:sz w:val="20"/>
                <w:szCs w:val="20"/>
              </w:rPr>
            </w:pPr>
          </w:p>
        </w:tc>
        <w:tc>
          <w:tcPr>
            <w:tcW w:w="998" w:type="dxa"/>
            <w:vAlign w:val="center"/>
          </w:tcPr>
          <w:p w14:paraId="3BDEF13F" w14:textId="77777777" w:rsidR="00B709F4" w:rsidRPr="00031776" w:rsidRDefault="00B709F4" w:rsidP="00DF07F5">
            <w:pPr>
              <w:jc w:val="center"/>
              <w:rPr>
                <w:rFonts w:cstheme="minorHAnsi"/>
                <w:sz w:val="20"/>
                <w:szCs w:val="20"/>
              </w:rPr>
            </w:pPr>
          </w:p>
        </w:tc>
      </w:tr>
      <w:tr w:rsidR="00B709F4" w:rsidRPr="00031776" w14:paraId="2F921AA7" w14:textId="77777777" w:rsidTr="00325B9B">
        <w:trPr>
          <w:trHeight w:val="284"/>
        </w:trPr>
        <w:tc>
          <w:tcPr>
            <w:tcW w:w="561" w:type="dxa"/>
            <w:vAlign w:val="center"/>
          </w:tcPr>
          <w:p w14:paraId="29CE50E6" w14:textId="7304AD29" w:rsidR="00B709F4" w:rsidRDefault="00B709F4" w:rsidP="00547B9D">
            <w:pPr>
              <w:jc w:val="center"/>
            </w:pPr>
            <w:r>
              <w:t>8</w:t>
            </w:r>
          </w:p>
        </w:tc>
        <w:tc>
          <w:tcPr>
            <w:tcW w:w="895" w:type="dxa"/>
            <w:vAlign w:val="center"/>
          </w:tcPr>
          <w:p w14:paraId="6B025BFF" w14:textId="6072A77A" w:rsidR="00B709F4" w:rsidRDefault="00B709F4" w:rsidP="00770141">
            <w:pPr>
              <w:jc w:val="center"/>
              <w:rPr>
                <w:rFonts w:cstheme="minorHAnsi"/>
                <w:sz w:val="20"/>
                <w:szCs w:val="20"/>
              </w:rPr>
            </w:pPr>
            <w:r>
              <w:rPr>
                <w:rFonts w:cstheme="minorHAnsi"/>
                <w:sz w:val="20"/>
                <w:szCs w:val="20"/>
              </w:rPr>
              <w:t>8</w:t>
            </w:r>
          </w:p>
        </w:tc>
        <w:tc>
          <w:tcPr>
            <w:tcW w:w="936" w:type="dxa"/>
            <w:vAlign w:val="center"/>
          </w:tcPr>
          <w:p w14:paraId="54903AAC" w14:textId="2E99834E"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3C27CE33" w14:textId="7D8AA7F9" w:rsidR="00B709F4" w:rsidRPr="006E5B48" w:rsidRDefault="00B709F4" w:rsidP="00A04A09">
            <w:pPr>
              <w:jc w:val="both"/>
              <w:rPr>
                <w:rFonts w:cstheme="minorHAnsi"/>
                <w:bCs/>
                <w:sz w:val="20"/>
                <w:szCs w:val="20"/>
              </w:rPr>
            </w:pPr>
            <w:r w:rsidRPr="00B709F4">
              <w:rPr>
                <w:rFonts w:cstheme="minorHAnsi"/>
                <w:bCs/>
                <w:sz w:val="20"/>
                <w:szCs w:val="20"/>
              </w:rPr>
              <w:t>TEE DE 1 1/2” ASME B16.9;ASTM A234 WPB; SCH. 40</w:t>
            </w:r>
          </w:p>
        </w:tc>
        <w:tc>
          <w:tcPr>
            <w:tcW w:w="1564" w:type="dxa"/>
            <w:vAlign w:val="center"/>
          </w:tcPr>
          <w:p w14:paraId="5E1E3BB7" w14:textId="77777777" w:rsidR="00B709F4" w:rsidRPr="00031776" w:rsidRDefault="00B709F4" w:rsidP="00DF07F5">
            <w:pPr>
              <w:jc w:val="center"/>
              <w:rPr>
                <w:rFonts w:cstheme="minorHAnsi"/>
                <w:sz w:val="20"/>
                <w:szCs w:val="20"/>
              </w:rPr>
            </w:pPr>
          </w:p>
        </w:tc>
        <w:tc>
          <w:tcPr>
            <w:tcW w:w="998" w:type="dxa"/>
            <w:vAlign w:val="center"/>
          </w:tcPr>
          <w:p w14:paraId="48E5B65E" w14:textId="77777777" w:rsidR="00B709F4" w:rsidRPr="00031776" w:rsidRDefault="00B709F4" w:rsidP="00DF07F5">
            <w:pPr>
              <w:jc w:val="center"/>
              <w:rPr>
                <w:rFonts w:cstheme="minorHAnsi"/>
                <w:sz w:val="20"/>
                <w:szCs w:val="20"/>
              </w:rPr>
            </w:pPr>
          </w:p>
        </w:tc>
      </w:tr>
      <w:tr w:rsidR="00B709F4" w:rsidRPr="00031776" w14:paraId="6B96F88E" w14:textId="77777777" w:rsidTr="00325B9B">
        <w:trPr>
          <w:trHeight w:val="284"/>
        </w:trPr>
        <w:tc>
          <w:tcPr>
            <w:tcW w:w="561" w:type="dxa"/>
            <w:vAlign w:val="center"/>
          </w:tcPr>
          <w:p w14:paraId="64158E2A" w14:textId="1573F88E" w:rsidR="00B709F4" w:rsidRDefault="00B709F4" w:rsidP="00547B9D">
            <w:pPr>
              <w:jc w:val="center"/>
            </w:pPr>
            <w:r>
              <w:t>9</w:t>
            </w:r>
          </w:p>
        </w:tc>
        <w:tc>
          <w:tcPr>
            <w:tcW w:w="895" w:type="dxa"/>
            <w:vAlign w:val="center"/>
          </w:tcPr>
          <w:p w14:paraId="29FBBC5F" w14:textId="6E80DB86" w:rsidR="00B709F4" w:rsidRDefault="00B709F4" w:rsidP="00770141">
            <w:pPr>
              <w:jc w:val="center"/>
              <w:rPr>
                <w:rFonts w:cstheme="minorHAnsi"/>
                <w:sz w:val="20"/>
                <w:szCs w:val="20"/>
              </w:rPr>
            </w:pPr>
            <w:r>
              <w:rPr>
                <w:rFonts w:cstheme="minorHAnsi"/>
                <w:sz w:val="20"/>
                <w:szCs w:val="20"/>
              </w:rPr>
              <w:t>14</w:t>
            </w:r>
          </w:p>
        </w:tc>
        <w:tc>
          <w:tcPr>
            <w:tcW w:w="936" w:type="dxa"/>
            <w:vAlign w:val="center"/>
          </w:tcPr>
          <w:p w14:paraId="39765D8E" w14:textId="1CD86D00"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0CEFF0A6" w14:textId="4410B5FB" w:rsidR="00B709F4" w:rsidRPr="006E5B48" w:rsidRDefault="00B709F4" w:rsidP="00A04A09">
            <w:pPr>
              <w:jc w:val="both"/>
              <w:rPr>
                <w:rFonts w:cstheme="minorHAnsi"/>
                <w:bCs/>
                <w:sz w:val="20"/>
                <w:szCs w:val="20"/>
              </w:rPr>
            </w:pPr>
            <w:r w:rsidRPr="00B709F4">
              <w:rPr>
                <w:rFonts w:cstheme="minorHAnsi"/>
                <w:bCs/>
                <w:sz w:val="20"/>
                <w:szCs w:val="20"/>
              </w:rPr>
              <w:t>TEE DE 1” ASME B16.9;ASTM A234 WPB; SCH. 40</w:t>
            </w:r>
          </w:p>
        </w:tc>
        <w:tc>
          <w:tcPr>
            <w:tcW w:w="1564" w:type="dxa"/>
            <w:vAlign w:val="center"/>
          </w:tcPr>
          <w:p w14:paraId="6BEFBE88" w14:textId="77777777" w:rsidR="00B709F4" w:rsidRPr="00031776" w:rsidRDefault="00B709F4" w:rsidP="00DF07F5">
            <w:pPr>
              <w:jc w:val="center"/>
              <w:rPr>
                <w:rFonts w:cstheme="minorHAnsi"/>
                <w:sz w:val="20"/>
                <w:szCs w:val="20"/>
              </w:rPr>
            </w:pPr>
          </w:p>
        </w:tc>
        <w:tc>
          <w:tcPr>
            <w:tcW w:w="998" w:type="dxa"/>
            <w:vAlign w:val="center"/>
          </w:tcPr>
          <w:p w14:paraId="676D6A61" w14:textId="77777777" w:rsidR="00B709F4" w:rsidRPr="00031776" w:rsidRDefault="00B709F4" w:rsidP="00DF07F5">
            <w:pPr>
              <w:jc w:val="center"/>
              <w:rPr>
                <w:rFonts w:cstheme="minorHAnsi"/>
                <w:sz w:val="20"/>
                <w:szCs w:val="20"/>
              </w:rPr>
            </w:pPr>
          </w:p>
        </w:tc>
      </w:tr>
      <w:tr w:rsidR="00B709F4" w:rsidRPr="00031776" w14:paraId="3700B3C2" w14:textId="77777777" w:rsidTr="00325B9B">
        <w:trPr>
          <w:trHeight w:val="284"/>
        </w:trPr>
        <w:tc>
          <w:tcPr>
            <w:tcW w:w="561" w:type="dxa"/>
            <w:vAlign w:val="center"/>
          </w:tcPr>
          <w:p w14:paraId="19CA6051" w14:textId="01CEC778" w:rsidR="00B709F4" w:rsidRDefault="00B709F4" w:rsidP="00547B9D">
            <w:pPr>
              <w:jc w:val="center"/>
            </w:pPr>
            <w:r>
              <w:t>10</w:t>
            </w:r>
          </w:p>
        </w:tc>
        <w:tc>
          <w:tcPr>
            <w:tcW w:w="895" w:type="dxa"/>
            <w:vAlign w:val="center"/>
          </w:tcPr>
          <w:p w14:paraId="03DDB94E" w14:textId="6B4CCF4B" w:rsidR="00B709F4" w:rsidRDefault="00B709F4" w:rsidP="00770141">
            <w:pPr>
              <w:jc w:val="center"/>
              <w:rPr>
                <w:rFonts w:cstheme="minorHAnsi"/>
                <w:sz w:val="20"/>
                <w:szCs w:val="20"/>
              </w:rPr>
            </w:pPr>
            <w:r>
              <w:rPr>
                <w:rFonts w:cstheme="minorHAnsi"/>
                <w:sz w:val="20"/>
                <w:szCs w:val="20"/>
              </w:rPr>
              <w:t>10</w:t>
            </w:r>
          </w:p>
        </w:tc>
        <w:tc>
          <w:tcPr>
            <w:tcW w:w="936" w:type="dxa"/>
            <w:vAlign w:val="center"/>
          </w:tcPr>
          <w:p w14:paraId="6C1A8973" w14:textId="0FD4239D"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5117EFBF" w14:textId="06F96D93" w:rsidR="00B709F4" w:rsidRPr="006E5B48" w:rsidRDefault="00B709F4" w:rsidP="00A04A09">
            <w:pPr>
              <w:jc w:val="both"/>
              <w:rPr>
                <w:rFonts w:cstheme="minorHAnsi"/>
                <w:bCs/>
                <w:sz w:val="20"/>
                <w:szCs w:val="20"/>
              </w:rPr>
            </w:pPr>
            <w:r w:rsidRPr="00B709F4">
              <w:rPr>
                <w:rFonts w:cstheme="minorHAnsi"/>
                <w:bCs/>
                <w:sz w:val="20"/>
                <w:szCs w:val="20"/>
              </w:rPr>
              <w:t>WELDOLET DE 5"X3" – MSS SP-97 – ASTM A105 – SCH 40</w:t>
            </w:r>
          </w:p>
        </w:tc>
        <w:tc>
          <w:tcPr>
            <w:tcW w:w="1564" w:type="dxa"/>
            <w:vAlign w:val="center"/>
          </w:tcPr>
          <w:p w14:paraId="1E554CAD" w14:textId="77777777" w:rsidR="00B709F4" w:rsidRPr="00031776" w:rsidRDefault="00B709F4" w:rsidP="00DF07F5">
            <w:pPr>
              <w:jc w:val="center"/>
              <w:rPr>
                <w:rFonts w:cstheme="minorHAnsi"/>
                <w:sz w:val="20"/>
                <w:szCs w:val="20"/>
              </w:rPr>
            </w:pPr>
          </w:p>
        </w:tc>
        <w:tc>
          <w:tcPr>
            <w:tcW w:w="998" w:type="dxa"/>
            <w:vAlign w:val="center"/>
          </w:tcPr>
          <w:p w14:paraId="496B5DF7" w14:textId="77777777" w:rsidR="00B709F4" w:rsidRPr="00031776" w:rsidRDefault="00B709F4" w:rsidP="00DF07F5">
            <w:pPr>
              <w:jc w:val="center"/>
              <w:rPr>
                <w:rFonts w:cstheme="minorHAnsi"/>
                <w:sz w:val="20"/>
                <w:szCs w:val="20"/>
              </w:rPr>
            </w:pPr>
          </w:p>
        </w:tc>
      </w:tr>
      <w:tr w:rsidR="00B709F4" w:rsidRPr="00031776" w14:paraId="562BC7D9" w14:textId="77777777" w:rsidTr="00325B9B">
        <w:trPr>
          <w:trHeight w:val="284"/>
        </w:trPr>
        <w:tc>
          <w:tcPr>
            <w:tcW w:w="561" w:type="dxa"/>
            <w:vAlign w:val="center"/>
          </w:tcPr>
          <w:p w14:paraId="30FCE9F3" w14:textId="0FB0DF03" w:rsidR="00B709F4" w:rsidRDefault="00B709F4" w:rsidP="00547B9D">
            <w:pPr>
              <w:jc w:val="center"/>
            </w:pPr>
            <w:r>
              <w:t>11</w:t>
            </w:r>
          </w:p>
        </w:tc>
        <w:tc>
          <w:tcPr>
            <w:tcW w:w="895" w:type="dxa"/>
            <w:vAlign w:val="center"/>
          </w:tcPr>
          <w:p w14:paraId="71A7EC43" w14:textId="6019687B" w:rsidR="00B709F4" w:rsidRDefault="00B709F4" w:rsidP="00770141">
            <w:pPr>
              <w:jc w:val="center"/>
              <w:rPr>
                <w:rFonts w:cstheme="minorHAnsi"/>
                <w:sz w:val="20"/>
                <w:szCs w:val="20"/>
              </w:rPr>
            </w:pPr>
            <w:r>
              <w:rPr>
                <w:rFonts w:cstheme="minorHAnsi"/>
                <w:sz w:val="20"/>
                <w:szCs w:val="20"/>
              </w:rPr>
              <w:t>4</w:t>
            </w:r>
          </w:p>
        </w:tc>
        <w:tc>
          <w:tcPr>
            <w:tcW w:w="936" w:type="dxa"/>
            <w:vAlign w:val="center"/>
          </w:tcPr>
          <w:p w14:paraId="521FB023" w14:textId="4EFC9361"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1C2C013A" w14:textId="77777777" w:rsidR="00B709F4" w:rsidRPr="00B709F4" w:rsidRDefault="00B709F4" w:rsidP="00B709F4">
            <w:pPr>
              <w:jc w:val="both"/>
              <w:rPr>
                <w:rFonts w:cstheme="minorHAnsi"/>
                <w:bCs/>
                <w:sz w:val="20"/>
                <w:szCs w:val="20"/>
              </w:rPr>
            </w:pPr>
            <w:r w:rsidRPr="00B709F4">
              <w:rPr>
                <w:rFonts w:cstheme="minorHAnsi"/>
                <w:bCs/>
                <w:sz w:val="20"/>
                <w:szCs w:val="20"/>
              </w:rPr>
              <w:t>WELDOLET DE 5"X1 1/2" – MSS SP-97 – ASTM A105 - Butt</w:t>
            </w:r>
          </w:p>
          <w:p w14:paraId="24B51AD7" w14:textId="5F37CC8F" w:rsidR="00B709F4" w:rsidRPr="006E5B48" w:rsidRDefault="00B709F4" w:rsidP="00B709F4">
            <w:pPr>
              <w:jc w:val="both"/>
              <w:rPr>
                <w:rFonts w:cstheme="minorHAnsi"/>
                <w:bCs/>
                <w:sz w:val="20"/>
                <w:szCs w:val="20"/>
              </w:rPr>
            </w:pPr>
            <w:r w:rsidRPr="00B709F4">
              <w:rPr>
                <w:rFonts w:cstheme="minorHAnsi"/>
                <w:bCs/>
                <w:sz w:val="20"/>
                <w:szCs w:val="20"/>
              </w:rPr>
              <w:t>Weld – SCH 40</w:t>
            </w:r>
          </w:p>
        </w:tc>
        <w:tc>
          <w:tcPr>
            <w:tcW w:w="1564" w:type="dxa"/>
            <w:vAlign w:val="center"/>
          </w:tcPr>
          <w:p w14:paraId="52D361B4" w14:textId="77777777" w:rsidR="00B709F4" w:rsidRPr="00031776" w:rsidRDefault="00B709F4" w:rsidP="00DF07F5">
            <w:pPr>
              <w:jc w:val="center"/>
              <w:rPr>
                <w:rFonts w:cstheme="minorHAnsi"/>
                <w:sz w:val="20"/>
                <w:szCs w:val="20"/>
              </w:rPr>
            </w:pPr>
          </w:p>
        </w:tc>
        <w:tc>
          <w:tcPr>
            <w:tcW w:w="998" w:type="dxa"/>
            <w:vAlign w:val="center"/>
          </w:tcPr>
          <w:p w14:paraId="125807B1" w14:textId="77777777" w:rsidR="00B709F4" w:rsidRPr="00031776" w:rsidRDefault="00B709F4" w:rsidP="00DF07F5">
            <w:pPr>
              <w:jc w:val="center"/>
              <w:rPr>
                <w:rFonts w:cstheme="minorHAnsi"/>
                <w:sz w:val="20"/>
                <w:szCs w:val="20"/>
              </w:rPr>
            </w:pPr>
          </w:p>
        </w:tc>
      </w:tr>
      <w:tr w:rsidR="00B709F4" w:rsidRPr="00031776" w14:paraId="35436C94" w14:textId="77777777" w:rsidTr="00325B9B">
        <w:trPr>
          <w:trHeight w:val="284"/>
        </w:trPr>
        <w:tc>
          <w:tcPr>
            <w:tcW w:w="561" w:type="dxa"/>
            <w:vAlign w:val="center"/>
          </w:tcPr>
          <w:p w14:paraId="689EB2A9" w14:textId="29743855" w:rsidR="00B709F4" w:rsidRDefault="00B709F4" w:rsidP="00547B9D">
            <w:pPr>
              <w:jc w:val="center"/>
            </w:pPr>
            <w:r>
              <w:t>12</w:t>
            </w:r>
          </w:p>
        </w:tc>
        <w:tc>
          <w:tcPr>
            <w:tcW w:w="895" w:type="dxa"/>
            <w:vAlign w:val="center"/>
          </w:tcPr>
          <w:p w14:paraId="2B38EDA4" w14:textId="6AA1E6A0" w:rsidR="00B709F4" w:rsidRDefault="00B709F4" w:rsidP="00770141">
            <w:pPr>
              <w:jc w:val="center"/>
              <w:rPr>
                <w:rFonts w:cstheme="minorHAnsi"/>
                <w:sz w:val="20"/>
                <w:szCs w:val="20"/>
              </w:rPr>
            </w:pPr>
            <w:r>
              <w:rPr>
                <w:rFonts w:cstheme="minorHAnsi"/>
                <w:sz w:val="20"/>
                <w:szCs w:val="20"/>
              </w:rPr>
              <w:t>6</w:t>
            </w:r>
          </w:p>
        </w:tc>
        <w:tc>
          <w:tcPr>
            <w:tcW w:w="936" w:type="dxa"/>
            <w:vAlign w:val="center"/>
          </w:tcPr>
          <w:p w14:paraId="420163CD" w14:textId="63C73407" w:rsidR="00B709F4" w:rsidRPr="00031776" w:rsidRDefault="00B709F4" w:rsidP="00DD5A40">
            <w:pPr>
              <w:jc w:val="center"/>
              <w:rPr>
                <w:rFonts w:cstheme="minorHAnsi"/>
                <w:sz w:val="20"/>
                <w:szCs w:val="20"/>
              </w:rPr>
            </w:pPr>
            <w:r>
              <w:rPr>
                <w:rFonts w:cstheme="minorHAnsi"/>
                <w:sz w:val="20"/>
                <w:szCs w:val="20"/>
              </w:rPr>
              <w:t>UND</w:t>
            </w:r>
          </w:p>
        </w:tc>
        <w:tc>
          <w:tcPr>
            <w:tcW w:w="5346" w:type="dxa"/>
            <w:gridSpan w:val="2"/>
            <w:vAlign w:val="center"/>
          </w:tcPr>
          <w:p w14:paraId="03878246" w14:textId="77777777" w:rsidR="00B709F4" w:rsidRPr="00B709F4" w:rsidRDefault="00B709F4" w:rsidP="00B709F4">
            <w:pPr>
              <w:jc w:val="both"/>
              <w:rPr>
                <w:rFonts w:cstheme="minorHAnsi"/>
                <w:bCs/>
                <w:sz w:val="20"/>
                <w:szCs w:val="20"/>
              </w:rPr>
            </w:pPr>
            <w:r w:rsidRPr="00B709F4">
              <w:rPr>
                <w:rFonts w:cstheme="minorHAnsi"/>
                <w:bCs/>
                <w:sz w:val="20"/>
                <w:szCs w:val="20"/>
              </w:rPr>
              <w:t>WELDOLET DE 5"X1" – MSS SP-97 – ASTM A105 - Butt Weld –</w:t>
            </w:r>
          </w:p>
          <w:p w14:paraId="4A5E844B" w14:textId="009D631E" w:rsidR="00B709F4" w:rsidRPr="006E5B48" w:rsidRDefault="00B709F4" w:rsidP="00B709F4">
            <w:pPr>
              <w:jc w:val="both"/>
              <w:rPr>
                <w:rFonts w:cstheme="minorHAnsi"/>
                <w:bCs/>
                <w:sz w:val="20"/>
                <w:szCs w:val="20"/>
              </w:rPr>
            </w:pPr>
            <w:r w:rsidRPr="00B709F4">
              <w:rPr>
                <w:rFonts w:cstheme="minorHAnsi"/>
                <w:bCs/>
                <w:sz w:val="20"/>
                <w:szCs w:val="20"/>
              </w:rPr>
              <w:t>SCH 40</w:t>
            </w:r>
          </w:p>
        </w:tc>
        <w:tc>
          <w:tcPr>
            <w:tcW w:w="1564" w:type="dxa"/>
            <w:vAlign w:val="center"/>
          </w:tcPr>
          <w:p w14:paraId="2705FC67" w14:textId="77777777" w:rsidR="00B709F4" w:rsidRPr="00031776" w:rsidRDefault="00B709F4" w:rsidP="00DF07F5">
            <w:pPr>
              <w:jc w:val="center"/>
              <w:rPr>
                <w:rFonts w:cstheme="minorHAnsi"/>
                <w:sz w:val="20"/>
                <w:szCs w:val="20"/>
              </w:rPr>
            </w:pPr>
          </w:p>
        </w:tc>
        <w:tc>
          <w:tcPr>
            <w:tcW w:w="998" w:type="dxa"/>
            <w:vAlign w:val="center"/>
          </w:tcPr>
          <w:p w14:paraId="2BB0B603" w14:textId="77777777" w:rsidR="00B709F4" w:rsidRPr="00031776" w:rsidRDefault="00B709F4"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r w:rsidRPr="00031776">
        <w:rPr>
          <w:rFonts w:cstheme="minorHAnsi"/>
          <w:b/>
          <w:sz w:val="20"/>
          <w:szCs w:val="20"/>
        </w:rPr>
        <w:t>inafectos</w:t>
      </w:r>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47C787D6" w:rsidR="00B2631B" w:rsidRPr="00031776" w:rsidRDefault="00BE4301" w:rsidP="006E5B48">
            <w:pPr>
              <w:autoSpaceDE w:val="0"/>
              <w:autoSpaceDN w:val="0"/>
              <w:adjustRightInd w:val="0"/>
              <w:rPr>
                <w:rFonts w:cstheme="minorHAnsi"/>
                <w:sz w:val="20"/>
                <w:szCs w:val="20"/>
              </w:rPr>
            </w:pPr>
            <w:r w:rsidRPr="00BE4301">
              <w:rPr>
                <w:rFonts w:cstheme="minorHAnsi"/>
                <w:sz w:val="20"/>
                <w:szCs w:val="20"/>
              </w:rPr>
              <w:t>Los bienes materia de la presente convocatoria se entregan en el plazo de 15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E02E5" w14:textId="77777777" w:rsidR="005E77D9" w:rsidRDefault="005E77D9" w:rsidP="000F3E55">
      <w:pPr>
        <w:spacing w:after="0" w:line="240" w:lineRule="auto"/>
      </w:pPr>
      <w:r>
        <w:separator/>
      </w:r>
    </w:p>
  </w:endnote>
  <w:endnote w:type="continuationSeparator" w:id="0">
    <w:p w14:paraId="54ABC580" w14:textId="77777777" w:rsidR="005E77D9" w:rsidRDefault="005E77D9"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A0169" w14:textId="77777777" w:rsidR="005E77D9" w:rsidRDefault="005E77D9" w:rsidP="000F3E55">
      <w:pPr>
        <w:spacing w:after="0" w:line="240" w:lineRule="auto"/>
      </w:pPr>
      <w:r>
        <w:separator/>
      </w:r>
    </w:p>
  </w:footnote>
  <w:footnote w:type="continuationSeparator" w:id="0">
    <w:p w14:paraId="2BFA8B86" w14:textId="77777777" w:rsidR="005E77D9" w:rsidRDefault="005E77D9"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210D"/>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E77D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09F4"/>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4775"/>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478</Words>
  <Characters>2629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3</cp:revision>
  <cp:lastPrinted>2025-01-14T20:52:00Z</cp:lastPrinted>
  <dcterms:created xsi:type="dcterms:W3CDTF">2026-02-19T15:22:00Z</dcterms:created>
  <dcterms:modified xsi:type="dcterms:W3CDTF">2026-02-19T16:32:00Z</dcterms:modified>
</cp:coreProperties>
</file>