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6B6336" w14:textId="131A699F" w:rsidR="00CD6104" w:rsidRDefault="00CD6104" w:rsidP="00CD6104">
      <w:pPr>
        <w:widowControl w:val="0"/>
        <w:jc w:val="center"/>
        <w:rPr>
          <w:rFonts w:ascii="Arial" w:hAnsi="Arial" w:cs="Arial"/>
          <w:b/>
          <w:color w:val="000000" w:themeColor="text1"/>
        </w:rPr>
      </w:pPr>
      <w:r w:rsidRPr="00235798">
        <w:rPr>
          <w:rFonts w:ascii="Arial" w:hAnsi="Arial" w:cs="Arial"/>
          <w:b/>
          <w:color w:val="000000" w:themeColor="text1"/>
        </w:rPr>
        <w:t>ANEXO</w:t>
      </w:r>
    </w:p>
    <w:p w14:paraId="29C9F233" w14:textId="77777777" w:rsidR="00CD6104" w:rsidRDefault="00CD6104" w:rsidP="00CD6104">
      <w:pPr>
        <w:rPr>
          <w:rFonts w:ascii="Arial" w:hAnsi="Arial" w:cs="Arial"/>
          <w:b/>
          <w:color w:val="000000" w:themeColor="text1"/>
        </w:rPr>
      </w:pPr>
    </w:p>
    <w:p w14:paraId="435D515D" w14:textId="77777777" w:rsidR="00CD6104" w:rsidRPr="00286D55" w:rsidRDefault="00CD6104" w:rsidP="00CD6104">
      <w:pPr>
        <w:jc w:val="center"/>
        <w:rPr>
          <w:rFonts w:ascii="Arial" w:hAnsi="Arial" w:cs="Arial"/>
          <w:b/>
          <w:color w:val="000000" w:themeColor="text1"/>
        </w:rPr>
      </w:pPr>
      <w:r w:rsidRPr="00286D55">
        <w:rPr>
          <w:rFonts w:ascii="Arial" w:eastAsia="Times New Roman" w:hAnsi="Arial" w:cs="Arial"/>
          <w:b/>
          <w:color w:val="000000" w:themeColor="text1"/>
          <w:sz w:val="20"/>
          <w:szCs w:val="22"/>
          <w:lang w:eastAsia="en-US"/>
        </w:rPr>
        <w:t>PROPUESTA ECONOMICA</w:t>
      </w:r>
    </w:p>
    <w:p w14:paraId="6E073785" w14:textId="77777777" w:rsidR="00CD6104" w:rsidRPr="00286D55" w:rsidRDefault="00CD6104" w:rsidP="00CD6104">
      <w:pPr>
        <w:rPr>
          <w:rFonts w:ascii="Arial" w:eastAsia="Times New Roman" w:hAnsi="Arial" w:cs="Arial"/>
          <w:b/>
          <w:color w:val="000000" w:themeColor="text1"/>
          <w:szCs w:val="22"/>
          <w:lang w:eastAsia="en-US"/>
        </w:rPr>
      </w:pPr>
    </w:p>
    <w:p w14:paraId="25E9E83F" w14:textId="77777777" w:rsidR="00CD6104" w:rsidRPr="00286D55" w:rsidRDefault="00CD6104" w:rsidP="00CD6104">
      <w:pPr>
        <w:pStyle w:val="Textoindependiente"/>
        <w:widowControl w:val="0"/>
        <w:spacing w:after="0"/>
        <w:jc w:val="both"/>
        <w:rPr>
          <w:rFonts w:ascii="Arial" w:hAnsi="Arial" w:cs="Arial"/>
          <w:color w:val="000000" w:themeColor="text1"/>
          <w:sz w:val="20"/>
          <w:szCs w:val="20"/>
        </w:rPr>
      </w:pPr>
      <w:r w:rsidRPr="00286D55">
        <w:rPr>
          <w:rFonts w:ascii="Arial" w:hAnsi="Arial" w:cs="Arial"/>
          <w:color w:val="000000" w:themeColor="text1"/>
          <w:sz w:val="20"/>
          <w:szCs w:val="20"/>
        </w:rPr>
        <w:t>Señores</w:t>
      </w:r>
    </w:p>
    <w:p w14:paraId="7E56D83F" w14:textId="2732FD42" w:rsidR="00AB1FFC" w:rsidRPr="003D7110" w:rsidRDefault="00CC6CB7" w:rsidP="00AB1FFC">
      <w:pPr>
        <w:widowControl w:val="0"/>
        <w:jc w:val="both"/>
        <w:rPr>
          <w:rFonts w:ascii="Arial" w:hAnsi="Arial" w:cs="Arial"/>
          <w:b/>
          <w:color w:val="000000" w:themeColor="text1"/>
          <w:sz w:val="20"/>
        </w:rPr>
      </w:pPr>
      <w:r>
        <w:rPr>
          <w:rFonts w:ascii="Arial" w:hAnsi="Arial" w:cs="Arial"/>
          <w:b/>
          <w:bCs/>
          <w:color w:val="000000" w:themeColor="text1"/>
          <w:sz w:val="20"/>
        </w:rPr>
        <w:t>SUBGERENCIA</w:t>
      </w:r>
      <w:r w:rsidR="00AB1FFC">
        <w:rPr>
          <w:rFonts w:ascii="Arial" w:hAnsi="Arial" w:cs="Arial"/>
          <w:b/>
          <w:bCs/>
          <w:color w:val="000000" w:themeColor="text1"/>
          <w:sz w:val="20"/>
        </w:rPr>
        <w:t xml:space="preserve"> DE LOGISTICA</w:t>
      </w:r>
    </w:p>
    <w:p w14:paraId="5AE64F19" w14:textId="77777777" w:rsidR="004B363E" w:rsidRPr="00286D55" w:rsidRDefault="004B363E" w:rsidP="004B363E">
      <w:pPr>
        <w:pStyle w:val="Textoindependiente"/>
        <w:widowControl w:val="0"/>
        <w:spacing w:after="0"/>
        <w:jc w:val="both"/>
        <w:rPr>
          <w:rFonts w:ascii="Arial" w:hAnsi="Arial" w:cs="Arial"/>
          <w:color w:val="000000" w:themeColor="text1"/>
          <w:sz w:val="20"/>
          <w:szCs w:val="20"/>
          <w:u w:val="single"/>
        </w:rPr>
      </w:pPr>
      <w:r w:rsidRPr="00286D55">
        <w:rPr>
          <w:rFonts w:ascii="Arial" w:hAnsi="Arial" w:cs="Arial"/>
          <w:color w:val="000000" w:themeColor="text1"/>
          <w:sz w:val="20"/>
          <w:szCs w:val="20"/>
          <w:u w:val="single"/>
        </w:rPr>
        <w:t>Presente</w:t>
      </w:r>
      <w:r w:rsidRPr="00286D55">
        <w:rPr>
          <w:rFonts w:ascii="Arial" w:hAnsi="Arial" w:cs="Arial"/>
          <w:color w:val="000000" w:themeColor="text1"/>
          <w:sz w:val="20"/>
          <w:szCs w:val="20"/>
        </w:rPr>
        <w:t>.-</w:t>
      </w:r>
    </w:p>
    <w:p w14:paraId="2355C20D" w14:textId="77777777" w:rsidR="00CC6CB7" w:rsidRDefault="00CC6CB7" w:rsidP="004B363E">
      <w:pPr>
        <w:widowControl w:val="0"/>
        <w:jc w:val="both"/>
        <w:rPr>
          <w:rFonts w:ascii="Arial" w:eastAsia="Times New Roman" w:hAnsi="Arial" w:cs="Arial"/>
          <w:b/>
          <w:bCs/>
          <w:color w:val="000000" w:themeColor="text1"/>
          <w:sz w:val="20"/>
          <w:szCs w:val="22"/>
          <w:lang w:val="es-ES" w:eastAsia="en-US"/>
        </w:rPr>
      </w:pPr>
    </w:p>
    <w:p w14:paraId="055B9F27" w14:textId="77777777" w:rsidR="0080547A" w:rsidRDefault="0080547A" w:rsidP="004B363E">
      <w:pPr>
        <w:widowControl w:val="0"/>
        <w:jc w:val="both"/>
        <w:rPr>
          <w:rFonts w:ascii="Arial" w:eastAsia="Times New Roman" w:hAnsi="Arial" w:cs="Arial"/>
          <w:b/>
          <w:bCs/>
          <w:color w:val="000000" w:themeColor="text1"/>
          <w:sz w:val="20"/>
          <w:szCs w:val="22"/>
          <w:lang w:val="es-ES" w:eastAsia="en-US"/>
        </w:rPr>
      </w:pPr>
    </w:p>
    <w:tbl>
      <w:tblPr>
        <w:tblStyle w:val="Tablaconcuadrcula"/>
        <w:tblW w:w="8988" w:type="dxa"/>
        <w:tblInd w:w="279" w:type="dxa"/>
        <w:tblLook w:val="04A0" w:firstRow="1" w:lastRow="0" w:firstColumn="1" w:lastColumn="0" w:noHBand="0" w:noVBand="1"/>
      </w:tblPr>
      <w:tblGrid>
        <w:gridCol w:w="5670"/>
        <w:gridCol w:w="766"/>
        <w:gridCol w:w="1360"/>
        <w:gridCol w:w="1192"/>
      </w:tblGrid>
      <w:tr w:rsidR="00F764DC" w:rsidRPr="00AE6DA9" w14:paraId="5B1E63B4" w14:textId="77777777" w:rsidTr="00F764DC">
        <w:trPr>
          <w:trHeight w:val="570"/>
        </w:trPr>
        <w:tc>
          <w:tcPr>
            <w:tcW w:w="5670" w:type="dxa"/>
            <w:vAlign w:val="center"/>
          </w:tcPr>
          <w:p w14:paraId="62D60424" w14:textId="77777777" w:rsidR="00F764DC" w:rsidRPr="00AE6DA9" w:rsidRDefault="00F764DC" w:rsidP="00F764DC">
            <w:pPr>
              <w:widowControl w:val="0"/>
              <w:jc w:val="center"/>
              <w:rPr>
                <w:rFonts w:ascii="Arial" w:eastAsia="Times New Roman" w:hAnsi="Arial" w:cs="Arial"/>
                <w:b/>
                <w:bCs/>
                <w:color w:val="auto"/>
                <w:sz w:val="18"/>
                <w:lang w:val="es-ES" w:eastAsia="en-US"/>
              </w:rPr>
            </w:pPr>
            <w:r w:rsidRPr="00AE6DA9">
              <w:rPr>
                <w:rFonts w:ascii="Arial" w:eastAsia="Times New Roman" w:hAnsi="Arial" w:cs="Arial"/>
                <w:b/>
                <w:bCs/>
                <w:color w:val="auto"/>
                <w:sz w:val="18"/>
                <w:lang w:val="es-ES" w:eastAsia="en-US"/>
              </w:rPr>
              <w:t>DESCRIPCIÓN</w:t>
            </w:r>
          </w:p>
        </w:tc>
        <w:tc>
          <w:tcPr>
            <w:tcW w:w="766" w:type="dxa"/>
            <w:vAlign w:val="center"/>
          </w:tcPr>
          <w:p w14:paraId="4769B8D6" w14:textId="77777777" w:rsidR="00F764DC" w:rsidRPr="00AE6DA9" w:rsidRDefault="00F764DC" w:rsidP="00F764DC">
            <w:pPr>
              <w:widowControl w:val="0"/>
              <w:jc w:val="center"/>
              <w:rPr>
                <w:rFonts w:ascii="Arial" w:eastAsia="Times New Roman" w:hAnsi="Arial" w:cs="Arial"/>
                <w:b/>
                <w:bCs/>
                <w:color w:val="auto"/>
                <w:sz w:val="18"/>
                <w:lang w:val="es-ES" w:eastAsia="en-US"/>
              </w:rPr>
            </w:pPr>
            <w:r w:rsidRPr="00AE6DA9">
              <w:rPr>
                <w:rFonts w:ascii="Arial" w:eastAsia="Times New Roman" w:hAnsi="Arial" w:cs="Arial"/>
                <w:b/>
                <w:bCs/>
                <w:color w:val="auto"/>
                <w:sz w:val="18"/>
                <w:lang w:val="es-ES" w:eastAsia="en-US"/>
              </w:rPr>
              <w:t>CANT.</w:t>
            </w:r>
          </w:p>
        </w:tc>
        <w:tc>
          <w:tcPr>
            <w:tcW w:w="1360" w:type="dxa"/>
            <w:vAlign w:val="center"/>
          </w:tcPr>
          <w:p w14:paraId="3481F496" w14:textId="7AA70F39" w:rsidR="00F764DC" w:rsidRPr="00AE6DA9" w:rsidRDefault="00F764DC" w:rsidP="00F764DC">
            <w:pPr>
              <w:widowControl w:val="0"/>
              <w:jc w:val="center"/>
              <w:rPr>
                <w:rFonts w:ascii="Arial" w:eastAsia="Times New Roman" w:hAnsi="Arial" w:cs="Arial"/>
                <w:b/>
                <w:bCs/>
                <w:color w:val="auto"/>
                <w:sz w:val="18"/>
                <w:lang w:val="es-ES" w:eastAsia="en-US"/>
              </w:rPr>
            </w:pPr>
            <w:r>
              <w:rPr>
                <w:rFonts w:ascii="Arial" w:eastAsia="Times New Roman" w:hAnsi="Arial" w:cs="Arial"/>
                <w:b/>
                <w:bCs/>
                <w:color w:val="auto"/>
                <w:sz w:val="18"/>
                <w:lang w:val="es-ES" w:eastAsia="en-US"/>
              </w:rPr>
              <w:t>P. UNITARIO</w:t>
            </w:r>
          </w:p>
          <w:p w14:paraId="6EDD2011" w14:textId="7890F987" w:rsidR="00F764DC" w:rsidRPr="00AE6DA9" w:rsidRDefault="00F764DC" w:rsidP="00F764DC">
            <w:pPr>
              <w:widowControl w:val="0"/>
              <w:jc w:val="center"/>
              <w:rPr>
                <w:rFonts w:ascii="Arial" w:eastAsia="Times New Roman" w:hAnsi="Arial" w:cs="Arial"/>
                <w:b/>
                <w:bCs/>
                <w:color w:val="auto"/>
                <w:sz w:val="18"/>
                <w:lang w:val="es-ES" w:eastAsia="en-US"/>
              </w:rPr>
            </w:pPr>
            <w:r w:rsidRPr="00AE6DA9">
              <w:rPr>
                <w:rFonts w:ascii="Arial" w:eastAsia="Times New Roman" w:hAnsi="Arial" w:cs="Arial"/>
                <w:b/>
                <w:bCs/>
                <w:color w:val="auto"/>
                <w:sz w:val="18"/>
                <w:lang w:val="es-ES" w:eastAsia="en-US"/>
              </w:rPr>
              <w:t>S/</w:t>
            </w:r>
          </w:p>
        </w:tc>
        <w:tc>
          <w:tcPr>
            <w:tcW w:w="1192" w:type="dxa"/>
            <w:vAlign w:val="center"/>
          </w:tcPr>
          <w:p w14:paraId="0CF933C0" w14:textId="06D9DC17" w:rsidR="00F764DC" w:rsidRPr="00AE6DA9" w:rsidRDefault="00F764DC" w:rsidP="00F764DC">
            <w:pPr>
              <w:widowControl w:val="0"/>
              <w:jc w:val="center"/>
              <w:rPr>
                <w:rFonts w:ascii="Arial" w:eastAsia="Times New Roman" w:hAnsi="Arial" w:cs="Arial"/>
                <w:b/>
                <w:bCs/>
                <w:color w:val="auto"/>
                <w:sz w:val="18"/>
                <w:lang w:val="es-ES" w:eastAsia="en-US"/>
              </w:rPr>
            </w:pPr>
            <w:r w:rsidRPr="00AE6DA9">
              <w:rPr>
                <w:rFonts w:ascii="Arial" w:eastAsia="Times New Roman" w:hAnsi="Arial" w:cs="Arial"/>
                <w:b/>
                <w:bCs/>
                <w:color w:val="auto"/>
                <w:sz w:val="18"/>
                <w:lang w:val="es-ES" w:eastAsia="en-US"/>
              </w:rPr>
              <w:t>TOTAL</w:t>
            </w:r>
          </w:p>
          <w:p w14:paraId="4F431235" w14:textId="77777777" w:rsidR="00F764DC" w:rsidRPr="00AE6DA9" w:rsidRDefault="00F764DC" w:rsidP="00F764DC">
            <w:pPr>
              <w:widowControl w:val="0"/>
              <w:jc w:val="center"/>
              <w:rPr>
                <w:rFonts w:ascii="Arial" w:eastAsia="Times New Roman" w:hAnsi="Arial" w:cs="Arial"/>
                <w:b/>
                <w:bCs/>
                <w:color w:val="auto"/>
                <w:sz w:val="18"/>
                <w:lang w:val="es-ES" w:eastAsia="en-US"/>
              </w:rPr>
            </w:pPr>
            <w:r w:rsidRPr="00AE6DA9">
              <w:rPr>
                <w:rFonts w:ascii="Arial" w:eastAsia="Times New Roman" w:hAnsi="Arial" w:cs="Arial"/>
                <w:b/>
                <w:bCs/>
                <w:color w:val="auto"/>
                <w:sz w:val="18"/>
                <w:lang w:val="es-ES" w:eastAsia="en-US"/>
              </w:rPr>
              <w:t>S/</w:t>
            </w:r>
          </w:p>
        </w:tc>
      </w:tr>
      <w:tr w:rsidR="00F764DC" w:rsidRPr="00AE6DA9" w14:paraId="132352FB" w14:textId="77777777" w:rsidTr="00F764DC">
        <w:trPr>
          <w:trHeight w:val="666"/>
        </w:trPr>
        <w:tc>
          <w:tcPr>
            <w:tcW w:w="5670" w:type="dxa"/>
            <w:vAlign w:val="center"/>
          </w:tcPr>
          <w:p w14:paraId="37E3D22C" w14:textId="40FE91DD" w:rsidR="00F764DC" w:rsidRPr="00F764DC" w:rsidRDefault="00F764DC" w:rsidP="00F764DC">
            <w:pPr>
              <w:spacing w:line="278" w:lineRule="auto"/>
              <w:rPr>
                <w:rFonts w:ascii="Arial" w:hAnsi="Arial" w:cs="Arial"/>
                <w:color w:val="000000" w:themeColor="text1"/>
                <w:sz w:val="20"/>
              </w:rPr>
            </w:pPr>
            <w:r w:rsidRPr="00F764DC">
              <w:rPr>
                <w:rFonts w:ascii="Arial" w:hAnsi="Arial" w:cs="Arial"/>
                <w:color w:val="000000" w:themeColor="text1"/>
                <w:sz w:val="20"/>
              </w:rPr>
              <w:t xml:space="preserve">Servicio </w:t>
            </w:r>
            <w:r>
              <w:rPr>
                <w:rFonts w:ascii="Arial" w:hAnsi="Arial" w:cs="Arial"/>
                <w:color w:val="000000" w:themeColor="text1"/>
                <w:sz w:val="20"/>
              </w:rPr>
              <w:t>de o</w:t>
            </w:r>
            <w:r w:rsidRPr="00F764DC">
              <w:rPr>
                <w:rFonts w:ascii="Arial" w:hAnsi="Arial" w:cs="Arial"/>
                <w:color w:val="000000" w:themeColor="text1"/>
                <w:sz w:val="20"/>
              </w:rPr>
              <w:t xml:space="preserve">perador </w:t>
            </w:r>
            <w:r>
              <w:rPr>
                <w:rFonts w:ascii="Arial" w:hAnsi="Arial" w:cs="Arial"/>
                <w:color w:val="000000" w:themeColor="text1"/>
                <w:sz w:val="20"/>
              </w:rPr>
              <w:t>p</w:t>
            </w:r>
            <w:r w:rsidRPr="00F764DC">
              <w:rPr>
                <w:rFonts w:ascii="Arial" w:hAnsi="Arial" w:cs="Arial"/>
                <w:color w:val="000000" w:themeColor="text1"/>
                <w:sz w:val="20"/>
              </w:rPr>
              <w:t xml:space="preserve">eriodístico </w:t>
            </w:r>
            <w:r>
              <w:rPr>
                <w:rFonts w:ascii="Arial" w:hAnsi="Arial" w:cs="Arial"/>
                <w:color w:val="000000" w:themeColor="text1"/>
                <w:sz w:val="20"/>
              </w:rPr>
              <w:t xml:space="preserve">en la </w:t>
            </w:r>
            <w:r w:rsidRPr="00F764DC">
              <w:rPr>
                <w:rFonts w:ascii="Arial" w:hAnsi="Arial" w:cs="Arial"/>
                <w:color w:val="000000" w:themeColor="text1"/>
                <w:sz w:val="20"/>
              </w:rPr>
              <w:t>Región Puno</w:t>
            </w:r>
          </w:p>
        </w:tc>
        <w:tc>
          <w:tcPr>
            <w:tcW w:w="766" w:type="dxa"/>
            <w:vAlign w:val="center"/>
          </w:tcPr>
          <w:p w14:paraId="3A02BD66" w14:textId="766D43B0" w:rsidR="00F764DC" w:rsidRPr="00AE6DA9" w:rsidRDefault="00F764DC" w:rsidP="00F764DC">
            <w:pPr>
              <w:widowControl w:val="0"/>
              <w:jc w:val="center"/>
              <w:rPr>
                <w:rFonts w:ascii="Arial" w:eastAsia="Times New Roman" w:hAnsi="Arial" w:cs="Arial"/>
                <w:color w:val="auto"/>
                <w:sz w:val="18"/>
                <w:lang w:val="es-ES" w:eastAsia="en-US"/>
              </w:rPr>
            </w:pPr>
            <w:r>
              <w:rPr>
                <w:rFonts w:ascii="Arial" w:eastAsia="Times New Roman" w:hAnsi="Arial" w:cs="Arial"/>
                <w:color w:val="auto"/>
                <w:sz w:val="18"/>
                <w:lang w:val="es-ES" w:eastAsia="en-US"/>
              </w:rPr>
              <w:t>4</w:t>
            </w:r>
          </w:p>
        </w:tc>
        <w:tc>
          <w:tcPr>
            <w:tcW w:w="1360" w:type="dxa"/>
            <w:vAlign w:val="center"/>
          </w:tcPr>
          <w:p w14:paraId="1D7C68B4" w14:textId="77777777" w:rsidR="00F764DC" w:rsidRPr="00AE6DA9" w:rsidRDefault="00F764DC" w:rsidP="00F764DC">
            <w:pPr>
              <w:widowControl w:val="0"/>
              <w:jc w:val="right"/>
              <w:rPr>
                <w:rFonts w:ascii="Arial" w:eastAsia="Times New Roman" w:hAnsi="Arial" w:cs="Arial"/>
                <w:color w:val="auto"/>
                <w:sz w:val="18"/>
                <w:lang w:val="es-ES" w:eastAsia="en-US"/>
              </w:rPr>
            </w:pPr>
          </w:p>
        </w:tc>
        <w:tc>
          <w:tcPr>
            <w:tcW w:w="1192" w:type="dxa"/>
            <w:vAlign w:val="center"/>
          </w:tcPr>
          <w:p w14:paraId="33D87C3F" w14:textId="579F8349" w:rsidR="00F764DC" w:rsidRPr="00AE6DA9" w:rsidRDefault="00F764DC" w:rsidP="00F764DC">
            <w:pPr>
              <w:widowControl w:val="0"/>
              <w:jc w:val="right"/>
              <w:rPr>
                <w:rFonts w:ascii="Arial" w:eastAsia="Times New Roman" w:hAnsi="Arial" w:cs="Arial"/>
                <w:color w:val="auto"/>
                <w:sz w:val="18"/>
                <w:lang w:val="es-ES" w:eastAsia="en-US"/>
              </w:rPr>
            </w:pPr>
          </w:p>
        </w:tc>
      </w:tr>
    </w:tbl>
    <w:p w14:paraId="77D11932" w14:textId="77777777" w:rsidR="00286D55" w:rsidRDefault="00286D55" w:rsidP="00286D55">
      <w:pPr>
        <w:rPr>
          <w:rFonts w:ascii="Arial" w:eastAsia="Times New Roman" w:hAnsi="Arial" w:cs="Arial"/>
          <w:b/>
          <w:color w:val="000000" w:themeColor="text1"/>
          <w:szCs w:val="22"/>
          <w:lang w:eastAsia="en-US"/>
        </w:rPr>
      </w:pPr>
    </w:p>
    <w:p w14:paraId="5330B3C0" w14:textId="77777777" w:rsidR="00AE6DA9" w:rsidRDefault="00AE6DA9" w:rsidP="00286D55">
      <w:pPr>
        <w:rPr>
          <w:rFonts w:ascii="Arial" w:eastAsia="Times New Roman" w:hAnsi="Arial" w:cs="Arial"/>
          <w:b/>
          <w:color w:val="000000" w:themeColor="text1"/>
          <w:szCs w:val="22"/>
          <w:lang w:eastAsia="en-US"/>
        </w:rPr>
      </w:pPr>
    </w:p>
    <w:p w14:paraId="2BC09A30" w14:textId="77777777" w:rsidR="00286D55" w:rsidRPr="00E91CEA" w:rsidRDefault="00286D55" w:rsidP="00286D55">
      <w:pPr>
        <w:pStyle w:val="Textoindependiente"/>
        <w:widowControl w:val="0"/>
        <w:spacing w:after="0"/>
        <w:jc w:val="both"/>
        <w:rPr>
          <w:rFonts w:ascii="Arial" w:hAnsi="Arial" w:cs="Arial"/>
          <w:sz w:val="20"/>
        </w:rPr>
      </w:pPr>
      <w:r w:rsidRPr="006F321C">
        <w:rPr>
          <w:rFonts w:ascii="Arial" w:hAnsi="Arial" w:cs="Arial"/>
          <w:sz w:val="20"/>
        </w:rPr>
        <w:t xml:space="preserve">El precio de la oferta en </w:t>
      </w:r>
      <w:r w:rsidRPr="006F321C">
        <w:rPr>
          <w:rFonts w:ascii="Arial" w:hAnsi="Arial" w:cs="Arial"/>
          <w:b/>
          <w:sz w:val="20"/>
        </w:rPr>
        <w:t>SOLES</w:t>
      </w:r>
      <w:r w:rsidRPr="006F321C">
        <w:rPr>
          <w:rFonts w:ascii="Arial" w:hAnsi="Arial" w:cs="Arial"/>
          <w:sz w:val="20"/>
        </w:rPr>
        <w:t xml:space="preserve"> incluye todos los tributos, seguros, transporte, inspecciones, pruebas y, de ser el caso, los costos laborales conforme a la legislación vigente, así como cualquier otro concepto que pueda tener incidencia sobre el costo del servicio a contratar; excepto la de aquellos postores que gocen de alguna exoneración legal, no incluirán en el precio de su oferta</w:t>
      </w:r>
      <w:r w:rsidRPr="00E91CEA">
        <w:rPr>
          <w:rFonts w:ascii="Arial" w:hAnsi="Arial" w:cs="Arial"/>
          <w:sz w:val="20"/>
        </w:rPr>
        <w:t xml:space="preserve"> los tributos respectivos.</w:t>
      </w:r>
    </w:p>
    <w:p w14:paraId="16E7E334" w14:textId="77777777" w:rsidR="00286D55" w:rsidRDefault="00286D55" w:rsidP="00286D55">
      <w:pPr>
        <w:widowControl w:val="0"/>
        <w:autoSpaceDE w:val="0"/>
        <w:autoSpaceDN w:val="0"/>
        <w:adjustRightInd w:val="0"/>
        <w:jc w:val="both"/>
        <w:rPr>
          <w:rFonts w:ascii="Arial" w:hAnsi="Arial" w:cs="Arial"/>
          <w:iCs/>
          <w:color w:val="000000" w:themeColor="text1"/>
          <w:sz w:val="20"/>
        </w:rPr>
      </w:pPr>
    </w:p>
    <w:p w14:paraId="59040B78" w14:textId="77777777" w:rsidR="00286D55" w:rsidRPr="007C1057" w:rsidRDefault="00286D55" w:rsidP="00286D55">
      <w:pPr>
        <w:widowControl w:val="0"/>
        <w:autoSpaceDE w:val="0"/>
        <w:autoSpaceDN w:val="0"/>
        <w:adjustRightInd w:val="0"/>
        <w:jc w:val="both"/>
        <w:rPr>
          <w:rFonts w:ascii="Arial" w:hAnsi="Arial" w:cs="Arial"/>
          <w:b/>
          <w:i/>
          <w:iCs/>
          <w:color w:val="000000" w:themeColor="text1"/>
          <w:sz w:val="20"/>
        </w:rPr>
      </w:pPr>
      <w:r w:rsidRPr="007C1057">
        <w:rPr>
          <w:rFonts w:ascii="Arial" w:hAnsi="Arial" w:cs="Arial"/>
          <w:iCs/>
          <w:color w:val="000000" w:themeColor="text1"/>
          <w:sz w:val="20"/>
        </w:rPr>
        <w:t>[CONSIGNAR CIUDAD Y FECHA]</w:t>
      </w:r>
    </w:p>
    <w:p w14:paraId="0B38E2AC" w14:textId="77777777" w:rsidR="00286D55" w:rsidRPr="007C1057" w:rsidRDefault="00286D55" w:rsidP="00286D55">
      <w:pPr>
        <w:widowControl w:val="0"/>
        <w:tabs>
          <w:tab w:val="left" w:pos="3544"/>
        </w:tabs>
        <w:rPr>
          <w:rFonts w:ascii="Arial" w:hAnsi="Arial" w:cs="Arial"/>
          <w:color w:val="000000" w:themeColor="text1"/>
          <w:sz w:val="12"/>
        </w:rPr>
      </w:pPr>
    </w:p>
    <w:p w14:paraId="205C9F6D" w14:textId="77777777" w:rsidR="00286D55" w:rsidRPr="007A6133" w:rsidRDefault="00286D55" w:rsidP="00286D55">
      <w:pPr>
        <w:widowControl w:val="0"/>
        <w:autoSpaceDE w:val="0"/>
        <w:autoSpaceDN w:val="0"/>
        <w:adjustRightInd w:val="0"/>
        <w:jc w:val="both"/>
        <w:rPr>
          <w:rFonts w:ascii="Arial" w:hAnsi="Arial" w:cs="Arial"/>
          <w:color w:val="000000" w:themeColor="text1"/>
          <w:sz w:val="20"/>
        </w:rPr>
      </w:pPr>
    </w:p>
    <w:p w14:paraId="1C5CE241" w14:textId="77777777" w:rsidR="00286D55" w:rsidRPr="007A6133" w:rsidRDefault="00286D55" w:rsidP="00286D55">
      <w:pPr>
        <w:widowControl w:val="0"/>
        <w:autoSpaceDE w:val="0"/>
        <w:autoSpaceDN w:val="0"/>
        <w:adjustRightInd w:val="0"/>
        <w:jc w:val="both"/>
        <w:rPr>
          <w:rFonts w:ascii="Arial" w:hAnsi="Arial" w:cs="Arial"/>
          <w:color w:val="000000" w:themeColor="text1"/>
          <w:sz w:val="20"/>
        </w:rPr>
      </w:pPr>
    </w:p>
    <w:p w14:paraId="3260A04B" w14:textId="77777777" w:rsidR="00286D55" w:rsidRPr="007A6133" w:rsidRDefault="00286D55" w:rsidP="00286D55">
      <w:pPr>
        <w:widowControl w:val="0"/>
        <w:jc w:val="center"/>
        <w:rPr>
          <w:rFonts w:ascii="Arial" w:hAnsi="Arial" w:cs="Arial"/>
          <w:color w:val="000000" w:themeColor="text1"/>
          <w:sz w:val="20"/>
        </w:rPr>
      </w:pPr>
      <w:r w:rsidRPr="007A6133">
        <w:rPr>
          <w:rFonts w:ascii="Arial" w:hAnsi="Arial" w:cs="Arial"/>
          <w:color w:val="000000" w:themeColor="text1"/>
          <w:sz w:val="20"/>
        </w:rPr>
        <w:t>……………………………….…………………..</w:t>
      </w:r>
    </w:p>
    <w:p w14:paraId="3FF23E6E" w14:textId="77777777" w:rsidR="00286D55" w:rsidRPr="007A6133"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Firma, Nombres y Apellidos del postor o</w:t>
      </w:r>
    </w:p>
    <w:p w14:paraId="4B51CBFD" w14:textId="77777777" w:rsidR="00286D55" w:rsidRPr="00774229"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Representante legal o común, según corresponda</w:t>
      </w:r>
    </w:p>
    <w:p w14:paraId="07A2498A" w14:textId="77777777" w:rsidR="00286D55" w:rsidRPr="00286D55" w:rsidRDefault="00286D55" w:rsidP="004B363E">
      <w:pPr>
        <w:widowControl w:val="0"/>
        <w:jc w:val="both"/>
        <w:rPr>
          <w:rFonts w:ascii="Arial" w:eastAsia="Times New Roman" w:hAnsi="Arial" w:cs="Arial"/>
          <w:b/>
          <w:bCs/>
          <w:color w:val="FF0000"/>
          <w:sz w:val="20"/>
          <w:szCs w:val="22"/>
          <w:highlight w:val="yellow"/>
          <w:lang w:eastAsia="en-US"/>
        </w:rPr>
      </w:pPr>
    </w:p>
    <w:p w14:paraId="06D86D3D" w14:textId="0F112ADE" w:rsidR="00286D55" w:rsidRDefault="00286D55" w:rsidP="00C139FC">
      <w:pPr>
        <w:rPr>
          <w:rFonts w:ascii="Arial" w:hAnsi="Arial" w:cs="Arial"/>
          <w:b/>
          <w:color w:val="000000" w:themeColor="text1"/>
        </w:rPr>
      </w:pPr>
    </w:p>
    <w:p w14:paraId="71DBAE84" w14:textId="683FE0D1" w:rsidR="00374381" w:rsidRPr="00F357D4" w:rsidRDefault="00374381" w:rsidP="00156632">
      <w:pPr>
        <w:rPr>
          <w:rFonts w:ascii="Arial" w:hAnsi="Arial" w:cs="Arial"/>
          <w:b/>
          <w:color w:val="000000" w:themeColor="text1"/>
        </w:rPr>
      </w:pPr>
    </w:p>
    <w:sectPr w:rsidR="00374381" w:rsidRPr="00F357D4"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E3112E9" w14:textId="77777777" w:rsidR="001A1667" w:rsidRDefault="001A1667">
      <w:r>
        <w:separator/>
      </w:r>
    </w:p>
  </w:endnote>
  <w:endnote w:type="continuationSeparator" w:id="0">
    <w:p w14:paraId="5405E74E" w14:textId="77777777" w:rsidR="001A1667" w:rsidRDefault="001A16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Perpetua">
    <w:altName w:val="Baskerville Old Face"/>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1D5D5D2" w14:textId="77777777" w:rsidR="001A1667" w:rsidRDefault="001A1667">
      <w:r>
        <w:separator/>
      </w:r>
    </w:p>
  </w:footnote>
  <w:footnote w:type="continuationSeparator" w:id="0">
    <w:p w14:paraId="74ED93A7" w14:textId="77777777" w:rsidR="001A1667" w:rsidRDefault="001A166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9269CE" w:rsidRDefault="00DB126A" w:rsidP="0078119D">
    <w:pPr>
      <w:jc w:val="both"/>
      <w:rPr>
        <w:rFonts w:ascii="Arial" w:hAnsi="Arial" w:cs="Arial"/>
        <w:i/>
        <w:sz w:val="18"/>
      </w:rPr>
    </w:pPr>
    <w:r w:rsidRPr="009269CE">
      <w:rPr>
        <w:noProof/>
        <w:sz w:val="20"/>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9269CE">
      <w:rPr>
        <w:rFonts w:ascii="Arial" w:hAnsi="Arial" w:cs="Arial"/>
        <w:i/>
        <w:sz w:val="18"/>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785A156"/>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6"/>
  </w:num>
  <w:num w:numId="7" w16cid:durableId="667632577">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C6C"/>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5B1"/>
    <w:rsid w:val="00081718"/>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3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667"/>
    <w:rsid w:val="001A18BE"/>
    <w:rsid w:val="001A1A5D"/>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6B5"/>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5DD"/>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AC7"/>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67FC4"/>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3EAF"/>
    <w:rsid w:val="00514048"/>
    <w:rsid w:val="00514135"/>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00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1D6"/>
    <w:rsid w:val="006053B5"/>
    <w:rsid w:val="0060556C"/>
    <w:rsid w:val="00605C83"/>
    <w:rsid w:val="0060618D"/>
    <w:rsid w:val="00606D05"/>
    <w:rsid w:val="00606E73"/>
    <w:rsid w:val="0060764B"/>
    <w:rsid w:val="00607825"/>
    <w:rsid w:val="00607E9D"/>
    <w:rsid w:val="00607F91"/>
    <w:rsid w:val="00610A6B"/>
    <w:rsid w:val="00610C17"/>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7A"/>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7F3"/>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44E"/>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1D9D"/>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6DA9"/>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822"/>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4DED"/>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071"/>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CB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1CB1"/>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7D4"/>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4DC"/>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602C"/>
    <w:rsid w:val="00FA678A"/>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Fuerte">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b:Sources xmlns:b="http://schemas.openxmlformats.org/officeDocument/2006/bibliography" SelectedStyle="\APA.XSL" StyleName="APA"/>
</file>

<file path=customXml/item3.xml><?xml version="1.0" encoding="utf-8"?>
<?mso-contentType ?>
<FormTemplates xmlns="http://schemas.microsoft.com/sharepoint/v3/contenttype/forms">
  <Display>DocumentLibraryForm</Display>
  <Edit>AssetEditForm</Edit>
  <New>DocumentLibraryForm</New>
</FormTemplates>
</file>

<file path=customXml/item4.xml><?xml version="1.0" encoding="utf-8"?>
<outs:outSpaceData xmlns:outs="http://schemas.microsoft.com/office/2009/outspace/metadata">
  <outs:relatedDates/>
  <outs:relatedDocuments/>
  <outs:relatedPeople/>
  <outs:propertyMetadataList/>
  <outs:corruptMetadataWasLost/>
</outs:outSpaceDat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customXml/itemProps3.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4.xml><?xml version="1.0" encoding="utf-8"?>
<ds:datastoreItem xmlns:ds="http://schemas.openxmlformats.org/officeDocument/2006/customXml" ds:itemID="{800B806B-C3C7-4EFE-A57F-81DC87A14EE1}">
  <ds:schemaRefs>
    <ds:schemaRef ds:uri="http://schemas.microsoft.com/office/2009/outspace/metadata"/>
  </ds:schemaRefs>
</ds:datastoreItem>
</file>

<file path=docProps/app.xml><?xml version="1.0" encoding="utf-8"?>
<Properties xmlns="http://schemas.openxmlformats.org/officeDocument/2006/extended-properties" xmlns:vt="http://schemas.openxmlformats.org/officeDocument/2006/docPropsVTypes">
  <Template>EquityReport</Template>
  <TotalTime>3154</TotalTime>
  <Pages>1</Pages>
  <Words>109</Words>
  <Characters>626</Characters>
  <Application>Microsoft Office Word</Application>
  <DocSecurity>0</DocSecurity>
  <Lines>20</Lines>
  <Paragraphs>8</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727</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Carlos Bonatto Santos</cp:lastModifiedBy>
  <cp:revision>266</cp:revision>
  <cp:lastPrinted>2016-08-17T17:53:00Z</cp:lastPrinted>
  <dcterms:created xsi:type="dcterms:W3CDTF">2022-02-03T23:04:00Z</dcterms:created>
  <dcterms:modified xsi:type="dcterms:W3CDTF">2026-02-23T21:57:00Z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