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4CDCC73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1D3BED">
        <w:rPr>
          <w:rFonts w:cstheme="minorHAnsi"/>
          <w:sz w:val="20"/>
          <w:szCs w:val="20"/>
        </w:rPr>
        <w:t>2</w:t>
      </w:r>
      <w:r w:rsidR="005D0006">
        <w:rPr>
          <w:rFonts w:cstheme="minorHAnsi"/>
          <w:sz w:val="20"/>
          <w:szCs w:val="20"/>
        </w:rPr>
        <w:t>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DC5E26">
        <w:rPr>
          <w:rFonts w:cstheme="minorHAnsi"/>
          <w:sz w:val="20"/>
          <w:szCs w:val="20"/>
        </w:rPr>
        <w:t>febre</w:t>
      </w:r>
      <w:r w:rsidR="00BE53B7">
        <w:rPr>
          <w:rFonts w:cstheme="minorHAnsi"/>
          <w:sz w:val="20"/>
          <w:szCs w:val="20"/>
        </w:rPr>
        <w:t xml:space="preserve">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99BAD0B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4A24E3">
        <w:rPr>
          <w:rFonts w:cstheme="minorHAnsi"/>
          <w:b/>
          <w:sz w:val="26"/>
          <w:szCs w:val="26"/>
        </w:rPr>
        <w:t>8</w:t>
      </w:r>
      <w:r w:rsidR="00353B0D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5D0006">
        <w:rPr>
          <w:rFonts w:cstheme="minorHAnsi"/>
          <w:b/>
          <w:sz w:val="26"/>
          <w:szCs w:val="26"/>
        </w:rPr>
        <w:t>11</w:t>
      </w:r>
      <w:r w:rsidR="00353B0D">
        <w:rPr>
          <w:rFonts w:cstheme="minorHAnsi"/>
          <w:b/>
          <w:sz w:val="26"/>
          <w:szCs w:val="26"/>
        </w:rPr>
        <w:t>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C6B282C" w14:textId="0EF203D9" w:rsidR="00801512" w:rsidRDefault="00987148" w:rsidP="005D000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353B0D" w:rsidRPr="00353B0D">
        <w:rPr>
          <w:rFonts w:cstheme="minorHAnsi"/>
          <w:bCs/>
          <w:sz w:val="20"/>
          <w:szCs w:val="20"/>
        </w:rPr>
        <w:t>SERVICIO DE RED PRIVADA ENTRE LA EX C.T CALANA CON LA CENTRAL INDEPENDENCIA</w:t>
      </w:r>
    </w:p>
    <w:p w14:paraId="043C329B" w14:textId="57FE9371" w:rsidR="00F16426" w:rsidRPr="00031776" w:rsidRDefault="00EE1069" w:rsidP="00801512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664884D7" w14:textId="5BF8E8C9" w:rsidR="00F950CB" w:rsidRPr="00F950CB" w:rsidRDefault="00F950CB" w:rsidP="00F950CB">
            <w:pPr>
              <w:jc w:val="both"/>
              <w:rPr>
                <w:rFonts w:cstheme="minorHAnsi"/>
                <w:sz w:val="20"/>
                <w:szCs w:val="20"/>
              </w:rPr>
            </w:pPr>
            <w:r w:rsidRPr="00F950CB">
              <w:rPr>
                <w:rFonts w:cstheme="minorHAnsi"/>
                <w:sz w:val="20"/>
                <w:szCs w:val="20"/>
              </w:rPr>
              <w:t xml:space="preserve">Sede Administrativa: Av. </w:t>
            </w:r>
            <w:proofErr w:type="spellStart"/>
            <w:r w:rsidRPr="00F950CB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F950CB">
              <w:rPr>
                <w:rFonts w:cstheme="minorHAnsi"/>
                <w:sz w:val="20"/>
                <w:szCs w:val="20"/>
              </w:rPr>
              <w:t xml:space="preserve"> S/N, Departamento y Provincia de Tacna, Distrito de Calana.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950CB">
              <w:rPr>
                <w:rFonts w:cstheme="minorHAnsi"/>
                <w:sz w:val="20"/>
                <w:szCs w:val="20"/>
              </w:rPr>
              <w:t>(Coordenada: -17.986872, -70.205394)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950CB">
              <w:rPr>
                <w:rFonts w:cstheme="minorHAnsi"/>
                <w:sz w:val="20"/>
                <w:szCs w:val="20"/>
              </w:rPr>
              <w:t>Sede Producción (Independencia): Carretera Los Libertadores Km 21.5, Departamento de</w:t>
            </w:r>
          </w:p>
          <w:p w14:paraId="583C95A0" w14:textId="071D2C03" w:rsidR="00910483" w:rsidRPr="00031776" w:rsidRDefault="00F950CB" w:rsidP="00F950CB">
            <w:pPr>
              <w:jc w:val="both"/>
              <w:rPr>
                <w:rFonts w:cstheme="minorHAnsi"/>
                <w:sz w:val="20"/>
                <w:szCs w:val="20"/>
              </w:rPr>
            </w:pPr>
            <w:r w:rsidRPr="00F950CB">
              <w:rPr>
                <w:rFonts w:cstheme="minorHAnsi"/>
                <w:sz w:val="20"/>
                <w:szCs w:val="20"/>
              </w:rPr>
              <w:t>Ica, Provincia de Pisco y Distrito de Independencia. (Coordenada: -13.7154812, -75.9690355)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5121CEE" w:rsidR="00DF07F5" w:rsidRPr="00031776" w:rsidRDefault="001D3BE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0BEC118" w:rsidR="00751048" w:rsidRPr="00031776" w:rsidRDefault="00353B0D" w:rsidP="00353B0D">
            <w:pPr>
              <w:spacing w:after="160" w:line="259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53B0D">
              <w:rPr>
                <w:rFonts w:cstheme="minorHAnsi"/>
                <w:bCs/>
                <w:sz w:val="20"/>
                <w:szCs w:val="20"/>
              </w:rPr>
              <w:t>SERVICIOS BÁSICOS: RED PRIVADA VIRTUAL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53B0D">
              <w:rPr>
                <w:rFonts w:cstheme="minorHAnsi"/>
                <w:bCs/>
                <w:sz w:val="20"/>
                <w:szCs w:val="20"/>
              </w:rPr>
              <w:t>(INSTALACION)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353B0D" w:rsidRPr="00031776" w14:paraId="6A12FC45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3E842323" w14:textId="7564CBBD" w:rsidR="00353B0D" w:rsidRPr="00031776" w:rsidRDefault="00353B0D" w:rsidP="00547B9D">
            <w:pPr>
              <w:jc w:val="center"/>
            </w:pPr>
            <w:r>
              <w:t>2</w:t>
            </w:r>
          </w:p>
        </w:tc>
        <w:tc>
          <w:tcPr>
            <w:tcW w:w="895" w:type="dxa"/>
            <w:vAlign w:val="center"/>
          </w:tcPr>
          <w:p w14:paraId="6E44D313" w14:textId="24F20D62" w:rsidR="00353B0D" w:rsidRDefault="00353B0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936" w:type="dxa"/>
            <w:vAlign w:val="center"/>
          </w:tcPr>
          <w:p w14:paraId="6162662E" w14:textId="5320F756" w:rsidR="00353B0D" w:rsidRPr="00031776" w:rsidRDefault="00353B0D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6F6CA4E" w14:textId="427B3B85" w:rsidR="00353B0D" w:rsidRPr="005D0006" w:rsidRDefault="00353B0D" w:rsidP="0019715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53B0D">
              <w:rPr>
                <w:rFonts w:cstheme="minorHAnsi"/>
                <w:bCs/>
                <w:sz w:val="20"/>
                <w:szCs w:val="20"/>
              </w:rPr>
              <w:t>SERVICIOS BÁSICOS: RED PRIVADA VIRTUAL</w:t>
            </w:r>
          </w:p>
        </w:tc>
        <w:tc>
          <w:tcPr>
            <w:tcW w:w="1564" w:type="dxa"/>
            <w:vAlign w:val="center"/>
          </w:tcPr>
          <w:p w14:paraId="14BBD2C7" w14:textId="77777777" w:rsidR="00353B0D" w:rsidRPr="00031776" w:rsidRDefault="00353B0D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0491D7DD" w14:textId="77777777" w:rsidR="00353B0D" w:rsidRPr="00031776" w:rsidRDefault="00353B0D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55B887CA" w14:textId="77777777" w:rsidR="00F950CB" w:rsidRPr="00F950CB" w:rsidRDefault="00F950CB" w:rsidP="00F950C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950CB">
              <w:rPr>
                <w:rFonts w:cstheme="minorHAnsi"/>
                <w:sz w:val="20"/>
                <w:szCs w:val="20"/>
              </w:rPr>
              <w:t>El plazo para la implementación del servicio será de:</w:t>
            </w:r>
          </w:p>
          <w:p w14:paraId="233E2C3F" w14:textId="77777777" w:rsidR="00F950CB" w:rsidRPr="00F950CB" w:rsidRDefault="00F950CB" w:rsidP="00F950C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950CB">
              <w:rPr>
                <w:rFonts w:cstheme="minorHAnsi"/>
                <w:sz w:val="20"/>
                <w:szCs w:val="20"/>
              </w:rPr>
              <w:t>• 10 días calendario para la Sede Administrativa.</w:t>
            </w:r>
          </w:p>
          <w:p w14:paraId="23343AE4" w14:textId="77777777" w:rsidR="00F950CB" w:rsidRPr="00F950CB" w:rsidRDefault="00F950CB" w:rsidP="00F950C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950CB">
              <w:rPr>
                <w:rFonts w:cstheme="minorHAnsi"/>
                <w:sz w:val="20"/>
                <w:szCs w:val="20"/>
              </w:rPr>
              <w:t>• 10 días calendario para la Sede Independencia.</w:t>
            </w:r>
          </w:p>
          <w:p w14:paraId="25C3F3AD" w14:textId="77777777" w:rsidR="00F950CB" w:rsidRPr="00F950CB" w:rsidRDefault="00F950CB" w:rsidP="00F950C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950CB">
              <w:rPr>
                <w:rFonts w:cstheme="minorHAnsi"/>
                <w:sz w:val="20"/>
                <w:szCs w:val="20"/>
              </w:rPr>
              <w:t>La duración del servicio será por un periodo de 12 meses, contados a partir del día siguiente</w:t>
            </w:r>
          </w:p>
          <w:p w14:paraId="1165C250" w14:textId="69680C30" w:rsidR="00B2631B" w:rsidRPr="00031776" w:rsidRDefault="00F950CB" w:rsidP="00F950C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950CB">
              <w:rPr>
                <w:rFonts w:cstheme="minorHAnsi"/>
                <w:sz w:val="20"/>
                <w:szCs w:val="20"/>
              </w:rPr>
              <w:t>de la conformidad de la implementación del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21A94CC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910483">
              <w:rPr>
                <w:sz w:val="20"/>
                <w:szCs w:val="20"/>
              </w:rPr>
              <w:t>0</w:t>
            </w:r>
            <w:r w:rsidR="005D0006">
              <w:rPr>
                <w:sz w:val="20"/>
                <w:szCs w:val="20"/>
              </w:rPr>
              <w:t>8</w:t>
            </w:r>
            <w:r w:rsidR="00597A8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C7C7C" w14:textId="77777777" w:rsidR="00823194" w:rsidRDefault="00823194" w:rsidP="000F3E55">
      <w:pPr>
        <w:spacing w:after="0" w:line="240" w:lineRule="auto"/>
      </w:pPr>
      <w:r>
        <w:separator/>
      </w:r>
    </w:p>
  </w:endnote>
  <w:endnote w:type="continuationSeparator" w:id="0">
    <w:p w14:paraId="3F82D321" w14:textId="77777777" w:rsidR="00823194" w:rsidRDefault="0082319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B0255" w14:textId="77777777" w:rsidR="00823194" w:rsidRDefault="00823194" w:rsidP="000F3E55">
      <w:pPr>
        <w:spacing w:after="0" w:line="240" w:lineRule="auto"/>
      </w:pPr>
      <w:r>
        <w:separator/>
      </w:r>
    </w:p>
  </w:footnote>
  <w:footnote w:type="continuationSeparator" w:id="0">
    <w:p w14:paraId="6E94BF10" w14:textId="77777777" w:rsidR="00823194" w:rsidRDefault="0082319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1DEB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04F4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97155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BED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B0D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4E3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006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050A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1512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194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3609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48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AB9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469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0CB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416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Practicante De Logistica</cp:lastModifiedBy>
  <cp:revision>2</cp:revision>
  <cp:lastPrinted>2025-01-14T20:52:00Z</cp:lastPrinted>
  <dcterms:created xsi:type="dcterms:W3CDTF">2026-02-24T14:14:00Z</dcterms:created>
  <dcterms:modified xsi:type="dcterms:W3CDTF">2026-02-24T14:14:00Z</dcterms:modified>
</cp:coreProperties>
</file>