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6F5D8C6D" w:rsidR="00CE79EA" w:rsidRPr="00383CF2" w:rsidRDefault="00CE79EA" w:rsidP="00494EB4">
            <w:pPr>
              <w:widowControl w:val="0"/>
              <w:jc w:val="both"/>
              <w:rPr>
                <w:rFonts w:ascii="Arial" w:eastAsia="Times New Roman" w:hAnsi="Arial" w:cs="Arial"/>
                <w:color w:val="000000" w:themeColor="text1"/>
                <w:sz w:val="18"/>
                <w:lang w:eastAsia="en-US"/>
              </w:rPr>
            </w:pPr>
            <w:r w:rsidRPr="00383CF2">
              <w:rPr>
                <w:rFonts w:ascii="Arial" w:eastAsia="Times New Roman" w:hAnsi="Arial" w:cs="Arial"/>
                <w:color w:val="000000" w:themeColor="text1"/>
                <w:sz w:val="18"/>
                <w:lang w:eastAsia="en-US"/>
              </w:rPr>
              <w:t> </w:t>
            </w:r>
            <w:r w:rsidR="00383CF2" w:rsidRPr="00383CF2">
              <w:rPr>
                <w:rFonts w:ascii="Arial" w:eastAsia="Times New Roman" w:hAnsi="Arial" w:cs="Arial"/>
                <w:color w:val="000000" w:themeColor="text1"/>
                <w:sz w:val="18"/>
                <w:lang w:eastAsia="en-US"/>
              </w:rPr>
              <w:t>Servicio de contratación para el dictado del taller “Gestión de Riesgos Internos”</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186C128"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383CF2">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D0874" w14:textId="77777777" w:rsidR="009877E1" w:rsidRDefault="009877E1">
      <w:r>
        <w:separator/>
      </w:r>
    </w:p>
  </w:endnote>
  <w:endnote w:type="continuationSeparator" w:id="0">
    <w:p w14:paraId="1A5E9089" w14:textId="77777777" w:rsidR="009877E1" w:rsidRDefault="0098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41386" w14:textId="77777777" w:rsidR="009877E1" w:rsidRDefault="009877E1">
      <w:r>
        <w:separator/>
      </w:r>
    </w:p>
  </w:footnote>
  <w:footnote w:type="continuationSeparator" w:id="0">
    <w:p w14:paraId="0E992521" w14:textId="77777777" w:rsidR="009877E1" w:rsidRDefault="00987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CF2"/>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877E1"/>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2BC9"/>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3160</TotalTime>
  <Pages>1</Pages>
  <Words>117</Words>
  <Characters>673</Characters>
  <Application>Microsoft Office Word</Application>
  <DocSecurity>0</DocSecurity>
  <Lines>48</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2026-02-27T16:23:00Z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