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C70C8B" w14:textId="0C6A58A4" w:rsidR="00925E2D" w:rsidRDefault="00426394" w:rsidP="00426394">
      <w:pPr>
        <w:widowControl w:val="0"/>
        <w:spacing w:after="0" w:line="240" w:lineRule="auto"/>
        <w:jc w:val="both"/>
        <w:rPr>
          <w:rFonts w:ascii="Arial" w:hAnsi="Arial" w:cs="Arial"/>
          <w:b/>
          <w:sz w:val="20"/>
          <w:szCs w:val="20"/>
        </w:rPr>
      </w:pPr>
      <w:r>
        <w:rPr>
          <w:rFonts w:ascii="Arial" w:hAnsi="Arial" w:cs="Arial"/>
          <w:b/>
          <w:sz w:val="20"/>
          <w:szCs w:val="20"/>
        </w:rPr>
        <w:t xml:space="preserve">ANEXO DE </w:t>
      </w:r>
      <w:r w:rsidR="00925E2D">
        <w:rPr>
          <w:rFonts w:ascii="Arial" w:hAnsi="Arial" w:cs="Arial"/>
          <w:b/>
          <w:sz w:val="20"/>
          <w:szCs w:val="20"/>
        </w:rPr>
        <w:t>CLAUSULAS Y DECLARACIONES OBLIGATORIAS DEL FONDO MIVIVIENDA S.A.</w:t>
      </w:r>
    </w:p>
    <w:p w14:paraId="5538FAC0" w14:textId="77777777" w:rsidR="00925E2D" w:rsidRPr="00F72600" w:rsidRDefault="00925E2D" w:rsidP="00925E2D">
      <w:pPr>
        <w:pStyle w:val="Prrafodelista"/>
        <w:widowControl w:val="0"/>
        <w:spacing w:after="0" w:line="240" w:lineRule="auto"/>
        <w:ind w:left="1494"/>
        <w:jc w:val="both"/>
        <w:rPr>
          <w:rFonts w:ascii="Arial" w:hAnsi="Arial" w:cs="Arial"/>
          <w:b/>
          <w:sz w:val="20"/>
          <w:szCs w:val="20"/>
        </w:rPr>
      </w:pPr>
    </w:p>
    <w:p w14:paraId="05F871D1" w14:textId="77777777" w:rsidR="00925E2D" w:rsidRPr="00854A1F" w:rsidRDefault="00925E2D" w:rsidP="00426394">
      <w:pPr>
        <w:spacing w:after="0" w:line="240" w:lineRule="auto"/>
        <w:ind w:left="284"/>
        <w:jc w:val="both"/>
        <w:rPr>
          <w:rFonts w:ascii="Arial" w:eastAsia="Malgun Gothic" w:hAnsi="Arial" w:cs="Arial"/>
          <w:sz w:val="20"/>
          <w:szCs w:val="20"/>
        </w:rPr>
      </w:pPr>
      <w:r w:rsidRPr="00854A1F">
        <w:rPr>
          <w:rFonts w:ascii="Arial" w:eastAsia="Malgun Gothic" w:hAnsi="Arial" w:cs="Arial"/>
          <w:sz w:val="20"/>
          <w:szCs w:val="20"/>
        </w:rPr>
        <w:t xml:space="preserve">Yo, ______________________________identificado(a) con D.N.I. N°_____________, en representación de _________________________ (si es persona jurídica), con RUC N°_____________, con domicilio para estos efectos en _____________________________________________, en mi calidad de PROVEEDOR </w:t>
      </w:r>
      <w:r w:rsidRPr="00854A1F">
        <w:rPr>
          <w:rFonts w:ascii="Arial" w:eastAsia="Malgun Gothic" w:hAnsi="Arial" w:cs="Arial"/>
          <w:b/>
          <w:sz w:val="20"/>
          <w:szCs w:val="20"/>
        </w:rPr>
        <w:t>DECLARO Y GARANTIZO BAJO JURAMENTO</w:t>
      </w:r>
      <w:r w:rsidRPr="00854A1F">
        <w:rPr>
          <w:rFonts w:ascii="Arial" w:eastAsia="Malgun Gothic" w:hAnsi="Arial" w:cs="Arial"/>
          <w:sz w:val="20"/>
          <w:szCs w:val="20"/>
        </w:rPr>
        <w:t>, cumplir con las estipulaciones indicadas en los documentos detallados a continuación:</w:t>
      </w:r>
    </w:p>
    <w:p w14:paraId="27331F24" w14:textId="77777777" w:rsidR="00925E2D" w:rsidRPr="00E52AD9" w:rsidRDefault="00925E2D" w:rsidP="00426394">
      <w:pPr>
        <w:ind w:left="284"/>
        <w:jc w:val="both"/>
        <w:rPr>
          <w:rFonts w:ascii="Arial" w:hAnsi="Arial" w:cs="Arial"/>
          <w:sz w:val="20"/>
          <w:szCs w:val="20"/>
        </w:rPr>
      </w:pPr>
    </w:p>
    <w:p w14:paraId="6F3E751A"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umplimiento del requerimiento técnico mínimo</w:t>
      </w:r>
      <w:r w:rsidRPr="00854A1F">
        <w:rPr>
          <w:rFonts w:ascii="Arial" w:hAnsi="Arial" w:cs="Arial"/>
          <w:b/>
          <w:bCs/>
          <w:sz w:val="20"/>
          <w:szCs w:val="20"/>
        </w:rPr>
        <w:t>:</w:t>
      </w:r>
    </w:p>
    <w:p w14:paraId="4A1F5C28" w14:textId="3CD20292" w:rsidR="00925E2D" w:rsidRDefault="00925E2D" w:rsidP="00426394">
      <w:pPr>
        <w:pStyle w:val="Prrafodelista"/>
        <w:ind w:left="709"/>
        <w:jc w:val="both"/>
        <w:rPr>
          <w:rFonts w:ascii="Arial" w:hAnsi="Arial" w:cs="Arial"/>
          <w:sz w:val="20"/>
          <w:szCs w:val="20"/>
        </w:rPr>
      </w:pPr>
      <w:r w:rsidRPr="00854A1F">
        <w:rPr>
          <w:rFonts w:ascii="Arial" w:hAnsi="Arial" w:cs="Arial"/>
          <w:sz w:val="20"/>
          <w:szCs w:val="20"/>
        </w:rPr>
        <w:t xml:space="preserve">Haber examinado con detalle la documentación remitida por el Departamento de Logística del FMV S. A. y conocer las características y condiciones que se indican en </w:t>
      </w:r>
      <w:r>
        <w:rPr>
          <w:rFonts w:ascii="Arial" w:hAnsi="Arial" w:cs="Arial"/>
          <w:sz w:val="20"/>
          <w:szCs w:val="20"/>
        </w:rPr>
        <w:t>el requerimiento</w:t>
      </w:r>
      <w:r w:rsidRPr="00854A1F">
        <w:rPr>
          <w:rFonts w:ascii="Arial" w:hAnsi="Arial" w:cs="Arial"/>
          <w:sz w:val="20"/>
          <w:szCs w:val="20"/>
        </w:rPr>
        <w:t xml:space="preserve"> (</w:t>
      </w:r>
      <w:r w:rsidR="00E65FE2">
        <w:rPr>
          <w:rFonts w:ascii="Arial" w:hAnsi="Arial" w:cs="Arial"/>
          <w:sz w:val="20"/>
          <w:szCs w:val="20"/>
        </w:rPr>
        <w:t>EETT</w:t>
      </w:r>
      <w:r w:rsidRPr="00854A1F">
        <w:rPr>
          <w:rFonts w:ascii="Arial" w:hAnsi="Arial" w:cs="Arial"/>
          <w:sz w:val="20"/>
          <w:szCs w:val="20"/>
        </w:rPr>
        <w:t xml:space="preserve">) para el </w:t>
      </w:r>
      <w:r w:rsidR="00E65FE2">
        <w:rPr>
          <w:rFonts w:ascii="Arial" w:hAnsi="Arial" w:cs="Arial"/>
          <w:sz w:val="20"/>
          <w:szCs w:val="20"/>
        </w:rPr>
        <w:t>bien</w:t>
      </w:r>
      <w:r w:rsidRPr="00854A1F">
        <w:rPr>
          <w:rFonts w:ascii="Arial" w:hAnsi="Arial" w:cs="Arial"/>
          <w:sz w:val="20"/>
          <w:szCs w:val="20"/>
        </w:rPr>
        <w:t xml:space="preserve"> requerido, así como cumplir con el (los) perfil (es) mínimo indicando en el mismo, contando con los documentos que sustentan el(los) perfil (es) propuestos.</w:t>
      </w:r>
    </w:p>
    <w:p w14:paraId="301F5229" w14:textId="77777777" w:rsidR="00925E2D" w:rsidRDefault="00925E2D" w:rsidP="00426394">
      <w:pPr>
        <w:pStyle w:val="Prrafodelista"/>
        <w:ind w:left="284"/>
        <w:jc w:val="both"/>
        <w:rPr>
          <w:rFonts w:ascii="Arial" w:hAnsi="Arial" w:cs="Arial"/>
          <w:sz w:val="20"/>
          <w:szCs w:val="20"/>
        </w:rPr>
      </w:pPr>
    </w:p>
    <w:p w14:paraId="3C9FAA63" w14:textId="77777777" w:rsidR="00925E2D" w:rsidRPr="00ED647A" w:rsidRDefault="00925E2D" w:rsidP="00426394">
      <w:pPr>
        <w:pStyle w:val="Prrafodelista"/>
        <w:numPr>
          <w:ilvl w:val="0"/>
          <w:numId w:val="14"/>
        </w:numPr>
        <w:ind w:left="284" w:firstLine="0"/>
        <w:jc w:val="both"/>
        <w:rPr>
          <w:rFonts w:ascii="Arial" w:hAnsi="Arial" w:cs="Arial"/>
          <w:sz w:val="20"/>
          <w:szCs w:val="20"/>
        </w:rPr>
      </w:pPr>
      <w:r w:rsidRPr="00ED647A">
        <w:rPr>
          <w:rFonts w:ascii="Arial" w:hAnsi="Arial" w:cs="Arial"/>
          <w:b/>
          <w:bCs/>
          <w:sz w:val="20"/>
          <w:szCs w:val="20"/>
        </w:rPr>
        <w:t>Cláusula de pacto de integridad, según Ley 32069 y Reglamento:</w:t>
      </w:r>
      <w:r>
        <w:rPr>
          <w:rFonts w:ascii="Arial" w:hAnsi="Arial" w:cs="Arial"/>
          <w:b/>
          <w:bCs/>
          <w:sz w:val="20"/>
          <w:szCs w:val="20"/>
        </w:rPr>
        <w:t xml:space="preserve"> </w:t>
      </w:r>
    </w:p>
    <w:p w14:paraId="54587A58" w14:textId="77777777" w:rsidR="00925E2D" w:rsidRPr="00ED647A" w:rsidRDefault="00925E2D" w:rsidP="00426394">
      <w:pPr>
        <w:pStyle w:val="Prrafodelista"/>
        <w:ind w:left="284" w:firstLine="425"/>
        <w:jc w:val="both"/>
        <w:rPr>
          <w:rFonts w:ascii="Arial" w:hAnsi="Arial" w:cs="Arial"/>
          <w:sz w:val="20"/>
          <w:szCs w:val="20"/>
        </w:rPr>
      </w:pPr>
      <w:r w:rsidRPr="00ED647A">
        <w:rPr>
          <w:rFonts w:ascii="Arial" w:hAnsi="Arial" w:cs="Arial"/>
          <w:sz w:val="20"/>
          <w:szCs w:val="20"/>
        </w:rPr>
        <w:t>EL CONTRATISTA declara y garantiza bajo juramento:</w:t>
      </w:r>
    </w:p>
    <w:p w14:paraId="615A6EC3" w14:textId="77777777" w:rsidR="00925E2D" w:rsidRDefault="00925E2D" w:rsidP="00426394">
      <w:pPr>
        <w:pStyle w:val="Prrafodelista"/>
        <w:ind w:left="284"/>
        <w:jc w:val="both"/>
        <w:rPr>
          <w:rFonts w:ascii="Arial" w:hAnsi="Arial" w:cs="Arial"/>
          <w:b/>
          <w:bCs/>
          <w:sz w:val="20"/>
          <w:szCs w:val="20"/>
        </w:rPr>
      </w:pPr>
    </w:p>
    <w:p w14:paraId="65582526" w14:textId="77777777" w:rsidR="00925E2D" w:rsidRPr="00854A1F" w:rsidRDefault="00925E2D" w:rsidP="00426394">
      <w:pPr>
        <w:pStyle w:val="Prrafodelista"/>
        <w:ind w:left="284"/>
        <w:jc w:val="both"/>
        <w:rPr>
          <w:rFonts w:ascii="Arial" w:hAnsi="Arial" w:cs="Arial"/>
          <w:b/>
          <w:bCs/>
          <w:sz w:val="20"/>
          <w:szCs w:val="20"/>
        </w:rPr>
      </w:pPr>
      <w:r w:rsidRPr="00854A1F">
        <w:rPr>
          <w:rFonts w:ascii="Arial" w:hAnsi="Arial" w:cs="Arial"/>
          <w:b/>
          <w:bCs/>
          <w:sz w:val="20"/>
          <w:szCs w:val="20"/>
        </w:rPr>
        <w:t xml:space="preserve">PRIMERO: </w:t>
      </w:r>
    </w:p>
    <w:p w14:paraId="01961BBE"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los impedimentos para ser participante, postor, contratista o subcontratista, establecidos en el artículo 30 de la Ley N° 32069, Ley General de Contrataciones Públicas. </w:t>
      </w:r>
    </w:p>
    <w:p w14:paraId="76B301F1"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C5E640D"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los recursos que componen mi patrimonio o el patrimonio de la persona jurídica a la que represento no provienen de lavado de activos, narcotráfico, minería ilegal, financiamiento del terrorismo, y/o de cualquier actividad ilícita. </w:t>
      </w:r>
    </w:p>
    <w:p w14:paraId="5C312282"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405C29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la obligación de denunciar cualquier acto de corrupción cometido por los actores del proceso de contratación, así como las medidas de protección que le asisten a los denunciantes 44 ; además de las consecuencias administrativas y legales que de estos se derivan. </w:t>
      </w:r>
    </w:p>
    <w:p w14:paraId="4C082F18" w14:textId="77777777" w:rsidR="00925E2D" w:rsidRPr="00854A1F" w:rsidRDefault="00925E2D" w:rsidP="00426394">
      <w:pPr>
        <w:spacing w:after="0" w:line="240" w:lineRule="auto"/>
        <w:ind w:left="709" w:hanging="425"/>
        <w:jc w:val="both"/>
        <w:rPr>
          <w:rFonts w:ascii="Arial" w:hAnsi="Arial" w:cs="Arial"/>
          <w:sz w:val="20"/>
          <w:szCs w:val="20"/>
        </w:rPr>
      </w:pPr>
    </w:p>
    <w:p w14:paraId="710383AF"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Que conozco el alcance de la Ley N° 28024, Ley que regula la gestión de intereses en la administración pública y su reglamento, aprobado por Decreto Supremo N° 120-2019-PCM, así como el marco de aplicación de la Ley N° 31564, Ley de prevención y mitigación del conflicto de intereses en el acceso y salida de personal del servicio público, y su reglamento aprobado por Decreto Supremo N° 082-2023-PCM45 . </w:t>
      </w:r>
    </w:p>
    <w:p w14:paraId="2EDFB3DB" w14:textId="77777777" w:rsidR="00925E2D" w:rsidRPr="00854A1F" w:rsidRDefault="00925E2D" w:rsidP="00426394">
      <w:pPr>
        <w:spacing w:after="0" w:line="240" w:lineRule="auto"/>
        <w:ind w:left="709" w:hanging="425"/>
        <w:jc w:val="both"/>
        <w:rPr>
          <w:rFonts w:ascii="Arial" w:hAnsi="Arial" w:cs="Arial"/>
          <w:sz w:val="20"/>
          <w:szCs w:val="20"/>
        </w:rPr>
      </w:pPr>
    </w:p>
    <w:p w14:paraId="5703A5F5" w14:textId="77777777" w:rsidR="00925E2D" w:rsidRPr="00854A1F" w:rsidRDefault="00925E2D" w:rsidP="00426394">
      <w:pPr>
        <w:pStyle w:val="Prrafodelista"/>
        <w:numPr>
          <w:ilvl w:val="0"/>
          <w:numId w:val="2"/>
        </w:numPr>
        <w:spacing w:after="0" w:line="240" w:lineRule="auto"/>
        <w:ind w:left="709" w:hanging="425"/>
        <w:jc w:val="both"/>
        <w:rPr>
          <w:rFonts w:ascii="Arial" w:hAnsi="Arial" w:cs="Arial"/>
          <w:sz w:val="20"/>
          <w:szCs w:val="20"/>
        </w:rPr>
      </w:pPr>
      <w:r w:rsidRPr="00854A1F">
        <w:rPr>
          <w:rFonts w:ascii="Arial" w:hAnsi="Arial" w:cs="Arial"/>
          <w:sz w:val="20"/>
          <w:szCs w:val="20"/>
        </w:rPr>
        <w:t>Que conozco el alcance de la cláusula anticorrupción y antisoborno de los contratos suscritos en el marco del proceso de contratación y las consecuencias derivadas de su incumplimiento.</w:t>
      </w:r>
    </w:p>
    <w:p w14:paraId="42029A32"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8E2431B" w14:textId="77777777" w:rsidR="00925E2D" w:rsidRPr="00854A1F" w:rsidRDefault="00925E2D" w:rsidP="00426394">
      <w:pPr>
        <w:spacing w:after="0" w:line="240" w:lineRule="auto"/>
        <w:ind w:left="284"/>
        <w:jc w:val="both"/>
        <w:rPr>
          <w:rFonts w:ascii="Arial" w:hAnsi="Arial" w:cs="Arial"/>
          <w:sz w:val="20"/>
          <w:szCs w:val="20"/>
        </w:rPr>
      </w:pPr>
      <w:r w:rsidRPr="00854A1F">
        <w:rPr>
          <w:rFonts w:ascii="Arial" w:hAnsi="Arial" w:cs="Arial"/>
          <w:b/>
          <w:bCs/>
          <w:sz w:val="20"/>
          <w:szCs w:val="20"/>
        </w:rPr>
        <w:t>SEGUNDO:</w:t>
      </w:r>
      <w:r w:rsidRPr="00854A1F">
        <w:rPr>
          <w:rFonts w:ascii="Arial" w:hAnsi="Arial" w:cs="Arial"/>
          <w:sz w:val="20"/>
          <w:szCs w:val="20"/>
        </w:rPr>
        <w:t xml:space="preserve"> Dentro de ese marco, asumo los siguientes compromisos: </w:t>
      </w:r>
    </w:p>
    <w:p w14:paraId="1B3565F0" w14:textId="77777777" w:rsidR="00925E2D" w:rsidRPr="00854A1F" w:rsidRDefault="00925E2D" w:rsidP="00426394">
      <w:pPr>
        <w:spacing w:after="0" w:line="240" w:lineRule="auto"/>
        <w:ind w:left="284"/>
        <w:jc w:val="both"/>
        <w:rPr>
          <w:rFonts w:ascii="Arial" w:hAnsi="Arial" w:cs="Arial"/>
          <w:sz w:val="20"/>
          <w:szCs w:val="20"/>
        </w:rPr>
      </w:pPr>
    </w:p>
    <w:p w14:paraId="6A9456DE"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Mantener una conducta proba e íntegra en todas las actividades del proceso de contratación, lo que supone actuar con honestidad y veracidad, sin cometer actos ilícitos, directa o indirectamente, así como respetar la libertad de concurrencia y las condiciones de competencia efectiva en el proceso de contratación y abstenerme de realizar prácticas que la restrinjan o afecten. </w:t>
      </w:r>
    </w:p>
    <w:p w14:paraId="57D562B5" w14:textId="77777777" w:rsidR="00925E2D" w:rsidRPr="00854A1F" w:rsidRDefault="00925E2D" w:rsidP="00426394">
      <w:pPr>
        <w:pStyle w:val="Prrafodelista"/>
        <w:spacing w:after="0" w:line="240" w:lineRule="auto"/>
        <w:ind w:left="709" w:hanging="425"/>
        <w:jc w:val="both"/>
        <w:rPr>
          <w:rFonts w:ascii="Arial" w:hAnsi="Arial" w:cs="Arial"/>
          <w:sz w:val="20"/>
          <w:szCs w:val="20"/>
          <w:highlight w:val="lightGray"/>
        </w:rPr>
      </w:pPr>
    </w:p>
    <w:p w14:paraId="30388E59" w14:textId="77777777" w:rsidR="00925E2D" w:rsidRPr="00854A1F" w:rsidRDefault="00925E2D" w:rsidP="00426394">
      <w:pPr>
        <w:pStyle w:val="Prrafodelista"/>
        <w:spacing w:after="0" w:line="240" w:lineRule="auto"/>
        <w:ind w:left="709"/>
        <w:jc w:val="both"/>
        <w:rPr>
          <w:rFonts w:ascii="Arial" w:hAnsi="Arial" w:cs="Arial"/>
          <w:sz w:val="20"/>
          <w:szCs w:val="20"/>
        </w:rPr>
      </w:pPr>
      <w:r w:rsidRPr="00426394">
        <w:rPr>
          <w:rFonts w:ascii="Arial" w:hAnsi="Arial" w:cs="Arial"/>
          <w:b/>
          <w:bCs/>
          <w:sz w:val="20"/>
          <w:szCs w:val="20"/>
          <w:highlight w:val="lightGray"/>
        </w:rPr>
        <w:t>[Solo para personas jurídicas]</w:t>
      </w:r>
      <w:r w:rsidRPr="00854A1F">
        <w:rPr>
          <w:rFonts w:ascii="Arial" w:hAnsi="Arial" w:cs="Arial"/>
          <w:b/>
          <w:bCs/>
          <w:sz w:val="20"/>
          <w:szCs w:val="20"/>
        </w:rPr>
        <w:t xml:space="preserve"> </w:t>
      </w:r>
      <w:r w:rsidRPr="00854A1F">
        <w:rPr>
          <w:rFonts w:ascii="Arial" w:hAnsi="Arial" w:cs="Arial"/>
          <w:sz w:val="20"/>
          <w:szCs w:val="20"/>
        </w:rPr>
        <w:t xml:space="preserve">Lo anterior se hace extensivo, para conocimiento, a los socios, accionistas, participacionistas, integrantes de los órganos de administración, apoderados, representantes legales, funcionarios, asesores y personas vinculadas a la persona jurídica que represento. </w:t>
      </w:r>
    </w:p>
    <w:p w14:paraId="04B9C8F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665EB2DF"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lastRenderedPageBreak/>
        <w:t xml:space="preserve">Abstenerme de ofrecer, dar o prometer regalos, cortesías, invitaciones, donativos u otros beneficios similares, a funcionarios o servidores públicos de la dependencia encargada de las contrataciones, actores del proceso de contratación y personal de la entidad contratante. </w:t>
      </w:r>
    </w:p>
    <w:p w14:paraId="5A00EF60"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0EC11F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Denunciar ante las autoridades competentes, de manera oportuna, los actos de corrupción, inconducta funcional, conflicto de intereses u otro de naturaleza similar, respecto de lo cual tuviera conocimiento en el marco del proceso de contratación (</w:t>
      </w:r>
      <w:hyperlink r:id="rId7" w:history="1">
        <w:r w:rsidRPr="00854A1F">
          <w:rPr>
            <w:rStyle w:val="Hipervnculo"/>
            <w:rFonts w:ascii="Arial" w:hAnsi="Arial" w:cs="Arial"/>
            <w:sz w:val="20"/>
            <w:szCs w:val="20"/>
          </w:rPr>
          <w:t>https://denuncias.servicios.gob.pe/</w:t>
        </w:r>
      </w:hyperlink>
      <w:r w:rsidRPr="00854A1F">
        <w:rPr>
          <w:rFonts w:ascii="Arial" w:hAnsi="Arial" w:cs="Arial"/>
          <w:sz w:val="20"/>
          <w:szCs w:val="20"/>
        </w:rPr>
        <w:t xml:space="preserve">). </w:t>
      </w:r>
    </w:p>
    <w:p w14:paraId="2B79ED46"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7F906746" w14:textId="77777777" w:rsidR="00925E2D" w:rsidRPr="00854A1F" w:rsidRDefault="00925E2D" w:rsidP="00426394">
      <w:pPr>
        <w:pStyle w:val="Prrafodelista"/>
        <w:numPr>
          <w:ilvl w:val="0"/>
          <w:numId w:val="3"/>
        </w:numPr>
        <w:spacing w:after="0" w:line="240" w:lineRule="auto"/>
        <w:ind w:left="709" w:hanging="425"/>
        <w:jc w:val="both"/>
        <w:rPr>
          <w:rFonts w:ascii="Arial" w:hAnsi="Arial" w:cs="Arial"/>
          <w:sz w:val="20"/>
          <w:szCs w:val="20"/>
        </w:rPr>
      </w:pPr>
      <w:r w:rsidRPr="00854A1F">
        <w:rPr>
          <w:rFonts w:ascii="Arial" w:hAnsi="Arial" w:cs="Arial"/>
          <w:sz w:val="20"/>
          <w:szCs w:val="20"/>
        </w:rPr>
        <w:t xml:space="preserve">Facilitar las acciones o mecanismos implementados por la entidad pública responsable del proceso de contratación para fortalecer la transparencia, promover la lucha contra la corrupción y fomentar la rendición de cuentas. </w:t>
      </w:r>
    </w:p>
    <w:p w14:paraId="61D6E841" w14:textId="77777777" w:rsidR="00925E2D" w:rsidRPr="00854A1F" w:rsidRDefault="00925E2D" w:rsidP="00426394">
      <w:pPr>
        <w:pStyle w:val="Prrafodelista"/>
        <w:spacing w:after="0" w:line="240" w:lineRule="auto"/>
        <w:ind w:left="709" w:hanging="425"/>
        <w:rPr>
          <w:rFonts w:ascii="Arial" w:hAnsi="Arial" w:cs="Arial"/>
          <w:sz w:val="20"/>
          <w:szCs w:val="20"/>
        </w:rPr>
      </w:pPr>
    </w:p>
    <w:p w14:paraId="0C990153" w14:textId="77777777" w:rsidR="00925E2D" w:rsidRPr="00854A1F" w:rsidRDefault="00925E2D" w:rsidP="00A14367">
      <w:pPr>
        <w:spacing w:after="0" w:line="240" w:lineRule="auto"/>
        <w:ind w:left="284"/>
        <w:jc w:val="both"/>
        <w:rPr>
          <w:rFonts w:ascii="Arial" w:hAnsi="Arial" w:cs="Arial"/>
          <w:sz w:val="20"/>
          <w:szCs w:val="20"/>
        </w:rPr>
      </w:pPr>
      <w:r w:rsidRPr="00854A1F">
        <w:rPr>
          <w:rFonts w:ascii="Arial" w:hAnsi="Arial" w:cs="Arial"/>
          <w:b/>
          <w:bCs/>
          <w:sz w:val="20"/>
          <w:szCs w:val="20"/>
        </w:rPr>
        <w:t>TERCERO:</w:t>
      </w:r>
      <w:r w:rsidRPr="00854A1F">
        <w:rPr>
          <w:rFonts w:ascii="Arial" w:hAnsi="Arial" w:cs="Arial"/>
          <w:sz w:val="20"/>
          <w:szCs w:val="20"/>
        </w:rPr>
        <w:t xml:space="preserve"> Este pacto de integridad tiene vigencia desde el momento de su suscripción hasta la culminación de la fase de selección; y, en caso de resultar adjudicado con la buena pro, este mantiene su vigencia hasta la finalización del proceso de contratación. </w:t>
      </w:r>
    </w:p>
    <w:p w14:paraId="64D47C5B"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46B39988" w14:textId="77777777" w:rsidR="00925E2D" w:rsidRPr="00854A1F"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b/>
          <w:bCs/>
          <w:sz w:val="20"/>
          <w:szCs w:val="20"/>
        </w:rPr>
        <w:t>CUARTO:</w:t>
      </w:r>
      <w:r w:rsidRPr="00854A1F">
        <w:rPr>
          <w:rFonts w:ascii="Arial" w:hAnsi="Arial" w:cs="Arial"/>
          <w:sz w:val="20"/>
          <w:szCs w:val="20"/>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responsabilidades administrativas, civiles y/o penales que se deriven de estos, conforme al marco legal vigente. </w:t>
      </w:r>
    </w:p>
    <w:p w14:paraId="7315D483" w14:textId="77777777" w:rsidR="00925E2D" w:rsidRPr="00854A1F" w:rsidRDefault="00925E2D" w:rsidP="00426394">
      <w:pPr>
        <w:pStyle w:val="Prrafodelista"/>
        <w:spacing w:after="0" w:line="240" w:lineRule="auto"/>
        <w:ind w:left="709" w:hanging="425"/>
        <w:jc w:val="both"/>
        <w:rPr>
          <w:rFonts w:ascii="Arial" w:hAnsi="Arial" w:cs="Arial"/>
          <w:sz w:val="20"/>
          <w:szCs w:val="20"/>
        </w:rPr>
      </w:pPr>
    </w:p>
    <w:p w14:paraId="2786AB30" w14:textId="77777777" w:rsidR="00925E2D" w:rsidRDefault="00925E2D" w:rsidP="00A14367">
      <w:pPr>
        <w:pStyle w:val="Prrafodelista"/>
        <w:spacing w:after="0" w:line="240" w:lineRule="auto"/>
        <w:ind w:left="284"/>
        <w:jc w:val="both"/>
        <w:rPr>
          <w:rFonts w:ascii="Arial" w:hAnsi="Arial" w:cs="Arial"/>
          <w:sz w:val="20"/>
          <w:szCs w:val="20"/>
        </w:rPr>
      </w:pPr>
      <w:r w:rsidRPr="00854A1F">
        <w:rPr>
          <w:rFonts w:ascii="Arial" w:hAnsi="Arial" w:cs="Arial"/>
          <w:sz w:val="20"/>
          <w:szCs w:val="20"/>
        </w:rPr>
        <w:t>En señal de conformidad, la información declarada se sujeta al principio de presunción de veracidad, conforme a lo dispuesto en el artículo IV del Título Preliminar de la Ley N° 27444, Ley del Procedimiento Administrativo General.</w:t>
      </w:r>
    </w:p>
    <w:p w14:paraId="7462252E" w14:textId="77777777" w:rsidR="00925E2D" w:rsidRPr="00854A1F" w:rsidRDefault="00925E2D" w:rsidP="00426394">
      <w:pPr>
        <w:pStyle w:val="Prrafodelista"/>
        <w:spacing w:after="0" w:line="240" w:lineRule="auto"/>
        <w:ind w:left="284"/>
        <w:jc w:val="both"/>
        <w:rPr>
          <w:rFonts w:ascii="Arial" w:hAnsi="Arial" w:cs="Arial"/>
          <w:sz w:val="20"/>
          <w:szCs w:val="20"/>
        </w:rPr>
      </w:pPr>
    </w:p>
    <w:p w14:paraId="74394042" w14:textId="77777777" w:rsidR="00925E2D" w:rsidRPr="00854A1F" w:rsidRDefault="00925E2D" w:rsidP="00426394">
      <w:pPr>
        <w:pStyle w:val="Prrafodelista"/>
        <w:numPr>
          <w:ilvl w:val="0"/>
          <w:numId w:val="14"/>
        </w:numPr>
        <w:ind w:left="284" w:firstLine="0"/>
        <w:jc w:val="both"/>
        <w:rPr>
          <w:rFonts w:ascii="Arial" w:hAnsi="Arial" w:cs="Arial"/>
          <w:sz w:val="20"/>
          <w:szCs w:val="20"/>
        </w:rPr>
      </w:pPr>
      <w:r w:rsidRPr="00854A1F">
        <w:rPr>
          <w:rFonts w:ascii="Arial" w:hAnsi="Arial" w:cs="Arial"/>
          <w:b/>
          <w:bCs/>
          <w:sz w:val="20"/>
          <w:szCs w:val="20"/>
        </w:rPr>
        <w:t>C</w:t>
      </w:r>
      <w:r>
        <w:rPr>
          <w:rFonts w:ascii="Arial" w:hAnsi="Arial" w:cs="Arial"/>
          <w:b/>
          <w:bCs/>
          <w:sz w:val="20"/>
          <w:szCs w:val="20"/>
        </w:rPr>
        <w:t>láusula de no estar sancionado o impedido de contratar con el Estado</w:t>
      </w:r>
    </w:p>
    <w:p w14:paraId="53630934" w14:textId="77777777" w:rsidR="00925E2D" w:rsidRPr="00854A1F" w:rsidRDefault="00925E2D" w:rsidP="00426394">
      <w:pPr>
        <w:pStyle w:val="Prrafodelista"/>
        <w:ind w:left="284"/>
        <w:jc w:val="both"/>
        <w:rPr>
          <w:rFonts w:ascii="Arial" w:hAnsi="Arial" w:cs="Arial"/>
          <w:sz w:val="20"/>
          <w:szCs w:val="20"/>
        </w:rPr>
      </w:pPr>
    </w:p>
    <w:p w14:paraId="1964F90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No tener impedimento para postular en el procedimiento de selección ni para contratar con el Estado, conforme al artículo 30 de la Ley N° 32069, Ley General de Contrataciones Públicas. </w:t>
      </w:r>
    </w:p>
    <w:p w14:paraId="51B1E239"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las sanciones contenidas en la Ley N° 32069, Ley General de Contrataciones Públicas y su Reglamento aprobado mediante Decreto Supremo N° 009-2025-EF, así como las disposiciones aplicables de la Ley N° 27444, Ley del Procedimiento Administrativo General. </w:t>
      </w:r>
    </w:p>
    <w:p w14:paraId="30408165"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Participar en el presente proceso de contratación en forma independiente sin mediar consulta, comunicación, acuerdo, arreglo o convenio con ningún proveedor; y, conocer las disposiciones del Decreto Legislativo Nº 1034, Decreto Legislativo que aprueba la Ley de Represión de Conductas Anticompetitivas. </w:t>
      </w:r>
    </w:p>
    <w:p w14:paraId="35B0CD9E"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 xml:space="preserve">Conocer, aceptar y someterme a las bases, condiciones y reglas del procedimiento de selección. </w:t>
      </w:r>
    </w:p>
    <w:p w14:paraId="5ACCFCA4" w14:textId="77777777" w:rsidR="00925E2D" w:rsidRPr="00854A1F" w:rsidRDefault="00925E2D" w:rsidP="00A14367">
      <w:pPr>
        <w:pStyle w:val="Prrafodelista"/>
        <w:numPr>
          <w:ilvl w:val="0"/>
          <w:numId w:val="1"/>
        </w:numPr>
        <w:ind w:left="993" w:hanging="284"/>
        <w:jc w:val="both"/>
        <w:rPr>
          <w:rFonts w:ascii="Arial" w:hAnsi="Arial" w:cs="Arial"/>
          <w:sz w:val="20"/>
          <w:szCs w:val="20"/>
        </w:rPr>
      </w:pPr>
      <w:r w:rsidRPr="00854A1F">
        <w:rPr>
          <w:rFonts w:ascii="Arial" w:hAnsi="Arial" w:cs="Arial"/>
          <w:sz w:val="20"/>
          <w:szCs w:val="20"/>
        </w:rPr>
        <w:t>Ser responsable de la veracidad de los documentos e información que presento en el presente procedimiento de selección. vi. Comprometerme a mantener la oferta presentada durante el procedimiento de selección y a perfeccionar el contrato, en caso de resultar favorecido con la buena pro.</w:t>
      </w:r>
    </w:p>
    <w:p w14:paraId="0504FC0B" w14:textId="77777777" w:rsidR="00925E2D" w:rsidRPr="00854A1F" w:rsidRDefault="00925E2D" w:rsidP="00426394">
      <w:pPr>
        <w:pStyle w:val="Prrafodelista"/>
        <w:spacing w:after="0" w:line="240" w:lineRule="auto"/>
        <w:ind w:left="284"/>
        <w:jc w:val="both"/>
        <w:rPr>
          <w:rFonts w:ascii="Arial" w:hAnsi="Arial" w:cs="Arial"/>
          <w:b/>
          <w:bCs/>
          <w:sz w:val="20"/>
          <w:szCs w:val="20"/>
          <w:u w:val="single"/>
        </w:rPr>
      </w:pPr>
    </w:p>
    <w:p w14:paraId="2B45EB05"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Pr>
          <w:rFonts w:ascii="Arial" w:hAnsi="Arial" w:cs="Arial"/>
          <w:b/>
          <w:bCs/>
          <w:sz w:val="20"/>
          <w:szCs w:val="20"/>
        </w:rPr>
        <w:t>Acuerdo de Confidencialidad</w:t>
      </w:r>
      <w:r w:rsidRPr="00854A1F">
        <w:rPr>
          <w:rFonts w:ascii="Arial" w:hAnsi="Arial" w:cs="Arial"/>
          <w:b/>
          <w:bCs/>
          <w:sz w:val="20"/>
          <w:szCs w:val="20"/>
        </w:rPr>
        <w:t xml:space="preserve">: </w:t>
      </w:r>
    </w:p>
    <w:p w14:paraId="3455DB0F" w14:textId="77777777" w:rsidR="00925E2D" w:rsidRPr="00854A1F" w:rsidRDefault="00925E2D" w:rsidP="00426394">
      <w:pPr>
        <w:pStyle w:val="Prrafodelista"/>
        <w:ind w:left="284"/>
        <w:jc w:val="both"/>
        <w:rPr>
          <w:rFonts w:ascii="Arial" w:hAnsi="Arial" w:cs="Arial"/>
          <w:b/>
          <w:bCs/>
          <w:sz w:val="20"/>
          <w:szCs w:val="20"/>
        </w:rPr>
      </w:pPr>
    </w:p>
    <w:p w14:paraId="5CC1A9C9"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mantener y guardar estricta reserva y absoluta confidencialidad sobre todos los documentos e información del Fondo MIVIVIENDA S.A. a los que tenga acceso durante la ejecución del Servicio.</w:t>
      </w:r>
    </w:p>
    <w:p w14:paraId="0C9B6DF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41D696CA"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En consecuencia,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deberá abstenerse de divulgar tales documentos e información sea en forma directa o indirecta.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conviene que toda la información suministrada en virtud de la prestación del servicio es confidencial y de propiedad del Fondo MIVIVIENDA S.A.</w:t>
      </w:r>
    </w:p>
    <w:p w14:paraId="60639919"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67F54C7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Asimismo,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obliga a tomar las medidas y precauciones razonables para que sus trabajadores, directores, accionistas, proveedores y en general, cualquier persona que tenga relación con </w:t>
      </w:r>
      <w:r w:rsidRPr="00854A1F">
        <w:rPr>
          <w:rFonts w:ascii="Arial" w:eastAsia="Malgun Gothic" w:hAnsi="Arial" w:cs="Arial"/>
          <w:b/>
          <w:sz w:val="20"/>
          <w:szCs w:val="20"/>
        </w:rPr>
        <w:t>EL CONTRATISTA</w:t>
      </w:r>
      <w:r w:rsidRPr="00854A1F">
        <w:rPr>
          <w:rFonts w:ascii="Arial" w:eastAsia="Malgun Gothic" w:hAnsi="Arial" w:cs="Arial"/>
          <w:sz w:val="20"/>
          <w:szCs w:val="20"/>
        </w:rPr>
        <w:t>, no divulgue a ningún tercero los documentos e información a los que tenga acceso.</w:t>
      </w:r>
    </w:p>
    <w:p w14:paraId="488453A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7899A9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se hace responsable por la divulgación que pueda producir, debiendo asumir el pago de la indemnización por daños y perjuicios que la autoridad competente determine en su oportunidad.</w:t>
      </w:r>
    </w:p>
    <w:p w14:paraId="14FB53F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8CFFEEC"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La obligación de confidencialidad establecida en el presente acuerdo permanecerá vigente incluso luego de la finalización del contrato de prestación de servicios, hasta por un lapso de cinco (05) años.</w:t>
      </w:r>
    </w:p>
    <w:p w14:paraId="2E736A51"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1CC28350"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b/>
          <w:sz w:val="20"/>
          <w:szCs w:val="20"/>
        </w:rPr>
        <w:t>EL CONTRATISTA</w:t>
      </w:r>
      <w:r w:rsidRPr="00854A1F">
        <w:rPr>
          <w:rFonts w:ascii="Arial" w:eastAsia="Malgun Gothic" w:hAnsi="Arial" w:cs="Arial"/>
          <w:sz w:val="20"/>
          <w:szCs w:val="20"/>
        </w:rPr>
        <w:t>, al momento de resolución o término del contrato de prestación de servicio y dentro de los 10 días calendario posteriores, se compromete a devolver todo el material que le haya proporcionado el Fondo Mivivienda S.A., sin que sea necesario que le sea requerido.</w:t>
      </w:r>
    </w:p>
    <w:p w14:paraId="6D345E6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0D16035D"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Se exceptúa a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del cumplimiento de confidencialidad cuando exista consentimiento expreso del Fondo MIVIVIENDA S.A., en los casos establecidos por ley y en aquéllos que la información sea de dominio público.</w:t>
      </w:r>
    </w:p>
    <w:p w14:paraId="208BC2F4" w14:textId="77777777" w:rsidR="00925E2D" w:rsidRPr="00854A1F" w:rsidRDefault="00925E2D" w:rsidP="00E870C7">
      <w:pPr>
        <w:pStyle w:val="Prrafodelista"/>
        <w:spacing w:line="240" w:lineRule="auto"/>
        <w:ind w:left="1134" w:hanging="425"/>
        <w:jc w:val="both"/>
        <w:rPr>
          <w:rFonts w:ascii="Arial" w:eastAsia="Malgun Gothic" w:hAnsi="Arial" w:cs="Arial"/>
          <w:sz w:val="20"/>
          <w:szCs w:val="20"/>
        </w:rPr>
      </w:pPr>
    </w:p>
    <w:p w14:paraId="2CC2DF03" w14:textId="77777777" w:rsidR="00925E2D" w:rsidRPr="00854A1F" w:rsidRDefault="00925E2D" w:rsidP="00E870C7">
      <w:pPr>
        <w:pStyle w:val="Prrafodelista"/>
        <w:numPr>
          <w:ilvl w:val="0"/>
          <w:numId w:val="5"/>
        </w:numPr>
        <w:spacing w:line="240" w:lineRule="auto"/>
        <w:ind w:left="1134" w:hanging="425"/>
        <w:jc w:val="both"/>
        <w:rPr>
          <w:rFonts w:ascii="Arial" w:eastAsia="Malgun Gothic" w:hAnsi="Arial" w:cs="Arial"/>
          <w:sz w:val="20"/>
          <w:szCs w:val="20"/>
        </w:rPr>
      </w:pPr>
      <w:r w:rsidRPr="00854A1F">
        <w:rPr>
          <w:rFonts w:ascii="Arial" w:eastAsia="Malgun Gothic" w:hAnsi="Arial" w:cs="Arial"/>
          <w:sz w:val="20"/>
          <w:szCs w:val="20"/>
        </w:rPr>
        <w:t xml:space="preserve">El incumplimiento de las obligaciones que asume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en el presente acuerdo constituye causal de resolución automática y de pleno derecho del contrato de prestación del servicio, de conformidad con lo previsto en el Art. 1430° del Código Civil, sin perjuicio de la obligación de </w:t>
      </w:r>
      <w:r w:rsidRPr="00854A1F">
        <w:rPr>
          <w:rFonts w:ascii="Arial" w:eastAsia="Malgun Gothic" w:hAnsi="Arial" w:cs="Arial"/>
          <w:b/>
          <w:sz w:val="20"/>
          <w:szCs w:val="20"/>
        </w:rPr>
        <w:t>EL CONTRATISTA</w:t>
      </w:r>
      <w:r w:rsidRPr="00854A1F">
        <w:rPr>
          <w:rFonts w:ascii="Arial" w:eastAsia="Malgun Gothic" w:hAnsi="Arial" w:cs="Arial"/>
          <w:sz w:val="20"/>
          <w:szCs w:val="20"/>
        </w:rPr>
        <w:t xml:space="preserve"> de pagar al Fondo MIVIVIENDA S.A. la indemnización correspondiente.</w:t>
      </w:r>
    </w:p>
    <w:p w14:paraId="4AF23DCC" w14:textId="77777777" w:rsidR="00925E2D" w:rsidRPr="00854A1F" w:rsidRDefault="00925E2D" w:rsidP="00426394">
      <w:pPr>
        <w:pStyle w:val="Prrafodelista"/>
        <w:widowControl w:val="0"/>
        <w:spacing w:after="0" w:line="240" w:lineRule="auto"/>
        <w:ind w:left="284"/>
        <w:rPr>
          <w:rFonts w:ascii="Arial" w:hAnsi="Arial" w:cs="Arial"/>
          <w:sz w:val="20"/>
          <w:szCs w:val="20"/>
          <w:lang w:val="es-419"/>
        </w:rPr>
      </w:pPr>
    </w:p>
    <w:p w14:paraId="4A398E6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Datos</w:t>
      </w:r>
      <w:r w:rsidRPr="00854A1F">
        <w:rPr>
          <w:rFonts w:ascii="Arial" w:hAnsi="Arial" w:cs="Arial"/>
          <w:b/>
          <w:bCs/>
          <w:sz w:val="20"/>
          <w:szCs w:val="20"/>
        </w:rPr>
        <w:t xml:space="preserve">: </w:t>
      </w:r>
    </w:p>
    <w:tbl>
      <w:tblPr>
        <w:tblW w:w="7796"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3402"/>
        <w:gridCol w:w="1544"/>
        <w:gridCol w:w="2850"/>
      </w:tblGrid>
      <w:tr w:rsidR="00925E2D" w:rsidRPr="00854A1F" w14:paraId="4F04BAB4" w14:textId="77777777" w:rsidTr="00044F0A">
        <w:trPr>
          <w:trHeight w:val="522"/>
        </w:trPr>
        <w:tc>
          <w:tcPr>
            <w:tcW w:w="3402" w:type="dxa"/>
            <w:vAlign w:val="center"/>
          </w:tcPr>
          <w:p w14:paraId="1D19EB34" w14:textId="04D21B6B"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Nombre, Denominación o Razón </w:t>
            </w:r>
            <w:r w:rsidR="00044F0A" w:rsidRPr="00854A1F">
              <w:rPr>
                <w:rFonts w:ascii="Arial" w:hAnsi="Arial" w:cs="Arial"/>
                <w:sz w:val="20"/>
                <w:szCs w:val="20"/>
              </w:rPr>
              <w:t>Social:</w:t>
            </w:r>
          </w:p>
        </w:tc>
        <w:tc>
          <w:tcPr>
            <w:tcW w:w="4394" w:type="dxa"/>
            <w:gridSpan w:val="2"/>
            <w:vAlign w:val="center"/>
          </w:tcPr>
          <w:p w14:paraId="0660EA2F"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925E2D" w:rsidRPr="00854A1F" w14:paraId="66A9B689" w14:textId="77777777" w:rsidTr="00044F0A">
        <w:trPr>
          <w:trHeight w:val="316"/>
        </w:trPr>
        <w:tc>
          <w:tcPr>
            <w:tcW w:w="3402" w:type="dxa"/>
            <w:vAlign w:val="center"/>
          </w:tcPr>
          <w:p w14:paraId="037B7C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Domicilio Legal : </w:t>
            </w:r>
          </w:p>
        </w:tc>
        <w:tc>
          <w:tcPr>
            <w:tcW w:w="4394" w:type="dxa"/>
            <w:gridSpan w:val="2"/>
            <w:vAlign w:val="center"/>
          </w:tcPr>
          <w:p w14:paraId="3376911C" w14:textId="77777777" w:rsidR="00925E2D" w:rsidRPr="00854A1F" w:rsidRDefault="00925E2D"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3A35D0DF" w14:textId="77777777" w:rsidTr="00D93EC0">
        <w:trPr>
          <w:trHeight w:val="522"/>
        </w:trPr>
        <w:tc>
          <w:tcPr>
            <w:tcW w:w="3402" w:type="dxa"/>
            <w:vAlign w:val="center"/>
          </w:tcPr>
          <w:p w14:paraId="17CC9E08" w14:textId="0C6D1874"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RUC : </w:t>
            </w:r>
          </w:p>
        </w:tc>
        <w:tc>
          <w:tcPr>
            <w:tcW w:w="4394" w:type="dxa"/>
            <w:gridSpan w:val="2"/>
            <w:vAlign w:val="center"/>
          </w:tcPr>
          <w:p w14:paraId="4978CBF8" w14:textId="504FD376"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68797618" w14:textId="77777777" w:rsidTr="00F251A0">
        <w:trPr>
          <w:trHeight w:val="522"/>
        </w:trPr>
        <w:tc>
          <w:tcPr>
            <w:tcW w:w="3402" w:type="dxa"/>
            <w:vAlign w:val="center"/>
          </w:tcPr>
          <w:p w14:paraId="6ED0095A" w14:textId="3798600B" w:rsidR="00044F0A" w:rsidRPr="00854A1F" w:rsidRDefault="00044F0A" w:rsidP="00044F0A">
            <w:pPr>
              <w:widowControl w:val="0"/>
              <w:spacing w:after="0" w:line="240" w:lineRule="auto"/>
              <w:ind w:left="284"/>
              <w:rPr>
                <w:rFonts w:ascii="Arial" w:hAnsi="Arial" w:cs="Arial"/>
                <w:sz w:val="20"/>
                <w:szCs w:val="20"/>
              </w:rPr>
            </w:pPr>
            <w:r w:rsidRPr="00854A1F">
              <w:rPr>
                <w:rFonts w:ascii="Arial" w:hAnsi="Arial" w:cs="Arial"/>
                <w:sz w:val="20"/>
                <w:szCs w:val="20"/>
              </w:rPr>
              <w:t>Teléfono(s) :</w:t>
            </w:r>
          </w:p>
        </w:tc>
        <w:tc>
          <w:tcPr>
            <w:tcW w:w="4394" w:type="dxa"/>
            <w:gridSpan w:val="2"/>
            <w:vAlign w:val="center"/>
          </w:tcPr>
          <w:p w14:paraId="2CE857B5" w14:textId="38BF61D9" w:rsidR="00044F0A" w:rsidRPr="00854A1F" w:rsidRDefault="00044F0A" w:rsidP="00044F0A">
            <w:pPr>
              <w:widowControl w:val="0"/>
              <w:spacing w:after="0" w:line="240" w:lineRule="auto"/>
              <w:rPr>
                <w:rFonts w:ascii="Arial" w:hAnsi="Arial" w:cs="Arial"/>
                <w:sz w:val="20"/>
                <w:szCs w:val="20"/>
              </w:rPr>
            </w:pPr>
            <w:r w:rsidRPr="00854A1F">
              <w:rPr>
                <w:rFonts w:ascii="Arial" w:hAnsi="Arial" w:cs="Arial"/>
                <w:sz w:val="20"/>
                <w:szCs w:val="20"/>
              </w:rPr>
              <w:t>(LLENADO OBLIGATORIO)</w:t>
            </w:r>
          </w:p>
        </w:tc>
      </w:tr>
      <w:tr w:rsidR="00044F0A" w:rsidRPr="00854A1F" w14:paraId="19A5ADC7" w14:textId="77777777" w:rsidTr="00044F0A">
        <w:trPr>
          <w:trHeight w:val="522"/>
        </w:trPr>
        <w:tc>
          <w:tcPr>
            <w:tcW w:w="3402" w:type="dxa"/>
            <w:vAlign w:val="center"/>
          </w:tcPr>
          <w:p w14:paraId="2CB0E55B" w14:textId="77777777" w:rsidR="00044F0A" w:rsidRDefault="00044F0A" w:rsidP="00044F0A">
            <w:pPr>
              <w:widowControl w:val="0"/>
              <w:spacing w:after="0" w:line="240" w:lineRule="auto"/>
              <w:ind w:left="284"/>
              <w:rPr>
                <w:rFonts w:ascii="Arial" w:hAnsi="Arial" w:cs="Arial"/>
                <w:sz w:val="20"/>
                <w:szCs w:val="20"/>
              </w:rPr>
            </w:pPr>
            <w:r>
              <w:rPr>
                <w:rFonts w:ascii="Arial" w:hAnsi="Arial" w:cs="Arial"/>
                <w:sz w:val="20"/>
                <w:szCs w:val="20"/>
              </w:rPr>
              <w:t>Tiene condición de REMYPE:</w:t>
            </w:r>
          </w:p>
          <w:p w14:paraId="20CF1D8D" w14:textId="1332F55A"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(Marcar de corresponder)</w:t>
            </w:r>
          </w:p>
        </w:tc>
        <w:tc>
          <w:tcPr>
            <w:tcW w:w="1544" w:type="dxa"/>
            <w:vAlign w:val="center"/>
          </w:tcPr>
          <w:p w14:paraId="44AD5FCC" w14:textId="719B5BFB" w:rsidR="00044F0A" w:rsidRPr="00854A1F" w:rsidRDefault="00044F0A" w:rsidP="00044F0A">
            <w:pPr>
              <w:widowControl w:val="0"/>
              <w:spacing w:after="0" w:line="240" w:lineRule="auto"/>
              <w:ind w:left="284"/>
              <w:rPr>
                <w:rFonts w:ascii="Arial" w:hAnsi="Arial" w:cs="Arial"/>
                <w:sz w:val="20"/>
                <w:szCs w:val="20"/>
              </w:rPr>
            </w:pPr>
            <w:r>
              <w:rPr>
                <w:rFonts w:ascii="Arial" w:hAnsi="Arial" w:cs="Arial"/>
                <w:sz w:val="20"/>
                <w:szCs w:val="20"/>
              </w:rPr>
              <w:t>SI (   )</w:t>
            </w:r>
          </w:p>
        </w:tc>
        <w:tc>
          <w:tcPr>
            <w:tcW w:w="2850" w:type="dxa"/>
            <w:vAlign w:val="center"/>
          </w:tcPr>
          <w:p w14:paraId="3760DA5B" w14:textId="40B8CA57" w:rsidR="00044F0A" w:rsidRPr="00854A1F" w:rsidRDefault="00044F0A" w:rsidP="00044F0A">
            <w:pPr>
              <w:widowControl w:val="0"/>
              <w:spacing w:after="0" w:line="240" w:lineRule="auto"/>
              <w:ind w:left="284"/>
              <w:jc w:val="center"/>
              <w:rPr>
                <w:rFonts w:ascii="Arial" w:hAnsi="Arial" w:cs="Arial"/>
                <w:sz w:val="20"/>
                <w:szCs w:val="20"/>
              </w:rPr>
            </w:pPr>
            <w:r>
              <w:rPr>
                <w:rFonts w:ascii="Arial" w:hAnsi="Arial" w:cs="Arial"/>
                <w:sz w:val="20"/>
                <w:szCs w:val="20"/>
              </w:rPr>
              <w:t>NO (    )</w:t>
            </w:r>
          </w:p>
        </w:tc>
      </w:tr>
      <w:tr w:rsidR="00925E2D" w:rsidRPr="00854A1F" w14:paraId="756EFD30" w14:textId="77777777" w:rsidTr="00044F0A">
        <w:trPr>
          <w:trHeight w:val="647"/>
        </w:trPr>
        <w:tc>
          <w:tcPr>
            <w:tcW w:w="7796" w:type="dxa"/>
            <w:gridSpan w:val="3"/>
            <w:vAlign w:val="center"/>
          </w:tcPr>
          <w:p w14:paraId="3D9AC471"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Correo electrónico del representante legal de la empresa para notificación: (LLENADO OBLIGATORIO)</w:t>
            </w:r>
          </w:p>
        </w:tc>
      </w:tr>
      <w:tr w:rsidR="00925E2D" w:rsidRPr="00854A1F" w14:paraId="55E3179A" w14:textId="77777777" w:rsidTr="00044F0A">
        <w:trPr>
          <w:trHeight w:val="557"/>
        </w:trPr>
        <w:tc>
          <w:tcPr>
            <w:tcW w:w="7796" w:type="dxa"/>
            <w:gridSpan w:val="3"/>
            <w:vAlign w:val="center"/>
          </w:tcPr>
          <w:p w14:paraId="3DF407FC" w14:textId="77777777" w:rsidR="00925E2D" w:rsidRPr="00854A1F" w:rsidRDefault="00925E2D" w:rsidP="00044F0A">
            <w:pPr>
              <w:widowControl w:val="0"/>
              <w:spacing w:after="0" w:line="240" w:lineRule="auto"/>
              <w:ind w:left="284"/>
              <w:rPr>
                <w:rFonts w:ascii="Arial" w:hAnsi="Arial" w:cs="Arial"/>
                <w:sz w:val="20"/>
                <w:szCs w:val="20"/>
              </w:rPr>
            </w:pPr>
            <w:r w:rsidRPr="00854A1F">
              <w:rPr>
                <w:rFonts w:ascii="Arial" w:hAnsi="Arial" w:cs="Arial"/>
                <w:sz w:val="20"/>
                <w:szCs w:val="20"/>
              </w:rPr>
              <w:t xml:space="preserve">Consignar otro correo electrónico de ser necesario para notificación: </w:t>
            </w:r>
          </w:p>
        </w:tc>
      </w:tr>
    </w:tbl>
    <w:p w14:paraId="040D4C9C" w14:textId="77777777" w:rsidR="00925E2D" w:rsidRDefault="00925E2D" w:rsidP="00426394">
      <w:pPr>
        <w:widowControl w:val="0"/>
        <w:autoSpaceDE w:val="0"/>
        <w:autoSpaceDN w:val="0"/>
        <w:adjustRightInd w:val="0"/>
        <w:spacing w:after="0"/>
        <w:ind w:left="284"/>
        <w:rPr>
          <w:rFonts w:ascii="Arial" w:hAnsi="Arial" w:cs="Arial"/>
          <w:sz w:val="20"/>
          <w:szCs w:val="20"/>
        </w:rPr>
      </w:pPr>
    </w:p>
    <w:p w14:paraId="0D40B219" w14:textId="77777777" w:rsidR="00925E2D" w:rsidRPr="00854A1F" w:rsidRDefault="00925E2D" w:rsidP="00C52B0F">
      <w:pPr>
        <w:widowControl w:val="0"/>
        <w:autoSpaceDE w:val="0"/>
        <w:autoSpaceDN w:val="0"/>
        <w:adjustRightInd w:val="0"/>
        <w:ind w:left="709"/>
        <w:rPr>
          <w:rFonts w:ascii="Arial" w:hAnsi="Arial" w:cs="Arial"/>
          <w:sz w:val="20"/>
          <w:szCs w:val="20"/>
        </w:rPr>
      </w:pPr>
      <w:r w:rsidRPr="00854A1F">
        <w:rPr>
          <w:rFonts w:ascii="Arial" w:hAnsi="Arial" w:cs="Arial"/>
          <w:sz w:val="20"/>
          <w:szCs w:val="20"/>
        </w:rPr>
        <w:t>Acepto que durante la ejecución del contrato se pueda notificar cartas u otros documentos a mi representada mediante el correo electrónico del representante legal de la empresa.</w:t>
      </w:r>
    </w:p>
    <w:p w14:paraId="05FD301E" w14:textId="77777777" w:rsidR="00925E2D" w:rsidRPr="00854A1F" w:rsidRDefault="00925E2D" w:rsidP="00426394">
      <w:pPr>
        <w:pStyle w:val="Prrafodelista"/>
        <w:numPr>
          <w:ilvl w:val="0"/>
          <w:numId w:val="14"/>
        </w:numPr>
        <w:ind w:left="284" w:firstLine="0"/>
        <w:jc w:val="both"/>
        <w:rPr>
          <w:rFonts w:ascii="Arial" w:hAnsi="Arial" w:cs="Arial"/>
          <w:b/>
          <w:bCs/>
          <w:sz w:val="20"/>
          <w:szCs w:val="20"/>
        </w:rPr>
      </w:pPr>
      <w:r w:rsidRPr="00854A1F">
        <w:rPr>
          <w:rFonts w:ascii="Arial" w:hAnsi="Arial" w:cs="Arial"/>
          <w:b/>
          <w:bCs/>
          <w:sz w:val="20"/>
          <w:szCs w:val="20"/>
        </w:rPr>
        <w:t>C</w:t>
      </w:r>
      <w:r>
        <w:rPr>
          <w:rFonts w:ascii="Arial" w:hAnsi="Arial" w:cs="Arial"/>
          <w:b/>
          <w:bCs/>
          <w:sz w:val="20"/>
          <w:szCs w:val="20"/>
        </w:rPr>
        <w:t>onflicto de intereses</w:t>
      </w:r>
      <w:r w:rsidRPr="00854A1F">
        <w:rPr>
          <w:rFonts w:ascii="Arial" w:hAnsi="Arial" w:cs="Arial"/>
          <w:b/>
          <w:bCs/>
          <w:sz w:val="20"/>
          <w:szCs w:val="20"/>
        </w:rPr>
        <w:t xml:space="preserve">: </w:t>
      </w:r>
    </w:p>
    <w:p w14:paraId="5D2BA9DE" w14:textId="77777777" w:rsidR="00925E2D" w:rsidRPr="00854A1F" w:rsidRDefault="00925E2D" w:rsidP="00426394">
      <w:pPr>
        <w:pStyle w:val="Prrafodelista"/>
        <w:spacing w:after="0" w:line="240" w:lineRule="auto"/>
        <w:ind w:left="284"/>
        <w:rPr>
          <w:rFonts w:ascii="Arial" w:hAnsi="Arial" w:cs="Arial"/>
          <w:color w:val="000000"/>
          <w:sz w:val="20"/>
          <w:szCs w:val="20"/>
        </w:rPr>
      </w:pPr>
    </w:p>
    <w:p w14:paraId="6F20819D"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tener vínculo (propietario, accionista, representante legal, entre otros) con empresas que constituyan clientes del FMV S.A., cuya contratación pueda generar algún tipo de conflicto de intereses y poner en riesgo la reputación del FMV S.A.</w:t>
      </w:r>
    </w:p>
    <w:p w14:paraId="4D194751" w14:textId="77777777" w:rsidR="00925E2D" w:rsidRPr="00854A1F" w:rsidRDefault="00925E2D" w:rsidP="00C52B0F">
      <w:pPr>
        <w:pStyle w:val="Prrafodelista"/>
        <w:ind w:left="1134" w:hanging="425"/>
        <w:rPr>
          <w:rFonts w:ascii="Arial" w:hAnsi="Arial" w:cs="Arial"/>
          <w:color w:val="000000"/>
          <w:sz w:val="20"/>
          <w:szCs w:val="20"/>
        </w:rPr>
      </w:pPr>
    </w:p>
    <w:p w14:paraId="5DD1BBD3"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t>No percibo remuneración del Estado (Persona Natural).</w:t>
      </w:r>
    </w:p>
    <w:p w14:paraId="521F7FD8" w14:textId="77777777" w:rsidR="00925E2D" w:rsidRPr="00854A1F" w:rsidRDefault="00925E2D" w:rsidP="00C52B0F">
      <w:pPr>
        <w:pStyle w:val="Prrafodelista"/>
        <w:ind w:left="1134" w:hanging="425"/>
        <w:rPr>
          <w:rFonts w:ascii="Arial" w:hAnsi="Arial" w:cs="Arial"/>
          <w:color w:val="000000"/>
          <w:sz w:val="20"/>
          <w:szCs w:val="20"/>
        </w:rPr>
      </w:pPr>
    </w:p>
    <w:p w14:paraId="1D78546B" w14:textId="77777777" w:rsidR="00925E2D" w:rsidRPr="00854A1F" w:rsidRDefault="00925E2D" w:rsidP="00C52B0F">
      <w:pPr>
        <w:pStyle w:val="Prrafodelista"/>
        <w:numPr>
          <w:ilvl w:val="0"/>
          <w:numId w:val="4"/>
        </w:numPr>
        <w:spacing w:after="0" w:line="240" w:lineRule="auto"/>
        <w:ind w:left="1134" w:hanging="425"/>
        <w:jc w:val="both"/>
        <w:rPr>
          <w:rFonts w:ascii="Arial" w:hAnsi="Arial" w:cs="Arial"/>
          <w:color w:val="000000"/>
          <w:sz w:val="20"/>
          <w:szCs w:val="20"/>
        </w:rPr>
      </w:pPr>
      <w:r w:rsidRPr="00854A1F">
        <w:rPr>
          <w:rFonts w:ascii="Arial" w:hAnsi="Arial" w:cs="Arial"/>
          <w:color w:val="000000"/>
          <w:sz w:val="20"/>
          <w:szCs w:val="20"/>
        </w:rPr>
        <w:lastRenderedPageBreak/>
        <w:t xml:space="preserve">Declaro tener conocimiento que la contratación del servicio no genera ningún vínculo de tipo laboral (Persona Natural).  </w:t>
      </w:r>
    </w:p>
    <w:p w14:paraId="2C4B4345" w14:textId="77777777" w:rsidR="00925E2D" w:rsidRPr="00854A1F" w:rsidRDefault="00925E2D" w:rsidP="00426394">
      <w:pPr>
        <w:pStyle w:val="Prrafodelista"/>
        <w:widowControl w:val="0"/>
        <w:spacing w:after="0" w:line="360" w:lineRule="auto"/>
        <w:ind w:left="284"/>
        <w:rPr>
          <w:rFonts w:ascii="Arial" w:hAnsi="Arial" w:cs="Arial"/>
          <w:b/>
          <w:bCs/>
          <w:sz w:val="20"/>
          <w:szCs w:val="20"/>
          <w:u w:val="single"/>
        </w:rPr>
      </w:pPr>
    </w:p>
    <w:p w14:paraId="5E6082F5" w14:textId="77777777" w:rsidR="00925E2D" w:rsidRPr="00854A1F"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sobre prohibiciones e incompatibilidades</w:t>
      </w:r>
      <w:r w:rsidRPr="00854A1F">
        <w:rPr>
          <w:rFonts w:ascii="Arial" w:hAnsi="Arial" w:cs="Arial"/>
          <w:b/>
          <w:bCs/>
          <w:sz w:val="20"/>
          <w:szCs w:val="20"/>
        </w:rPr>
        <w:t xml:space="preserve"> (Solo aplica a proveedor adjudicado de servicios Persona Natural):</w:t>
      </w:r>
    </w:p>
    <w:p w14:paraId="378CE97D" w14:textId="77777777" w:rsidR="00925E2D" w:rsidRPr="00854A1F" w:rsidRDefault="00925E2D" w:rsidP="00426394">
      <w:pPr>
        <w:pStyle w:val="Prrafodelista"/>
        <w:widowControl w:val="0"/>
        <w:spacing w:after="0" w:line="240" w:lineRule="auto"/>
        <w:ind w:left="284"/>
        <w:rPr>
          <w:rFonts w:ascii="Arial" w:hAnsi="Arial" w:cs="Arial"/>
          <w:b/>
          <w:bCs/>
          <w:sz w:val="20"/>
          <w:szCs w:val="20"/>
          <w:u w:val="single"/>
        </w:rPr>
      </w:pPr>
    </w:p>
    <w:p w14:paraId="33E63D3F"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Cumplir con las obligaciones consignadas en el artículo 3 de la Ley N° 31564 y artículo 16 de su Reglamento, esto es:</w:t>
      </w:r>
    </w:p>
    <w:p w14:paraId="22C875C0"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7F5A14BF"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3DDAE6F6" w14:textId="77777777" w:rsidR="00925E2D" w:rsidRPr="00854A1F" w:rsidRDefault="00925E2D" w:rsidP="008A2C4A">
      <w:pPr>
        <w:pStyle w:val="Prrafodelista"/>
        <w:numPr>
          <w:ilvl w:val="0"/>
          <w:numId w:val="6"/>
        </w:numPr>
        <w:autoSpaceDE w:val="0"/>
        <w:autoSpaceDN w:val="0"/>
        <w:adjustRightInd w:val="0"/>
        <w:spacing w:after="0" w:line="240" w:lineRule="auto"/>
        <w:ind w:left="1418" w:hanging="284"/>
        <w:jc w:val="both"/>
        <w:rPr>
          <w:rFonts w:ascii="Arial" w:hAnsi="Arial" w:cs="Arial"/>
          <w:sz w:val="20"/>
          <w:szCs w:val="20"/>
          <w:lang w:val="es-419"/>
        </w:rPr>
      </w:pPr>
      <w:r w:rsidRPr="00854A1F">
        <w:rPr>
          <w:rFonts w:ascii="Arial" w:hAnsi="Arial" w:cs="Arial"/>
          <w:sz w:val="20"/>
          <w:szCs w:val="20"/>
          <w:lang w:val="es-419"/>
        </w:rPr>
        <w:t>No divulgar ni utilizar información que, sin tener reserva legal expresa, pudiera resultar privilegiada por su contenido relevante, empleándola en su beneficio o de terceros, o en perjuicio o desmedro del Estado o de terceros.</w:t>
      </w:r>
    </w:p>
    <w:p w14:paraId="11DB43B6"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23C15684"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Abstenerme de intervenir en los casos que se configure el supuesto de impedimento señalado en el artículo 5 de la Ley N° 31564 y en los artículos 10 y 11 de su Reglamento.</w:t>
      </w:r>
    </w:p>
    <w:p w14:paraId="4B20BEAC" w14:textId="77777777" w:rsidR="00925E2D" w:rsidRPr="00854A1F" w:rsidRDefault="00925E2D" w:rsidP="008A2C4A">
      <w:pPr>
        <w:pStyle w:val="Prrafodelista"/>
        <w:autoSpaceDE w:val="0"/>
        <w:autoSpaceDN w:val="0"/>
        <w:adjustRightInd w:val="0"/>
        <w:spacing w:after="0" w:line="240" w:lineRule="auto"/>
        <w:ind w:left="1134" w:hanging="425"/>
        <w:jc w:val="both"/>
        <w:rPr>
          <w:rFonts w:ascii="Arial" w:hAnsi="Arial" w:cs="Arial"/>
          <w:sz w:val="20"/>
          <w:szCs w:val="20"/>
          <w:lang w:val="es-419"/>
        </w:rPr>
      </w:pPr>
    </w:p>
    <w:p w14:paraId="423FB995" w14:textId="77777777" w:rsidR="00925E2D" w:rsidRPr="00854A1F" w:rsidRDefault="00925E2D" w:rsidP="008A2C4A">
      <w:pPr>
        <w:pStyle w:val="Prrafodelista"/>
        <w:numPr>
          <w:ilvl w:val="0"/>
          <w:numId w:val="7"/>
        </w:numPr>
        <w:autoSpaceDE w:val="0"/>
        <w:autoSpaceDN w:val="0"/>
        <w:adjustRightInd w:val="0"/>
        <w:spacing w:after="0" w:line="240" w:lineRule="auto"/>
        <w:ind w:left="1134" w:hanging="425"/>
        <w:jc w:val="both"/>
        <w:rPr>
          <w:rFonts w:ascii="Arial" w:hAnsi="Arial" w:cs="Arial"/>
          <w:sz w:val="20"/>
          <w:szCs w:val="20"/>
          <w:lang w:val="es-419"/>
        </w:rPr>
      </w:pPr>
      <w:r w:rsidRPr="00854A1F">
        <w:rPr>
          <w:rFonts w:ascii="Arial" w:hAnsi="Arial" w:cs="Arial"/>
          <w:sz w:val="20"/>
          <w:szCs w:val="20"/>
          <w:lang w:val="es-419"/>
        </w:rPr>
        <w:t>No hallarme incurso en ninguno de los impedimentos señalados en los numerales 11.3 y 11.4 del artículo 11 del Reglamento de la Ley N° 31564.</w:t>
      </w:r>
    </w:p>
    <w:p w14:paraId="21BF4E97" w14:textId="77777777" w:rsidR="00925E2D" w:rsidRPr="00854A1F" w:rsidRDefault="00925E2D" w:rsidP="008A2C4A">
      <w:pPr>
        <w:autoSpaceDE w:val="0"/>
        <w:autoSpaceDN w:val="0"/>
        <w:adjustRightInd w:val="0"/>
        <w:spacing w:after="0" w:line="240" w:lineRule="auto"/>
        <w:ind w:left="1134" w:hanging="425"/>
        <w:jc w:val="both"/>
        <w:rPr>
          <w:rFonts w:ascii="Arial" w:hAnsi="Arial" w:cs="Arial"/>
          <w:sz w:val="20"/>
          <w:szCs w:val="20"/>
          <w:lang w:val="es-419"/>
        </w:rPr>
      </w:pPr>
    </w:p>
    <w:p w14:paraId="4336B8F1"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Suscribo la presente declaración jurada manifestando que la información presentada se sujeta al principio de presunción de veracidad del numeral 1.7 del artículo IV del TUO de la Ley N° 27444, Ley del Procedimiento Administrativo General.</w:t>
      </w:r>
    </w:p>
    <w:p w14:paraId="2561D756" w14:textId="77777777" w:rsidR="00925E2D" w:rsidRPr="00854A1F" w:rsidRDefault="00925E2D" w:rsidP="008A2C4A">
      <w:pPr>
        <w:autoSpaceDE w:val="0"/>
        <w:autoSpaceDN w:val="0"/>
        <w:adjustRightInd w:val="0"/>
        <w:spacing w:after="0" w:line="240" w:lineRule="auto"/>
        <w:ind w:left="1134" w:hanging="425"/>
        <w:rPr>
          <w:rFonts w:ascii="Arial" w:hAnsi="Arial" w:cs="Arial"/>
          <w:sz w:val="20"/>
          <w:szCs w:val="20"/>
          <w:lang w:val="es-419"/>
        </w:rPr>
      </w:pPr>
    </w:p>
    <w:p w14:paraId="358EB34B" w14:textId="77777777" w:rsidR="00925E2D" w:rsidRPr="00854A1F" w:rsidRDefault="00925E2D" w:rsidP="008A2C4A">
      <w:pPr>
        <w:autoSpaceDE w:val="0"/>
        <w:autoSpaceDN w:val="0"/>
        <w:adjustRightInd w:val="0"/>
        <w:spacing w:after="0" w:line="240" w:lineRule="auto"/>
        <w:ind w:left="1134"/>
        <w:jc w:val="both"/>
        <w:rPr>
          <w:rFonts w:ascii="Arial" w:hAnsi="Arial" w:cs="Arial"/>
          <w:sz w:val="20"/>
          <w:szCs w:val="20"/>
          <w:lang w:val="es-419"/>
        </w:rPr>
      </w:pPr>
      <w:r w:rsidRPr="00854A1F">
        <w:rPr>
          <w:rFonts w:ascii="Arial" w:hAnsi="Arial" w:cs="Arial"/>
          <w:sz w:val="20"/>
          <w:szCs w:val="20"/>
          <w:lang w:val="es-419"/>
        </w:rPr>
        <w:t>Si lo declarado no se ajusta a lo anteriormente mencionado, me sujeto a lo establecido en el artículo 438 del Código Penal y las demás responsabilidades administrativas, civiles y/o penales que correspondan, conforme al marco legal vigente.</w:t>
      </w:r>
    </w:p>
    <w:p w14:paraId="3E810ECD" w14:textId="77777777" w:rsidR="00925E2D" w:rsidRPr="00854A1F" w:rsidRDefault="00925E2D" w:rsidP="00426394">
      <w:pPr>
        <w:widowControl w:val="0"/>
        <w:spacing w:after="0" w:line="240" w:lineRule="auto"/>
        <w:ind w:left="284"/>
        <w:rPr>
          <w:rFonts w:ascii="Arial" w:hAnsi="Arial" w:cs="Arial"/>
          <w:sz w:val="20"/>
          <w:szCs w:val="20"/>
          <w:lang w:val="es-419"/>
        </w:rPr>
      </w:pPr>
    </w:p>
    <w:p w14:paraId="78219E0B" w14:textId="77777777" w:rsidR="00925E2D" w:rsidRDefault="00925E2D" w:rsidP="008A2C4A">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desnaturalización</w:t>
      </w:r>
      <w:r w:rsidRPr="00854A1F">
        <w:rPr>
          <w:rFonts w:ascii="Arial" w:hAnsi="Arial" w:cs="Arial"/>
          <w:b/>
          <w:bCs/>
          <w:sz w:val="20"/>
          <w:szCs w:val="20"/>
        </w:rPr>
        <w:t xml:space="preserve"> (Solo aplica a proveedor adjudicado de servicios Persona Natural):</w:t>
      </w:r>
    </w:p>
    <w:p w14:paraId="3CB90874" w14:textId="77777777" w:rsidR="00925E2D" w:rsidRPr="00BD15BF" w:rsidRDefault="00925E2D" w:rsidP="008A2C4A">
      <w:pPr>
        <w:pStyle w:val="Prrafodelista"/>
        <w:ind w:left="709"/>
        <w:jc w:val="both"/>
        <w:rPr>
          <w:rFonts w:ascii="Arial" w:hAnsi="Arial" w:cs="Arial"/>
          <w:b/>
          <w:bCs/>
          <w:sz w:val="20"/>
          <w:szCs w:val="20"/>
        </w:rPr>
      </w:pPr>
      <w:r w:rsidRPr="00BD15BF">
        <w:rPr>
          <w:rFonts w:ascii="Arial" w:hAnsi="Arial" w:cs="Arial"/>
          <w:sz w:val="20"/>
          <w:szCs w:val="20"/>
          <w:lang w:val="es-419"/>
        </w:rPr>
        <w:t>Declaro que no tengo juicio pendiente por desnaturalización laboral y reconocimiento; y que en ningún momento he solicitado administrativamente algún tipo de reconocimiento de laboralidad a ninguna institución pública ni privada.</w:t>
      </w:r>
    </w:p>
    <w:p w14:paraId="218618BE" w14:textId="77777777" w:rsidR="00925E2D" w:rsidRDefault="00925E2D" w:rsidP="00426394">
      <w:pPr>
        <w:pStyle w:val="Prrafodelista"/>
        <w:ind w:left="284"/>
        <w:jc w:val="both"/>
        <w:rPr>
          <w:rFonts w:ascii="Arial" w:hAnsi="Arial" w:cs="Arial"/>
          <w:b/>
          <w:bCs/>
          <w:sz w:val="20"/>
          <w:szCs w:val="20"/>
        </w:rPr>
      </w:pPr>
    </w:p>
    <w:p w14:paraId="306FF941" w14:textId="77777777" w:rsidR="00925E2D" w:rsidRPr="000F2634" w:rsidRDefault="00925E2D" w:rsidP="008A2C4A">
      <w:pPr>
        <w:pStyle w:val="Prrafodelista"/>
        <w:numPr>
          <w:ilvl w:val="0"/>
          <w:numId w:val="14"/>
        </w:numPr>
        <w:ind w:left="709" w:hanging="425"/>
        <w:jc w:val="both"/>
        <w:rPr>
          <w:rFonts w:ascii="Arial" w:eastAsia="Arial" w:hAnsi="Arial" w:cs="Arial"/>
          <w:sz w:val="20"/>
          <w:szCs w:val="20"/>
        </w:rPr>
      </w:pPr>
      <w:r w:rsidRPr="000F2634">
        <w:rPr>
          <w:rFonts w:ascii="Arial" w:eastAsia="Arial" w:hAnsi="Arial" w:cs="Arial"/>
          <w:sz w:val="20"/>
          <w:szCs w:val="20"/>
        </w:rPr>
        <w:t xml:space="preserve">Sólo en el caso de que la ENTIDAD CONTRATANTE verifique en la </w:t>
      </w:r>
      <w:r>
        <w:rPr>
          <w:rFonts w:ascii="Arial" w:eastAsia="Arial" w:hAnsi="Arial" w:cs="Arial"/>
          <w:sz w:val="20"/>
          <w:szCs w:val="20"/>
        </w:rPr>
        <w:t>PLADICOP</w:t>
      </w:r>
      <w:r w:rsidRPr="000F2634">
        <w:rPr>
          <w:rFonts w:ascii="Arial" w:eastAsia="Arial" w:hAnsi="Arial" w:cs="Arial"/>
          <w:sz w:val="20"/>
          <w:szCs w:val="20"/>
        </w:rPr>
        <w:t xml:space="preserve"> que el CONTRATISTA tiene multas impagas que no se encuentren en procedimiento coactivo, se aplicará la siguiente cláusula:</w:t>
      </w:r>
    </w:p>
    <w:p w14:paraId="52BA1059" w14:textId="77777777" w:rsidR="00925E2D" w:rsidRPr="000F2634" w:rsidRDefault="00925E2D" w:rsidP="00426394">
      <w:pPr>
        <w:pStyle w:val="Prrafodelista"/>
        <w:ind w:left="284"/>
        <w:jc w:val="both"/>
        <w:rPr>
          <w:rFonts w:ascii="Arial" w:hAnsi="Arial" w:cs="Arial"/>
          <w:b/>
          <w:bCs/>
          <w:sz w:val="20"/>
          <w:szCs w:val="20"/>
        </w:rPr>
      </w:pPr>
    </w:p>
    <w:p w14:paraId="47120916" w14:textId="77777777" w:rsidR="00925E2D" w:rsidRDefault="00925E2D" w:rsidP="008A2C4A">
      <w:pPr>
        <w:pStyle w:val="Prrafodelista"/>
        <w:ind w:left="709"/>
        <w:jc w:val="both"/>
        <w:rPr>
          <w:rFonts w:ascii="Arial" w:hAnsi="Arial" w:cs="Arial"/>
          <w:b/>
          <w:bCs/>
          <w:sz w:val="20"/>
          <w:szCs w:val="20"/>
        </w:rPr>
      </w:pPr>
      <w:r w:rsidRPr="00BD15BF">
        <w:rPr>
          <w:rFonts w:ascii="Arial" w:hAnsi="Arial" w:cs="Arial"/>
          <w:b/>
          <w:bCs/>
          <w:sz w:val="20"/>
          <w:szCs w:val="20"/>
        </w:rPr>
        <w:t>Compromiso de pago de multa</w:t>
      </w:r>
    </w:p>
    <w:p w14:paraId="19F37A45" w14:textId="77777777" w:rsidR="00925E2D" w:rsidRPr="00086D6C" w:rsidRDefault="00925E2D" w:rsidP="008A2C4A">
      <w:pPr>
        <w:pStyle w:val="Prrafodelista"/>
        <w:ind w:left="709"/>
        <w:jc w:val="both"/>
        <w:rPr>
          <w:rFonts w:ascii="Arial" w:hAnsi="Arial" w:cs="Arial"/>
          <w:b/>
          <w:bCs/>
          <w:sz w:val="20"/>
          <w:szCs w:val="20"/>
        </w:rPr>
      </w:pPr>
      <w:r w:rsidRPr="00086D6C">
        <w:rPr>
          <w:rFonts w:ascii="Arial" w:hAnsi="Arial" w:cs="Arial"/>
          <w:sz w:val="20"/>
          <w:szCs w:val="20"/>
        </w:rPr>
        <w:t xml:space="preserve">Durante la ejecución del contrato la ENTIDAD CONTRATANTE retiene al CONTRATISTA de forma prorrateada </w:t>
      </w:r>
      <w:r w:rsidRPr="00086D6C">
        <w:rPr>
          <w:rFonts w:ascii="Arial" w:eastAsia="Arial" w:hAnsi="Arial" w:cs="Arial"/>
          <w:sz w:val="20"/>
          <w:szCs w:val="20"/>
          <w:u w:val="single"/>
        </w:rPr>
        <w:t>desde el primer o único pago que se realice, según corresponda,</w:t>
      </w:r>
      <w:r w:rsidRPr="00086D6C">
        <w:rPr>
          <w:rFonts w:ascii="Arial" w:hAnsi="Arial" w:cs="Arial"/>
          <w:sz w:val="20"/>
          <w:szCs w:val="20"/>
        </w:rPr>
        <w:t xml:space="preserve"> hasta el 10% del monto del contrato, para el pago o amortización de multas impagas impuestas en el marco de lo previsto en el artículo 89 de la Ley N° 32069, que no se encuentran en procedimiento coactivo.</w:t>
      </w:r>
    </w:p>
    <w:p w14:paraId="2CA66469" w14:textId="77777777" w:rsidR="00925E2D" w:rsidRPr="00086D6C" w:rsidRDefault="00925E2D" w:rsidP="00426394">
      <w:pPr>
        <w:pStyle w:val="Prrafodelista"/>
        <w:ind w:left="284"/>
        <w:jc w:val="both"/>
        <w:rPr>
          <w:rFonts w:ascii="Arial" w:hAnsi="Arial" w:cs="Arial"/>
          <w:b/>
          <w:bCs/>
          <w:sz w:val="20"/>
          <w:szCs w:val="20"/>
        </w:rPr>
      </w:pPr>
    </w:p>
    <w:p w14:paraId="0666E498" w14:textId="77777777" w:rsidR="00925E2D" w:rsidRPr="00086D6C" w:rsidRDefault="00925E2D" w:rsidP="008A2C4A">
      <w:pPr>
        <w:pStyle w:val="Prrafodelista"/>
        <w:numPr>
          <w:ilvl w:val="0"/>
          <w:numId w:val="14"/>
        </w:numPr>
        <w:ind w:left="709" w:hanging="425"/>
        <w:jc w:val="both"/>
        <w:rPr>
          <w:rFonts w:ascii="Arial" w:hAnsi="Arial" w:cs="Arial"/>
          <w:b/>
          <w:bCs/>
          <w:sz w:val="20"/>
          <w:szCs w:val="20"/>
        </w:rPr>
      </w:pPr>
      <w:r w:rsidRPr="00086D6C">
        <w:rPr>
          <w:rFonts w:ascii="Arial" w:hAnsi="Arial" w:cs="Arial"/>
          <w:sz w:val="20"/>
          <w:szCs w:val="20"/>
          <w:lang w:val="es-ES"/>
        </w:rPr>
        <w:t xml:space="preserve">En el caso que, adicionalmente, el proveedor presente la </w:t>
      </w:r>
      <w:r w:rsidRPr="00086D6C">
        <w:rPr>
          <w:rFonts w:ascii="Arial" w:hAnsi="Arial" w:cs="Arial"/>
          <w:sz w:val="20"/>
          <w:szCs w:val="20"/>
        </w:rPr>
        <w:t xml:space="preserve">DECLARACIÓN JURADA </w:t>
      </w:r>
      <w:r w:rsidRPr="00086D6C">
        <w:rPr>
          <w:rFonts w:ascii="Arial" w:hAnsi="Arial" w:cs="Arial"/>
          <w:sz w:val="20"/>
          <w:szCs w:val="20"/>
          <w:lang w:val="es-ES"/>
        </w:rPr>
        <w:t>SOBRE INAPLICACIÓN DEL IMPEDIMENTO TIPO 4.D DEL INCISO 4 DEL NUMERAL 30.1 DEL ARTÍCULO 30 DE LA LEY N° 32069 REFERIDO A LA INSCRIPCIÓN EN EL REGISTRO DE DEUDORES ALIMENTARIOS MOROSOS – REDAM que autoriza descuento para el pago de deuda alimentaria, se aplicará la siguiente cláusula:</w:t>
      </w:r>
    </w:p>
    <w:p w14:paraId="5297879B" w14:textId="77777777" w:rsidR="00925E2D" w:rsidRPr="00086D6C" w:rsidRDefault="00925E2D" w:rsidP="008A2C4A">
      <w:pPr>
        <w:pStyle w:val="Prrafodelista"/>
        <w:ind w:left="709"/>
        <w:jc w:val="both"/>
        <w:rPr>
          <w:rFonts w:ascii="Arial" w:hAnsi="Arial" w:cs="Arial"/>
          <w:b/>
          <w:bCs/>
          <w:sz w:val="20"/>
          <w:szCs w:val="20"/>
        </w:rPr>
      </w:pPr>
      <w:commentRangeStart w:id="0"/>
      <w:r w:rsidRPr="00086D6C">
        <w:rPr>
          <w:rFonts w:ascii="Arial" w:hAnsi="Arial" w:cs="Arial"/>
          <w:b/>
          <w:bCs/>
          <w:sz w:val="20"/>
          <w:szCs w:val="20"/>
        </w:rPr>
        <w:lastRenderedPageBreak/>
        <w:t xml:space="preserve">Autorización de descuento de pensión alimentaria: </w:t>
      </w:r>
      <w:commentRangeEnd w:id="0"/>
      <w:r w:rsidR="001A27F7" w:rsidRPr="00086D6C">
        <w:rPr>
          <w:rStyle w:val="Refdecomentario"/>
          <w:rFonts w:ascii="Arial" w:hAnsi="Arial" w:cs="Arial"/>
          <w:b/>
          <w:bCs/>
          <w:sz w:val="20"/>
          <w:szCs w:val="20"/>
        </w:rPr>
        <w:commentReference w:id="0"/>
      </w:r>
    </w:p>
    <w:p w14:paraId="1A3A1EED" w14:textId="77777777" w:rsidR="00925E2D" w:rsidRPr="00086D6C" w:rsidRDefault="00925E2D" w:rsidP="008A2C4A">
      <w:pPr>
        <w:widowControl w:val="0"/>
        <w:ind w:left="709"/>
        <w:jc w:val="both"/>
        <w:rPr>
          <w:rFonts w:ascii="Arial" w:hAnsi="Arial" w:cs="Arial"/>
          <w:sz w:val="20"/>
          <w:szCs w:val="20"/>
        </w:rPr>
      </w:pPr>
      <w:r w:rsidRPr="00086D6C">
        <w:rPr>
          <w:rFonts w:ascii="Arial" w:hAnsi="Arial" w:cs="Arial"/>
          <w:sz w:val="20"/>
          <w:szCs w:val="20"/>
        </w:rPr>
        <w:t xml:space="preserve">EL CONTRATISTA autoriza que se le descuente del pago de su contraprestación el monto de la pensión mensual fijada en el proceso de alimentos ascendiente a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MONTO</w:t>
      </w:r>
      <w:r w:rsidRPr="00086D6C">
        <w:rPr>
          <w:rFonts w:ascii="Arial" w:hAnsi="Arial" w:cs="Arial"/>
          <w:sz w:val="20"/>
          <w:szCs w:val="20"/>
          <w:highlight w:val="lightGray"/>
        </w:rPr>
        <w:t>]</w:t>
      </w:r>
      <w:r w:rsidRPr="00086D6C">
        <w:rPr>
          <w:rFonts w:ascii="Arial" w:hAnsi="Arial" w:cs="Arial"/>
          <w:sz w:val="20"/>
          <w:szCs w:val="20"/>
        </w:rPr>
        <w:t xml:space="preserve"> seguido por </w:t>
      </w:r>
      <w:r w:rsidRPr="00086D6C">
        <w:rPr>
          <w:rFonts w:ascii="Arial" w:hAnsi="Arial" w:cs="Arial"/>
          <w:sz w:val="20"/>
          <w:szCs w:val="20"/>
          <w:highlight w:val="lightGray"/>
          <w:u w:val="single"/>
        </w:rPr>
        <w:t>[CONSIGNAR LOS DATOS DE LA PARTE DEMANDANTE DEL PROCESO DE ALIMENTOS]</w:t>
      </w:r>
      <w:r w:rsidRPr="00086D6C">
        <w:rPr>
          <w:rFonts w:ascii="Arial" w:hAnsi="Arial" w:cs="Arial"/>
          <w:sz w:val="20"/>
          <w:szCs w:val="20"/>
        </w:rPr>
        <w:t xml:space="preserve"> ante el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LOS DATOS DE IDENTIFICACIÓN DEL JUZGADO CORRESPONDIENTE</w:t>
      </w:r>
      <w:r w:rsidRPr="00086D6C">
        <w:rPr>
          <w:rFonts w:ascii="Arial" w:hAnsi="Arial" w:cs="Arial"/>
          <w:sz w:val="20"/>
          <w:szCs w:val="20"/>
          <w:highlight w:val="lightGray"/>
        </w:rPr>
        <w:t>]</w:t>
      </w:r>
      <w:r w:rsidRPr="00086D6C">
        <w:rPr>
          <w:rFonts w:ascii="Arial" w:hAnsi="Arial" w:cs="Arial"/>
          <w:sz w:val="20"/>
          <w:szCs w:val="20"/>
        </w:rPr>
        <w:t xml:space="preserve"> en el trámite del expediente </w:t>
      </w:r>
      <w:r w:rsidRPr="00086D6C">
        <w:rPr>
          <w:rFonts w:ascii="Arial" w:hAnsi="Arial" w:cs="Arial"/>
          <w:sz w:val="20"/>
          <w:szCs w:val="20"/>
          <w:highlight w:val="lightGray"/>
        </w:rPr>
        <w:t>[</w:t>
      </w:r>
      <w:r w:rsidRPr="00086D6C">
        <w:rPr>
          <w:rFonts w:ascii="Arial" w:hAnsi="Arial" w:cs="Arial"/>
          <w:sz w:val="20"/>
          <w:szCs w:val="20"/>
          <w:highlight w:val="lightGray"/>
          <w:u w:val="single"/>
        </w:rPr>
        <w:t>CONSIGNAR EL NÚMERO DE EXPEDIENTE JUDICIAL]</w:t>
      </w:r>
      <w:r w:rsidRPr="00086D6C">
        <w:rPr>
          <w:rFonts w:ascii="Arial" w:hAnsi="Arial" w:cs="Arial"/>
          <w:sz w:val="20"/>
          <w:szCs w:val="20"/>
          <w:highlight w:val="lightGray"/>
        </w:rPr>
        <w:t>.</w:t>
      </w:r>
      <w:r w:rsidRPr="00086D6C">
        <w:rPr>
          <w:rFonts w:ascii="Arial" w:hAnsi="Arial" w:cs="Arial"/>
          <w:sz w:val="20"/>
          <w:szCs w:val="20"/>
        </w:rPr>
        <w:t xml:space="preserve">  </w:t>
      </w:r>
    </w:p>
    <w:p w14:paraId="42C126DD" w14:textId="77777777" w:rsidR="00925E2D" w:rsidRDefault="00925E2D" w:rsidP="00426394">
      <w:pPr>
        <w:widowControl w:val="0"/>
        <w:spacing w:after="0" w:line="360" w:lineRule="auto"/>
        <w:ind w:left="284"/>
        <w:jc w:val="both"/>
        <w:rPr>
          <w:rFonts w:ascii="Arial" w:hAnsi="Arial" w:cs="Arial"/>
          <w:sz w:val="20"/>
          <w:szCs w:val="20"/>
          <w:lang w:val="es-419"/>
        </w:rPr>
      </w:pPr>
    </w:p>
    <w:p w14:paraId="06FCD20B" w14:textId="77777777" w:rsidR="00925E2D" w:rsidRPr="00854A1F" w:rsidRDefault="00925E2D" w:rsidP="00426394">
      <w:pPr>
        <w:widowControl w:val="0"/>
        <w:autoSpaceDE w:val="0"/>
        <w:autoSpaceDN w:val="0"/>
        <w:adjustRightInd w:val="0"/>
        <w:ind w:left="284"/>
        <w:rPr>
          <w:rFonts w:ascii="Arial" w:hAnsi="Arial" w:cs="Arial"/>
          <w:b/>
          <w:i/>
          <w:iCs/>
          <w:sz w:val="20"/>
          <w:szCs w:val="20"/>
        </w:rPr>
      </w:pPr>
      <w:r w:rsidRPr="00854A1F">
        <w:rPr>
          <w:rFonts w:ascii="Arial" w:hAnsi="Arial" w:cs="Arial"/>
          <w:iCs/>
          <w:sz w:val="20"/>
          <w:szCs w:val="20"/>
        </w:rPr>
        <w:t>CONSIGNAR CIUDAD Y FECHA]</w:t>
      </w:r>
    </w:p>
    <w:p w14:paraId="2C1296BC" w14:textId="77777777" w:rsidR="00925E2D" w:rsidRPr="00854A1F" w:rsidRDefault="00925E2D" w:rsidP="00426394">
      <w:pPr>
        <w:widowControl w:val="0"/>
        <w:spacing w:after="0" w:line="240" w:lineRule="auto"/>
        <w:ind w:left="284"/>
        <w:rPr>
          <w:rFonts w:ascii="Arial" w:hAnsi="Arial" w:cs="Arial"/>
          <w:sz w:val="20"/>
          <w:szCs w:val="20"/>
          <w:lang w:val="es-419"/>
        </w:rPr>
      </w:pPr>
    </w:p>
    <w:p w14:paraId="602D809D"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NOMBRE Y APELLIDOS:</w:t>
      </w:r>
    </w:p>
    <w:p w14:paraId="4CABEA77" w14:textId="77777777" w:rsidR="00925E2D" w:rsidRPr="00854A1F"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DNI:</w:t>
      </w:r>
    </w:p>
    <w:p w14:paraId="7A4EB27D" w14:textId="77777777" w:rsidR="00925E2D" w:rsidRDefault="00925E2D" w:rsidP="00426394">
      <w:pPr>
        <w:widowControl w:val="0"/>
        <w:spacing w:after="0" w:line="240" w:lineRule="auto"/>
        <w:ind w:left="284"/>
        <w:rPr>
          <w:rFonts w:ascii="Arial" w:hAnsi="Arial" w:cs="Arial"/>
          <w:sz w:val="20"/>
          <w:szCs w:val="20"/>
          <w:lang w:val="es-419"/>
        </w:rPr>
      </w:pPr>
      <w:r w:rsidRPr="00854A1F">
        <w:rPr>
          <w:rFonts w:ascii="Arial" w:hAnsi="Arial" w:cs="Arial"/>
          <w:sz w:val="20"/>
          <w:szCs w:val="20"/>
          <w:lang w:val="es-419"/>
        </w:rPr>
        <w:t>FIRMA:</w:t>
      </w:r>
    </w:p>
    <w:p w14:paraId="38226EC1" w14:textId="77777777" w:rsidR="00925E2D" w:rsidRPr="00854A1F" w:rsidRDefault="00925E2D" w:rsidP="00426394">
      <w:pPr>
        <w:widowControl w:val="0"/>
        <w:spacing w:after="0" w:line="240" w:lineRule="auto"/>
        <w:ind w:left="284"/>
        <w:rPr>
          <w:rFonts w:ascii="Arial" w:hAnsi="Arial" w:cs="Arial"/>
          <w:sz w:val="20"/>
          <w:szCs w:val="20"/>
          <w:lang w:val="es-419"/>
        </w:rPr>
      </w:pPr>
    </w:p>
    <w:tbl>
      <w:tblPr>
        <w:tblStyle w:val="Tablaconcuadrcula"/>
        <w:tblW w:w="8221" w:type="dxa"/>
        <w:tblInd w:w="279" w:type="dxa"/>
        <w:tblLook w:val="04A0" w:firstRow="1" w:lastRow="0" w:firstColumn="1" w:lastColumn="0" w:noHBand="0" w:noVBand="1"/>
      </w:tblPr>
      <w:tblGrid>
        <w:gridCol w:w="8221"/>
      </w:tblGrid>
      <w:tr w:rsidR="00925E2D" w:rsidRPr="00854A1F" w14:paraId="22B7F2D7" w14:textId="77777777" w:rsidTr="00222047">
        <w:tc>
          <w:tcPr>
            <w:tcW w:w="8221" w:type="dxa"/>
          </w:tcPr>
          <w:p w14:paraId="1BFFBA02" w14:textId="77777777" w:rsidR="00925E2D" w:rsidRPr="00854A1F" w:rsidRDefault="00925E2D" w:rsidP="00426394">
            <w:pPr>
              <w:widowControl w:val="0"/>
              <w:ind w:left="284"/>
              <w:rPr>
                <w:rFonts w:ascii="Arial" w:hAnsi="Arial" w:cs="Arial"/>
                <w:sz w:val="20"/>
                <w:szCs w:val="20"/>
                <w:lang w:val="es-419"/>
              </w:rPr>
            </w:pPr>
          </w:p>
          <w:p w14:paraId="3C8F94AD" w14:textId="77777777" w:rsidR="00925E2D" w:rsidRPr="00854A1F" w:rsidRDefault="00925E2D" w:rsidP="00426394">
            <w:pPr>
              <w:widowControl w:val="0"/>
              <w:ind w:left="284"/>
              <w:rPr>
                <w:rFonts w:ascii="Arial" w:hAnsi="Arial" w:cs="Arial"/>
                <w:sz w:val="20"/>
                <w:szCs w:val="20"/>
                <w:lang w:val="es-419"/>
              </w:rPr>
            </w:pPr>
          </w:p>
          <w:p w14:paraId="6B47824B" w14:textId="77777777" w:rsidR="00925E2D" w:rsidRPr="00854A1F" w:rsidRDefault="00925E2D" w:rsidP="00426394">
            <w:pPr>
              <w:widowControl w:val="0"/>
              <w:ind w:left="284"/>
              <w:rPr>
                <w:rFonts w:ascii="Arial" w:hAnsi="Arial" w:cs="Arial"/>
                <w:sz w:val="20"/>
                <w:szCs w:val="20"/>
                <w:lang w:val="es-419"/>
              </w:rPr>
            </w:pPr>
          </w:p>
          <w:p w14:paraId="315E6218" w14:textId="77777777" w:rsidR="00925E2D" w:rsidRPr="00854A1F" w:rsidRDefault="00925E2D" w:rsidP="00426394">
            <w:pPr>
              <w:widowControl w:val="0"/>
              <w:ind w:left="284"/>
              <w:rPr>
                <w:rFonts w:ascii="Arial" w:hAnsi="Arial" w:cs="Arial"/>
                <w:sz w:val="20"/>
                <w:szCs w:val="20"/>
                <w:lang w:val="es-419"/>
              </w:rPr>
            </w:pPr>
          </w:p>
          <w:p w14:paraId="0CE60D76" w14:textId="77777777" w:rsidR="00925E2D" w:rsidRPr="00854A1F" w:rsidRDefault="00925E2D" w:rsidP="00426394">
            <w:pPr>
              <w:widowControl w:val="0"/>
              <w:ind w:left="284"/>
              <w:rPr>
                <w:rFonts w:ascii="Arial" w:hAnsi="Arial" w:cs="Arial"/>
                <w:sz w:val="20"/>
                <w:szCs w:val="20"/>
                <w:lang w:val="es-419"/>
              </w:rPr>
            </w:pPr>
          </w:p>
          <w:p w14:paraId="709F1A11" w14:textId="77777777" w:rsidR="00925E2D" w:rsidRPr="00854A1F" w:rsidRDefault="00925E2D" w:rsidP="00426394">
            <w:pPr>
              <w:widowControl w:val="0"/>
              <w:ind w:left="284"/>
              <w:rPr>
                <w:rFonts w:ascii="Arial" w:hAnsi="Arial" w:cs="Arial"/>
                <w:sz w:val="20"/>
                <w:szCs w:val="20"/>
                <w:lang w:val="es-419"/>
              </w:rPr>
            </w:pPr>
          </w:p>
        </w:tc>
      </w:tr>
    </w:tbl>
    <w:p w14:paraId="05EBF4E8" w14:textId="77777777" w:rsidR="00925E2D" w:rsidRPr="00854A1F" w:rsidRDefault="00925E2D" w:rsidP="00426394">
      <w:pPr>
        <w:widowControl w:val="0"/>
        <w:spacing w:after="0" w:line="360" w:lineRule="auto"/>
        <w:ind w:left="284"/>
        <w:jc w:val="both"/>
        <w:rPr>
          <w:rFonts w:ascii="Arial" w:hAnsi="Arial" w:cs="Arial"/>
          <w:sz w:val="20"/>
          <w:szCs w:val="20"/>
          <w:lang w:val="es-419"/>
        </w:rPr>
      </w:pPr>
    </w:p>
    <w:p w14:paraId="481F10BE" w14:textId="77777777" w:rsidR="00925E2D" w:rsidRPr="00854A1F" w:rsidRDefault="00925E2D" w:rsidP="00421122">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eclaración jurada de recepción y cumplimiento del manual especial de ética y conducta para proveedores del Fondo M</w:t>
      </w:r>
      <w:r w:rsidRPr="00854A1F">
        <w:rPr>
          <w:rFonts w:ascii="Arial" w:hAnsi="Arial" w:cs="Arial"/>
          <w:b/>
          <w:bCs/>
          <w:sz w:val="20"/>
          <w:szCs w:val="20"/>
        </w:rPr>
        <w:t>IVIVIENDA S.A.</w:t>
      </w:r>
    </w:p>
    <w:p w14:paraId="6AD22628" w14:textId="77777777" w:rsidR="00925E2D" w:rsidRPr="00854A1F" w:rsidRDefault="00925E2D" w:rsidP="00426394">
      <w:pPr>
        <w:pStyle w:val="Prrafodelista"/>
        <w:ind w:left="284"/>
        <w:jc w:val="both"/>
        <w:rPr>
          <w:rFonts w:ascii="Arial" w:hAnsi="Arial" w:cs="Arial"/>
          <w:sz w:val="20"/>
          <w:szCs w:val="20"/>
        </w:rPr>
      </w:pPr>
    </w:p>
    <w:p w14:paraId="1B0EC445" w14:textId="77777777" w:rsidR="00925E2D" w:rsidRPr="00E43214" w:rsidRDefault="00925E2D" w:rsidP="00421122">
      <w:pPr>
        <w:pStyle w:val="Prrafodelista"/>
        <w:ind w:left="709"/>
        <w:jc w:val="both"/>
        <w:rPr>
          <w:rFonts w:ascii="Arial" w:hAnsi="Arial" w:cs="Arial"/>
          <w:sz w:val="20"/>
          <w:szCs w:val="20"/>
        </w:rPr>
      </w:pPr>
      <w:r w:rsidRPr="00854A1F">
        <w:rPr>
          <w:rFonts w:ascii="Arial" w:hAnsi="Arial" w:cs="Arial"/>
          <w:sz w:val="20"/>
          <w:szCs w:val="20"/>
        </w:rPr>
        <w:t>Por la presente, dejo constancia que he leído el Manual Especial de Ética y Conducta para proveedores del Fondo Mivivienda S.A.</w:t>
      </w:r>
      <w:r>
        <w:rPr>
          <w:rFonts w:ascii="Arial" w:hAnsi="Arial" w:cs="Arial"/>
          <w:sz w:val="20"/>
          <w:szCs w:val="20"/>
        </w:rPr>
        <w:t xml:space="preserve"> </w:t>
      </w:r>
      <w:r w:rsidRPr="00E43214">
        <w:rPr>
          <w:rFonts w:ascii="Arial" w:hAnsi="Arial" w:cs="Arial"/>
          <w:sz w:val="20"/>
          <w:szCs w:val="20"/>
        </w:rPr>
        <w:t>por tanto, declaro lo siguiente:</w:t>
      </w:r>
    </w:p>
    <w:p w14:paraId="208C48BC"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Por la presente, dejo constancia que he leído el Manual Especial de Ética y Conducta para proveedores del Fondo Mivivienda S.A., por tanto, declaro lo siguiente: </w:t>
      </w:r>
    </w:p>
    <w:p w14:paraId="40CF1A9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Comprendo en todos sus términos y los estándares de Conducta que rigen en la entidad. </w:t>
      </w:r>
    </w:p>
    <w:p w14:paraId="643B882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Me comprometo a respetar, cumplir y hacer cumplir a mis trabajadores y subcontratistas las disposiciones del Manual de Ética y Conducta para proveedores del Fondo Mivivienda S.A., en todo lo que sea aplicable a mi representada. </w:t>
      </w:r>
    </w:p>
    <w:p w14:paraId="5AE2A7E4" w14:textId="77777777" w:rsidR="00925E2D" w:rsidRPr="00854A1F" w:rsidRDefault="00925E2D" w:rsidP="00421122">
      <w:pPr>
        <w:numPr>
          <w:ilvl w:val="0"/>
          <w:numId w:val="8"/>
        </w:numPr>
        <w:ind w:left="1134" w:hanging="425"/>
        <w:jc w:val="both"/>
        <w:rPr>
          <w:rFonts w:ascii="Arial" w:hAnsi="Arial" w:cs="Arial"/>
          <w:sz w:val="20"/>
          <w:szCs w:val="20"/>
        </w:rPr>
      </w:pPr>
      <w:r w:rsidRPr="00854A1F">
        <w:rPr>
          <w:rFonts w:ascii="Arial" w:hAnsi="Arial" w:cs="Arial"/>
          <w:sz w:val="20"/>
          <w:szCs w:val="20"/>
        </w:rPr>
        <w:t xml:space="preserve">Acepto que el incumplimiento del presente Manual de Ética y Conducta por parte de la empresa que represento o cualquiera de sus trabajadores, representa un incumplimiento grave que podría determinar la resolución inmediata de la relación comercial con el Fondo Mivivienda S.A. y sus empresas vinculadas cuando corresponda. </w:t>
      </w:r>
    </w:p>
    <w:tbl>
      <w:tblPr>
        <w:tblStyle w:val="Tablaconcuadrcula"/>
        <w:tblW w:w="7229" w:type="dxa"/>
        <w:tblInd w:w="1271" w:type="dxa"/>
        <w:tblLook w:val="04A0" w:firstRow="1" w:lastRow="0" w:firstColumn="1" w:lastColumn="0" w:noHBand="0" w:noVBand="1"/>
      </w:tblPr>
      <w:tblGrid>
        <w:gridCol w:w="3544"/>
        <w:gridCol w:w="3685"/>
      </w:tblGrid>
      <w:tr w:rsidR="00925E2D" w:rsidRPr="00854A1F" w14:paraId="719328D3"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444FB55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685" w:type="dxa"/>
            <w:tcBorders>
              <w:top w:val="single" w:sz="4" w:space="0" w:color="auto"/>
              <w:left w:val="single" w:sz="4" w:space="0" w:color="auto"/>
              <w:bottom w:val="single" w:sz="4" w:space="0" w:color="auto"/>
              <w:right w:val="single" w:sz="4" w:space="0" w:color="auto"/>
            </w:tcBorders>
          </w:tcPr>
          <w:p w14:paraId="40ED7AF7" w14:textId="77777777" w:rsidR="00925E2D" w:rsidRPr="00854A1F" w:rsidRDefault="00925E2D" w:rsidP="00426394">
            <w:pPr>
              <w:spacing w:line="259" w:lineRule="auto"/>
              <w:ind w:left="284"/>
              <w:rPr>
                <w:rFonts w:ascii="Arial" w:hAnsi="Arial" w:cs="Arial"/>
                <w:sz w:val="20"/>
                <w:szCs w:val="20"/>
              </w:rPr>
            </w:pPr>
          </w:p>
        </w:tc>
      </w:tr>
      <w:tr w:rsidR="00925E2D" w:rsidRPr="00854A1F" w14:paraId="28562BAF" w14:textId="77777777" w:rsidTr="00222047">
        <w:tc>
          <w:tcPr>
            <w:tcW w:w="3544" w:type="dxa"/>
            <w:tcBorders>
              <w:top w:val="single" w:sz="4" w:space="0" w:color="auto"/>
              <w:left w:val="single" w:sz="4" w:space="0" w:color="auto"/>
              <w:bottom w:val="single" w:sz="4" w:space="0" w:color="auto"/>
              <w:right w:val="single" w:sz="4" w:space="0" w:color="auto"/>
            </w:tcBorders>
          </w:tcPr>
          <w:p w14:paraId="3592115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FB07659"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6FB90733" w14:textId="77777777" w:rsidR="00925E2D" w:rsidRPr="00854A1F" w:rsidRDefault="00925E2D" w:rsidP="00426394">
            <w:pPr>
              <w:spacing w:line="259" w:lineRule="auto"/>
              <w:ind w:left="284"/>
              <w:rPr>
                <w:rFonts w:ascii="Arial" w:hAnsi="Arial" w:cs="Arial"/>
                <w:sz w:val="20"/>
                <w:szCs w:val="20"/>
              </w:rPr>
            </w:pPr>
          </w:p>
        </w:tc>
      </w:tr>
      <w:tr w:rsidR="00925E2D" w:rsidRPr="00854A1F" w14:paraId="362465A5" w14:textId="77777777" w:rsidTr="00222047">
        <w:tc>
          <w:tcPr>
            <w:tcW w:w="3544" w:type="dxa"/>
            <w:tcBorders>
              <w:top w:val="single" w:sz="4" w:space="0" w:color="auto"/>
              <w:left w:val="single" w:sz="4" w:space="0" w:color="auto"/>
              <w:bottom w:val="single" w:sz="4" w:space="0" w:color="auto"/>
              <w:right w:val="single" w:sz="4" w:space="0" w:color="auto"/>
            </w:tcBorders>
          </w:tcPr>
          <w:p w14:paraId="0CD6B1A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36A9F7A"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4C74C131" w14:textId="77777777" w:rsidR="00925E2D" w:rsidRPr="00854A1F" w:rsidRDefault="00925E2D" w:rsidP="00426394">
            <w:pPr>
              <w:spacing w:line="259" w:lineRule="auto"/>
              <w:ind w:left="284"/>
              <w:rPr>
                <w:rFonts w:ascii="Arial" w:hAnsi="Arial" w:cs="Arial"/>
                <w:sz w:val="20"/>
                <w:szCs w:val="20"/>
              </w:rPr>
            </w:pPr>
          </w:p>
        </w:tc>
      </w:tr>
      <w:tr w:rsidR="00925E2D" w:rsidRPr="00854A1F" w14:paraId="68FEC4DE" w14:textId="77777777" w:rsidTr="00222047">
        <w:tc>
          <w:tcPr>
            <w:tcW w:w="3544" w:type="dxa"/>
            <w:tcBorders>
              <w:top w:val="single" w:sz="4" w:space="0" w:color="auto"/>
              <w:left w:val="single" w:sz="4" w:space="0" w:color="auto"/>
              <w:bottom w:val="single" w:sz="4" w:space="0" w:color="auto"/>
              <w:right w:val="single" w:sz="4" w:space="0" w:color="auto"/>
            </w:tcBorders>
          </w:tcPr>
          <w:p w14:paraId="2D5C338C"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45325C13" w14:textId="77777777" w:rsidR="00925E2D" w:rsidRPr="00854A1F" w:rsidRDefault="00925E2D" w:rsidP="00426394">
            <w:pPr>
              <w:spacing w:line="259" w:lineRule="auto"/>
              <w:ind w:left="284"/>
              <w:rPr>
                <w:rFonts w:ascii="Arial" w:hAnsi="Arial" w:cs="Arial"/>
                <w:b/>
                <w:bCs/>
                <w:sz w:val="20"/>
                <w:szCs w:val="20"/>
              </w:rPr>
            </w:pPr>
          </w:p>
        </w:tc>
        <w:tc>
          <w:tcPr>
            <w:tcW w:w="3685" w:type="dxa"/>
            <w:tcBorders>
              <w:top w:val="single" w:sz="4" w:space="0" w:color="auto"/>
              <w:left w:val="single" w:sz="4" w:space="0" w:color="auto"/>
              <w:bottom w:val="single" w:sz="4" w:space="0" w:color="auto"/>
              <w:right w:val="single" w:sz="4" w:space="0" w:color="auto"/>
            </w:tcBorders>
          </w:tcPr>
          <w:p w14:paraId="3803130E" w14:textId="77777777" w:rsidR="00925E2D" w:rsidRPr="00854A1F" w:rsidRDefault="00925E2D" w:rsidP="00426394">
            <w:pPr>
              <w:spacing w:line="259" w:lineRule="auto"/>
              <w:ind w:left="284"/>
              <w:rPr>
                <w:rFonts w:ascii="Arial" w:hAnsi="Arial" w:cs="Arial"/>
                <w:sz w:val="20"/>
                <w:szCs w:val="20"/>
              </w:rPr>
            </w:pPr>
          </w:p>
        </w:tc>
      </w:tr>
      <w:tr w:rsidR="00925E2D" w:rsidRPr="00854A1F" w14:paraId="07A62D81"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0D36F1D"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685" w:type="dxa"/>
            <w:tcBorders>
              <w:top w:val="single" w:sz="4" w:space="0" w:color="auto"/>
              <w:left w:val="single" w:sz="4" w:space="0" w:color="auto"/>
              <w:bottom w:val="single" w:sz="4" w:space="0" w:color="auto"/>
              <w:right w:val="single" w:sz="4" w:space="0" w:color="auto"/>
            </w:tcBorders>
          </w:tcPr>
          <w:p w14:paraId="1A5A65AF" w14:textId="77777777" w:rsidR="00925E2D" w:rsidRPr="00854A1F" w:rsidRDefault="00925E2D" w:rsidP="00426394">
            <w:pPr>
              <w:spacing w:line="259" w:lineRule="auto"/>
              <w:ind w:left="284"/>
              <w:rPr>
                <w:rFonts w:ascii="Arial" w:hAnsi="Arial" w:cs="Arial"/>
                <w:sz w:val="20"/>
                <w:szCs w:val="20"/>
              </w:rPr>
            </w:pPr>
          </w:p>
          <w:p w14:paraId="18FB9C41" w14:textId="77777777" w:rsidR="00925E2D" w:rsidRPr="00854A1F" w:rsidRDefault="00925E2D" w:rsidP="00426394">
            <w:pPr>
              <w:spacing w:line="259" w:lineRule="auto"/>
              <w:ind w:left="284"/>
              <w:rPr>
                <w:rFonts w:ascii="Arial" w:hAnsi="Arial" w:cs="Arial"/>
                <w:sz w:val="20"/>
                <w:szCs w:val="20"/>
              </w:rPr>
            </w:pPr>
          </w:p>
        </w:tc>
      </w:tr>
    </w:tbl>
    <w:p w14:paraId="0D2C50B5" w14:textId="77777777" w:rsidR="00925E2D" w:rsidRPr="00854A1F" w:rsidRDefault="00925E2D" w:rsidP="00426394">
      <w:pPr>
        <w:ind w:left="284"/>
        <w:rPr>
          <w:rFonts w:ascii="Arial" w:hAnsi="Arial" w:cs="Arial"/>
          <w:sz w:val="20"/>
          <w:szCs w:val="20"/>
        </w:rPr>
      </w:pPr>
    </w:p>
    <w:p w14:paraId="7820F4FC" w14:textId="77777777" w:rsidR="00925E2D" w:rsidRPr="00854A1F" w:rsidRDefault="00925E2D" w:rsidP="00222047">
      <w:pPr>
        <w:pStyle w:val="Prrafodelista"/>
        <w:numPr>
          <w:ilvl w:val="0"/>
          <w:numId w:val="14"/>
        </w:numPr>
        <w:ind w:left="709" w:hanging="425"/>
        <w:jc w:val="both"/>
        <w:rPr>
          <w:rFonts w:ascii="Arial" w:hAnsi="Arial" w:cs="Arial"/>
          <w:b/>
          <w:bCs/>
          <w:sz w:val="20"/>
          <w:szCs w:val="20"/>
        </w:rPr>
      </w:pPr>
      <w:r w:rsidRPr="00854A1F">
        <w:rPr>
          <w:rFonts w:ascii="Arial" w:hAnsi="Arial" w:cs="Arial"/>
          <w:b/>
          <w:bCs/>
          <w:sz w:val="20"/>
          <w:szCs w:val="20"/>
        </w:rPr>
        <w:t>D</w:t>
      </w:r>
      <w:r>
        <w:rPr>
          <w:rFonts w:ascii="Arial" w:hAnsi="Arial" w:cs="Arial"/>
          <w:b/>
          <w:bCs/>
          <w:sz w:val="20"/>
          <w:szCs w:val="20"/>
        </w:rPr>
        <w:t xml:space="preserve">eclaración Jurada de conflicto de intereses del cumplimiento del manual especial de ética y conducta para proveedores del Fondo </w:t>
      </w:r>
      <w:r w:rsidRPr="00854A1F">
        <w:rPr>
          <w:rFonts w:ascii="Arial" w:hAnsi="Arial" w:cs="Arial"/>
          <w:b/>
          <w:bCs/>
          <w:sz w:val="20"/>
          <w:szCs w:val="20"/>
        </w:rPr>
        <w:t>MIVIVIENDA S.A.</w:t>
      </w:r>
    </w:p>
    <w:p w14:paraId="23636175"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con los colaboradores del FMV S.A., cuya contratación pueda generar algún tipo de conflicto de intereses y poner en riesgo la reputación del FMV S.A </w:t>
      </w:r>
    </w:p>
    <w:p w14:paraId="369E8D5C"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tener vínculo (propietario, accionista, representante legal, entre otros) con empresas que constituyan clientes del FMV S.A., cuya contratación pueda generar algún tipo de conflicto de intereses y poner en riesgo la reputación del FMV S.A. </w:t>
      </w:r>
    </w:p>
    <w:p w14:paraId="7BA1E3AD"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no percibo remuneración del Estado (Persona Natural). </w:t>
      </w:r>
    </w:p>
    <w:p w14:paraId="0CA85B36" w14:textId="77777777" w:rsidR="00925E2D" w:rsidRPr="00854A1F" w:rsidRDefault="00925E2D" w:rsidP="00222047">
      <w:pPr>
        <w:numPr>
          <w:ilvl w:val="0"/>
          <w:numId w:val="9"/>
        </w:numPr>
        <w:ind w:left="993" w:hanging="284"/>
        <w:jc w:val="both"/>
        <w:rPr>
          <w:rFonts w:ascii="Arial" w:hAnsi="Arial" w:cs="Arial"/>
          <w:sz w:val="20"/>
          <w:szCs w:val="20"/>
        </w:rPr>
      </w:pPr>
      <w:r w:rsidRPr="00854A1F">
        <w:rPr>
          <w:rFonts w:ascii="Arial" w:hAnsi="Arial" w:cs="Arial"/>
          <w:sz w:val="20"/>
          <w:szCs w:val="20"/>
        </w:rPr>
        <w:t xml:space="preserve">Declaro tener conocimiento que la contratación del servicio no genera ningún vínculo de tipo laboral (Persona Natural). </w:t>
      </w:r>
    </w:p>
    <w:tbl>
      <w:tblPr>
        <w:tblStyle w:val="Tablaconcuadrcula"/>
        <w:tblW w:w="7371" w:type="dxa"/>
        <w:tblInd w:w="1129" w:type="dxa"/>
        <w:tblLook w:val="04A0" w:firstRow="1" w:lastRow="0" w:firstColumn="1" w:lastColumn="0" w:noHBand="0" w:noVBand="1"/>
      </w:tblPr>
      <w:tblGrid>
        <w:gridCol w:w="3544"/>
        <w:gridCol w:w="3827"/>
      </w:tblGrid>
      <w:tr w:rsidR="00925E2D" w:rsidRPr="00854A1F" w14:paraId="1F71C9D2"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31BFE7BB"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Nombre y Apellido del Declarante</w:t>
            </w:r>
          </w:p>
        </w:tc>
        <w:tc>
          <w:tcPr>
            <w:tcW w:w="3827" w:type="dxa"/>
            <w:tcBorders>
              <w:top w:val="single" w:sz="4" w:space="0" w:color="auto"/>
              <w:left w:val="single" w:sz="4" w:space="0" w:color="auto"/>
              <w:bottom w:val="single" w:sz="4" w:space="0" w:color="auto"/>
              <w:right w:val="single" w:sz="4" w:space="0" w:color="auto"/>
            </w:tcBorders>
          </w:tcPr>
          <w:p w14:paraId="2A29C4DB" w14:textId="77777777" w:rsidR="00925E2D" w:rsidRPr="00854A1F" w:rsidRDefault="00925E2D" w:rsidP="00426394">
            <w:pPr>
              <w:spacing w:line="259" w:lineRule="auto"/>
              <w:ind w:left="284"/>
              <w:rPr>
                <w:rFonts w:ascii="Arial" w:hAnsi="Arial" w:cs="Arial"/>
                <w:sz w:val="20"/>
                <w:szCs w:val="20"/>
              </w:rPr>
            </w:pPr>
          </w:p>
        </w:tc>
      </w:tr>
      <w:tr w:rsidR="00925E2D" w:rsidRPr="00854A1F" w14:paraId="57FE5092" w14:textId="77777777" w:rsidTr="00222047">
        <w:tc>
          <w:tcPr>
            <w:tcW w:w="3544" w:type="dxa"/>
            <w:tcBorders>
              <w:top w:val="single" w:sz="4" w:space="0" w:color="auto"/>
              <w:left w:val="single" w:sz="4" w:space="0" w:color="auto"/>
              <w:bottom w:val="single" w:sz="4" w:space="0" w:color="auto"/>
              <w:right w:val="single" w:sz="4" w:space="0" w:color="auto"/>
            </w:tcBorders>
          </w:tcPr>
          <w:p w14:paraId="6B5842F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Denominación social/ nombre del</w:t>
            </w:r>
            <w:r>
              <w:rPr>
                <w:rFonts w:ascii="Arial" w:hAnsi="Arial" w:cs="Arial"/>
                <w:b/>
                <w:bCs/>
                <w:sz w:val="20"/>
                <w:szCs w:val="20"/>
              </w:rPr>
              <w:t xml:space="preserve"> </w:t>
            </w:r>
            <w:r w:rsidRPr="00854A1F">
              <w:rPr>
                <w:rFonts w:ascii="Arial" w:hAnsi="Arial" w:cs="Arial"/>
                <w:b/>
                <w:bCs/>
                <w:sz w:val="20"/>
                <w:szCs w:val="20"/>
              </w:rPr>
              <w:t>proveedor que representa:</w:t>
            </w:r>
          </w:p>
          <w:p w14:paraId="340E2173"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1D260E46" w14:textId="77777777" w:rsidR="00925E2D" w:rsidRPr="00854A1F" w:rsidRDefault="00925E2D" w:rsidP="00426394">
            <w:pPr>
              <w:spacing w:line="259" w:lineRule="auto"/>
              <w:ind w:left="284"/>
              <w:rPr>
                <w:rFonts w:ascii="Arial" w:hAnsi="Arial" w:cs="Arial"/>
                <w:sz w:val="20"/>
                <w:szCs w:val="20"/>
              </w:rPr>
            </w:pPr>
          </w:p>
        </w:tc>
      </w:tr>
      <w:tr w:rsidR="00925E2D" w:rsidRPr="00854A1F" w14:paraId="2D8010B5" w14:textId="77777777" w:rsidTr="00222047">
        <w:tc>
          <w:tcPr>
            <w:tcW w:w="3544" w:type="dxa"/>
            <w:tcBorders>
              <w:top w:val="single" w:sz="4" w:space="0" w:color="auto"/>
              <w:left w:val="single" w:sz="4" w:space="0" w:color="auto"/>
              <w:bottom w:val="single" w:sz="4" w:space="0" w:color="auto"/>
              <w:right w:val="single" w:sz="4" w:space="0" w:color="auto"/>
            </w:tcBorders>
          </w:tcPr>
          <w:p w14:paraId="5265D345"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Cargo:</w:t>
            </w:r>
          </w:p>
          <w:p w14:paraId="2766DCED"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3036484A" w14:textId="77777777" w:rsidR="00925E2D" w:rsidRPr="00854A1F" w:rsidRDefault="00925E2D" w:rsidP="00426394">
            <w:pPr>
              <w:spacing w:line="259" w:lineRule="auto"/>
              <w:ind w:left="284"/>
              <w:rPr>
                <w:rFonts w:ascii="Arial" w:hAnsi="Arial" w:cs="Arial"/>
                <w:sz w:val="20"/>
                <w:szCs w:val="20"/>
              </w:rPr>
            </w:pPr>
          </w:p>
        </w:tc>
      </w:tr>
      <w:tr w:rsidR="00925E2D" w:rsidRPr="00854A1F" w14:paraId="5640E840" w14:textId="77777777" w:rsidTr="00222047">
        <w:tc>
          <w:tcPr>
            <w:tcW w:w="3544" w:type="dxa"/>
            <w:tcBorders>
              <w:top w:val="single" w:sz="4" w:space="0" w:color="auto"/>
              <w:left w:val="single" w:sz="4" w:space="0" w:color="auto"/>
              <w:bottom w:val="single" w:sz="4" w:space="0" w:color="auto"/>
              <w:right w:val="single" w:sz="4" w:space="0" w:color="auto"/>
            </w:tcBorders>
          </w:tcPr>
          <w:p w14:paraId="250DB0B8"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Fecha:</w:t>
            </w:r>
          </w:p>
          <w:p w14:paraId="194148D4" w14:textId="77777777" w:rsidR="00925E2D" w:rsidRPr="00854A1F" w:rsidRDefault="00925E2D" w:rsidP="00426394">
            <w:pPr>
              <w:spacing w:line="259" w:lineRule="auto"/>
              <w:ind w:left="284"/>
              <w:rPr>
                <w:rFonts w:ascii="Arial" w:hAnsi="Arial" w:cs="Arial"/>
                <w:b/>
                <w:bCs/>
                <w:sz w:val="20"/>
                <w:szCs w:val="20"/>
              </w:rPr>
            </w:pPr>
          </w:p>
        </w:tc>
        <w:tc>
          <w:tcPr>
            <w:tcW w:w="3827" w:type="dxa"/>
            <w:tcBorders>
              <w:top w:val="single" w:sz="4" w:space="0" w:color="auto"/>
              <w:left w:val="single" w:sz="4" w:space="0" w:color="auto"/>
              <w:bottom w:val="single" w:sz="4" w:space="0" w:color="auto"/>
              <w:right w:val="single" w:sz="4" w:space="0" w:color="auto"/>
            </w:tcBorders>
          </w:tcPr>
          <w:p w14:paraId="7893B984" w14:textId="77777777" w:rsidR="00925E2D" w:rsidRPr="00854A1F" w:rsidRDefault="00925E2D" w:rsidP="00426394">
            <w:pPr>
              <w:spacing w:line="259" w:lineRule="auto"/>
              <w:ind w:left="284"/>
              <w:rPr>
                <w:rFonts w:ascii="Arial" w:hAnsi="Arial" w:cs="Arial"/>
                <w:sz w:val="20"/>
                <w:szCs w:val="20"/>
              </w:rPr>
            </w:pPr>
          </w:p>
        </w:tc>
      </w:tr>
      <w:tr w:rsidR="00925E2D" w:rsidRPr="00854A1F" w14:paraId="70F35C67" w14:textId="77777777" w:rsidTr="00222047">
        <w:tc>
          <w:tcPr>
            <w:tcW w:w="3544" w:type="dxa"/>
            <w:tcBorders>
              <w:top w:val="single" w:sz="4" w:space="0" w:color="auto"/>
              <w:left w:val="single" w:sz="4" w:space="0" w:color="auto"/>
              <w:bottom w:val="single" w:sz="4" w:space="0" w:color="auto"/>
              <w:right w:val="single" w:sz="4" w:space="0" w:color="auto"/>
            </w:tcBorders>
            <w:hideMark/>
          </w:tcPr>
          <w:p w14:paraId="131ABD4A" w14:textId="77777777" w:rsidR="00925E2D" w:rsidRPr="00854A1F" w:rsidRDefault="00925E2D" w:rsidP="00426394">
            <w:pPr>
              <w:spacing w:line="259" w:lineRule="auto"/>
              <w:ind w:left="284"/>
              <w:rPr>
                <w:rFonts w:ascii="Arial" w:hAnsi="Arial" w:cs="Arial"/>
                <w:b/>
                <w:bCs/>
                <w:sz w:val="20"/>
                <w:szCs w:val="20"/>
              </w:rPr>
            </w:pPr>
            <w:r w:rsidRPr="00854A1F">
              <w:rPr>
                <w:rFonts w:ascii="Arial" w:hAnsi="Arial" w:cs="Arial"/>
                <w:b/>
                <w:bCs/>
                <w:sz w:val="20"/>
                <w:szCs w:val="20"/>
              </w:rPr>
              <w:t>Firma del representante legal del proveedor:</w:t>
            </w:r>
          </w:p>
        </w:tc>
        <w:tc>
          <w:tcPr>
            <w:tcW w:w="3827" w:type="dxa"/>
            <w:tcBorders>
              <w:top w:val="single" w:sz="4" w:space="0" w:color="auto"/>
              <w:left w:val="single" w:sz="4" w:space="0" w:color="auto"/>
              <w:bottom w:val="single" w:sz="4" w:space="0" w:color="auto"/>
              <w:right w:val="single" w:sz="4" w:space="0" w:color="auto"/>
            </w:tcBorders>
          </w:tcPr>
          <w:p w14:paraId="03DC71CA" w14:textId="77777777" w:rsidR="00925E2D" w:rsidRPr="00854A1F" w:rsidRDefault="00925E2D" w:rsidP="00426394">
            <w:pPr>
              <w:spacing w:line="259" w:lineRule="auto"/>
              <w:ind w:left="284"/>
              <w:rPr>
                <w:rFonts w:ascii="Arial" w:hAnsi="Arial" w:cs="Arial"/>
                <w:sz w:val="20"/>
                <w:szCs w:val="20"/>
              </w:rPr>
            </w:pPr>
          </w:p>
          <w:p w14:paraId="3B0604CF" w14:textId="77777777" w:rsidR="00925E2D" w:rsidRPr="00854A1F" w:rsidRDefault="00925E2D" w:rsidP="00426394">
            <w:pPr>
              <w:spacing w:line="259" w:lineRule="auto"/>
              <w:ind w:left="284"/>
              <w:rPr>
                <w:rFonts w:ascii="Arial" w:hAnsi="Arial" w:cs="Arial"/>
                <w:sz w:val="20"/>
                <w:szCs w:val="20"/>
              </w:rPr>
            </w:pPr>
          </w:p>
        </w:tc>
      </w:tr>
    </w:tbl>
    <w:p w14:paraId="37AA894B" w14:textId="77777777" w:rsidR="00726867" w:rsidRDefault="00726867" w:rsidP="00426394">
      <w:pPr>
        <w:ind w:left="284"/>
      </w:pPr>
    </w:p>
    <w:sectPr w:rsidR="00726867">
      <w:headerReference w:type="default" r:id="rId12"/>
      <w:pgSz w:w="11906" w:h="16838"/>
      <w:pgMar w:top="1417" w:right="1701" w:bottom="1417" w:left="1701"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Pezo Rojas, Elliot Cesar" w:date="2025-05-16T08:32:00Z" w:initials="EP">
    <w:p w14:paraId="2F9059FD" w14:textId="77777777" w:rsidR="00BC28B5" w:rsidRDefault="001A27F7" w:rsidP="00BC28B5">
      <w:pPr>
        <w:pStyle w:val="Textocomentario"/>
      </w:pPr>
      <w:r>
        <w:rPr>
          <w:rStyle w:val="Refdecomentario"/>
        </w:rPr>
        <w:annotationRef/>
      </w:r>
      <w:r w:rsidR="00BC28B5">
        <w:t>En caso el presente apartado no resulte aplicable al representante legal o socios de la persona jurídica o persona natural, deberá indicar al lado del texto sombreado: “</w:t>
      </w:r>
      <w:r w:rsidR="00BC28B5">
        <w:rPr>
          <w:b/>
          <w:bCs/>
        </w:rPr>
        <w:t>No aplica</w:t>
      </w:r>
      <w:r w:rsidR="00BC28B5">
        <w:t>”.</w:t>
      </w:r>
    </w:p>
    <w:p w14:paraId="4FD919A6" w14:textId="77777777" w:rsidR="00BC28B5" w:rsidRDefault="00BC28B5" w:rsidP="00BC28B5">
      <w:pPr>
        <w:pStyle w:val="Textocomentario"/>
      </w:pPr>
    </w:p>
    <w:p w14:paraId="4E6AB739" w14:textId="77777777" w:rsidR="00BC28B5" w:rsidRDefault="00BC28B5" w:rsidP="00BC28B5">
      <w:pPr>
        <w:pStyle w:val="Textocomentario"/>
      </w:pPr>
      <w:r>
        <w:t>Asimismo, deberá adjuntar las constancias del REDAM donde se evidencie que no se encuentra inscrito en la misma, para lo cual podrá ingresar al siguiente enlace:</w:t>
      </w:r>
      <w:r>
        <w:br/>
      </w:r>
      <w:r>
        <w:br/>
      </w:r>
      <w:hyperlink r:id="rId1" w:history="1">
        <w:r w:rsidRPr="00204CEF">
          <w:rPr>
            <w:rStyle w:val="Hipervnculo"/>
          </w:rPr>
          <w:t>https://redam.pj.gob.pe/redam/#/</w:t>
        </w:r>
      </w:hyperlink>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E6AB7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3A6B15D" w16cex:dateUtc="2025-05-16T13:3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E6AB739" w16cid:durableId="03A6B1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CBCE5" w14:textId="77777777" w:rsidR="00D50EC3" w:rsidRDefault="00D50EC3" w:rsidP="00925E2D">
      <w:pPr>
        <w:spacing w:after="0" w:line="240" w:lineRule="auto"/>
      </w:pPr>
      <w:r>
        <w:separator/>
      </w:r>
    </w:p>
  </w:endnote>
  <w:endnote w:type="continuationSeparator" w:id="0">
    <w:p w14:paraId="34E5027B" w14:textId="77777777" w:rsidR="00D50EC3" w:rsidRDefault="00D50EC3" w:rsidP="00925E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CAFB7" w14:textId="77777777" w:rsidR="00D50EC3" w:rsidRDefault="00D50EC3" w:rsidP="00925E2D">
      <w:pPr>
        <w:spacing w:after="0" w:line="240" w:lineRule="auto"/>
      </w:pPr>
      <w:r>
        <w:separator/>
      </w:r>
    </w:p>
  </w:footnote>
  <w:footnote w:type="continuationSeparator" w:id="0">
    <w:p w14:paraId="1A1B49DF" w14:textId="77777777" w:rsidR="00D50EC3" w:rsidRDefault="00D50EC3" w:rsidP="00925E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A5DB48" w14:textId="77777777" w:rsidR="00925E2D" w:rsidRPr="00CB6C51" w:rsidRDefault="00925E2D" w:rsidP="00925E2D">
    <w:pPr>
      <w:spacing w:after="0" w:line="240" w:lineRule="auto"/>
      <w:jc w:val="both"/>
      <w:rPr>
        <w:rFonts w:ascii="Arial" w:hAnsi="Arial" w:cs="Arial"/>
        <w:b/>
        <w:bCs/>
        <w:iCs/>
        <w:sz w:val="16"/>
        <w:szCs w:val="16"/>
      </w:rPr>
    </w:pPr>
    <w:r w:rsidRPr="00CB6C51">
      <w:rPr>
        <w:rFonts w:ascii="Arial" w:hAnsi="Arial" w:cs="Arial"/>
        <w:b/>
        <w:bCs/>
        <w:iCs/>
        <w:sz w:val="16"/>
        <w:szCs w:val="16"/>
      </w:rPr>
      <w:t>FONDO MIVIVIENDA S.A.</w:t>
    </w:r>
  </w:p>
  <w:p w14:paraId="00D9FE06" w14:textId="77777777" w:rsidR="00925E2D" w:rsidRPr="00CB6C51" w:rsidRDefault="00925E2D" w:rsidP="00925E2D">
    <w:pPr>
      <w:pStyle w:val="Encabezado"/>
      <w:pBdr>
        <w:bottom w:val="single" w:sz="4" w:space="1" w:color="auto"/>
      </w:pBdr>
      <w:rPr>
        <w:b/>
        <w:bCs/>
        <w:iCs/>
        <w:sz w:val="16"/>
        <w:szCs w:val="16"/>
      </w:rPr>
    </w:pPr>
  </w:p>
  <w:p w14:paraId="45F2EDBE" w14:textId="77777777" w:rsidR="00925E2D" w:rsidRPr="00CB6C51" w:rsidRDefault="00925E2D" w:rsidP="00925E2D">
    <w:pPr>
      <w:pStyle w:val="Encabezado"/>
      <w:rPr>
        <w:b/>
        <w:bCs/>
        <w:iCs/>
        <w:sz w:val="16"/>
        <w:szCs w:val="16"/>
        <w:lang w:val="es-ES"/>
      </w:rPr>
    </w:pPr>
  </w:p>
  <w:p w14:paraId="07BB6EA6" w14:textId="77777777" w:rsidR="00925E2D" w:rsidRDefault="00925E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1" w15:restartNumberingAfterBreak="0">
    <w:nsid w:val="25EF6AD6"/>
    <w:multiLevelType w:val="hybridMultilevel"/>
    <w:tmpl w:val="7E54B90E"/>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 w15:restartNumberingAfterBreak="0">
    <w:nsid w:val="28992E84"/>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 w15:restartNumberingAfterBreak="0">
    <w:nsid w:val="2CF028BE"/>
    <w:multiLevelType w:val="hybridMultilevel"/>
    <w:tmpl w:val="8F52E2B4"/>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2FAB6F9D"/>
    <w:multiLevelType w:val="hybridMultilevel"/>
    <w:tmpl w:val="4FFC08D4"/>
    <w:lvl w:ilvl="0" w:tplc="280A0011">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6" w15:restartNumberingAfterBreak="0">
    <w:nsid w:val="47985668"/>
    <w:multiLevelType w:val="multilevel"/>
    <w:tmpl w:val="570CFE80"/>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5359331D"/>
    <w:multiLevelType w:val="hybridMultilevel"/>
    <w:tmpl w:val="D8864768"/>
    <w:lvl w:ilvl="0" w:tplc="280A0011">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53773384"/>
    <w:multiLevelType w:val="hybridMultilevel"/>
    <w:tmpl w:val="3962B07E"/>
    <w:lvl w:ilvl="0" w:tplc="D4EC106A">
      <w:start w:val="1"/>
      <w:numFmt w:val="decimal"/>
      <w:lvlText w:val="%1."/>
      <w:lvlJc w:val="left"/>
      <w:pPr>
        <w:ind w:left="1800" w:hanging="360"/>
      </w:pPr>
      <w:rPr>
        <w:rFonts w:hint="default"/>
      </w:rPr>
    </w:lvl>
    <w:lvl w:ilvl="1" w:tplc="280A0019" w:tentative="1">
      <w:start w:val="1"/>
      <w:numFmt w:val="lowerLetter"/>
      <w:lvlText w:val="%2."/>
      <w:lvlJc w:val="left"/>
      <w:pPr>
        <w:ind w:left="2520" w:hanging="360"/>
      </w:pPr>
    </w:lvl>
    <w:lvl w:ilvl="2" w:tplc="280A001B" w:tentative="1">
      <w:start w:val="1"/>
      <w:numFmt w:val="lowerRoman"/>
      <w:lvlText w:val="%3."/>
      <w:lvlJc w:val="right"/>
      <w:pPr>
        <w:ind w:left="3240" w:hanging="180"/>
      </w:pPr>
    </w:lvl>
    <w:lvl w:ilvl="3" w:tplc="280A000F" w:tentative="1">
      <w:start w:val="1"/>
      <w:numFmt w:val="decimal"/>
      <w:lvlText w:val="%4."/>
      <w:lvlJc w:val="left"/>
      <w:pPr>
        <w:ind w:left="3960" w:hanging="360"/>
      </w:pPr>
    </w:lvl>
    <w:lvl w:ilvl="4" w:tplc="280A0019" w:tentative="1">
      <w:start w:val="1"/>
      <w:numFmt w:val="lowerLetter"/>
      <w:lvlText w:val="%5."/>
      <w:lvlJc w:val="left"/>
      <w:pPr>
        <w:ind w:left="4680" w:hanging="360"/>
      </w:pPr>
    </w:lvl>
    <w:lvl w:ilvl="5" w:tplc="280A001B" w:tentative="1">
      <w:start w:val="1"/>
      <w:numFmt w:val="lowerRoman"/>
      <w:lvlText w:val="%6."/>
      <w:lvlJc w:val="right"/>
      <w:pPr>
        <w:ind w:left="5400" w:hanging="180"/>
      </w:pPr>
    </w:lvl>
    <w:lvl w:ilvl="6" w:tplc="280A000F" w:tentative="1">
      <w:start w:val="1"/>
      <w:numFmt w:val="decimal"/>
      <w:lvlText w:val="%7."/>
      <w:lvlJc w:val="left"/>
      <w:pPr>
        <w:ind w:left="6120" w:hanging="360"/>
      </w:pPr>
    </w:lvl>
    <w:lvl w:ilvl="7" w:tplc="280A0019" w:tentative="1">
      <w:start w:val="1"/>
      <w:numFmt w:val="lowerLetter"/>
      <w:lvlText w:val="%8."/>
      <w:lvlJc w:val="left"/>
      <w:pPr>
        <w:ind w:left="6840" w:hanging="360"/>
      </w:pPr>
    </w:lvl>
    <w:lvl w:ilvl="8" w:tplc="280A001B" w:tentative="1">
      <w:start w:val="1"/>
      <w:numFmt w:val="lowerRoman"/>
      <w:lvlText w:val="%9."/>
      <w:lvlJc w:val="right"/>
      <w:pPr>
        <w:ind w:left="7560" w:hanging="180"/>
      </w:pPr>
    </w:lvl>
  </w:abstractNum>
  <w:abstractNum w:abstractNumId="10" w15:restartNumberingAfterBreak="0">
    <w:nsid w:val="575404DB"/>
    <w:multiLevelType w:val="hybridMultilevel"/>
    <w:tmpl w:val="A72A83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2" w15:restartNumberingAfterBreak="0">
    <w:nsid w:val="77CE5CEB"/>
    <w:multiLevelType w:val="hybridMultilevel"/>
    <w:tmpl w:val="990629E6"/>
    <w:lvl w:ilvl="0" w:tplc="E4C8878C">
      <w:start w:val="1"/>
      <w:numFmt w:val="decimal"/>
      <w:lvlText w:val="%1."/>
      <w:lvlJc w:val="left"/>
      <w:pPr>
        <w:ind w:left="1778" w:hanging="360"/>
      </w:pPr>
      <w:rPr>
        <w:rFonts w:hint="default"/>
      </w:rPr>
    </w:lvl>
    <w:lvl w:ilvl="1" w:tplc="280A0019" w:tentative="1">
      <w:start w:val="1"/>
      <w:numFmt w:val="lowerLetter"/>
      <w:lvlText w:val="%2."/>
      <w:lvlJc w:val="left"/>
      <w:pPr>
        <w:ind w:left="2498" w:hanging="360"/>
      </w:pPr>
    </w:lvl>
    <w:lvl w:ilvl="2" w:tplc="280A001B" w:tentative="1">
      <w:start w:val="1"/>
      <w:numFmt w:val="lowerRoman"/>
      <w:lvlText w:val="%3."/>
      <w:lvlJc w:val="right"/>
      <w:pPr>
        <w:ind w:left="3218" w:hanging="180"/>
      </w:pPr>
    </w:lvl>
    <w:lvl w:ilvl="3" w:tplc="280A000F" w:tentative="1">
      <w:start w:val="1"/>
      <w:numFmt w:val="decimal"/>
      <w:lvlText w:val="%4."/>
      <w:lvlJc w:val="left"/>
      <w:pPr>
        <w:ind w:left="3938" w:hanging="360"/>
      </w:pPr>
    </w:lvl>
    <w:lvl w:ilvl="4" w:tplc="280A0019" w:tentative="1">
      <w:start w:val="1"/>
      <w:numFmt w:val="lowerLetter"/>
      <w:lvlText w:val="%5."/>
      <w:lvlJc w:val="left"/>
      <w:pPr>
        <w:ind w:left="4658" w:hanging="360"/>
      </w:pPr>
    </w:lvl>
    <w:lvl w:ilvl="5" w:tplc="280A001B" w:tentative="1">
      <w:start w:val="1"/>
      <w:numFmt w:val="lowerRoman"/>
      <w:lvlText w:val="%6."/>
      <w:lvlJc w:val="right"/>
      <w:pPr>
        <w:ind w:left="5378" w:hanging="180"/>
      </w:pPr>
    </w:lvl>
    <w:lvl w:ilvl="6" w:tplc="280A000F" w:tentative="1">
      <w:start w:val="1"/>
      <w:numFmt w:val="decimal"/>
      <w:lvlText w:val="%7."/>
      <w:lvlJc w:val="left"/>
      <w:pPr>
        <w:ind w:left="6098" w:hanging="360"/>
      </w:pPr>
    </w:lvl>
    <w:lvl w:ilvl="7" w:tplc="280A0019" w:tentative="1">
      <w:start w:val="1"/>
      <w:numFmt w:val="lowerLetter"/>
      <w:lvlText w:val="%8."/>
      <w:lvlJc w:val="left"/>
      <w:pPr>
        <w:ind w:left="6818" w:hanging="360"/>
      </w:pPr>
    </w:lvl>
    <w:lvl w:ilvl="8" w:tplc="280A001B" w:tentative="1">
      <w:start w:val="1"/>
      <w:numFmt w:val="lowerRoman"/>
      <w:lvlText w:val="%9."/>
      <w:lvlJc w:val="right"/>
      <w:pPr>
        <w:ind w:left="7538" w:hanging="180"/>
      </w:pPr>
    </w:lvl>
  </w:abstractNum>
  <w:abstractNum w:abstractNumId="13" w15:restartNumberingAfterBreak="0">
    <w:nsid w:val="79574EB5"/>
    <w:multiLevelType w:val="hybridMultilevel"/>
    <w:tmpl w:val="A2C4A690"/>
    <w:lvl w:ilvl="0" w:tplc="FFFFFFFF">
      <w:start w:val="1"/>
      <w:numFmt w:val="lowerLetter"/>
      <w:lvlText w:val="%1."/>
      <w:lvlJc w:val="left"/>
      <w:pPr>
        <w:ind w:left="1068" w:hanging="360"/>
      </w:pPr>
      <w:rPr>
        <w:rFonts w:hint="default"/>
        <w:b/>
        <w:bCs/>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num w:numId="1" w16cid:durableId="408767660">
    <w:abstractNumId w:val="1"/>
  </w:num>
  <w:num w:numId="2" w16cid:durableId="602148323">
    <w:abstractNumId w:val="9"/>
  </w:num>
  <w:num w:numId="3" w16cid:durableId="637075575">
    <w:abstractNumId w:val="12"/>
  </w:num>
  <w:num w:numId="4" w16cid:durableId="395009985">
    <w:abstractNumId w:val="4"/>
  </w:num>
  <w:num w:numId="5" w16cid:durableId="236987123">
    <w:abstractNumId w:val="8"/>
  </w:num>
  <w:num w:numId="6" w16cid:durableId="686372952">
    <w:abstractNumId w:val="10"/>
  </w:num>
  <w:num w:numId="7" w16cid:durableId="1234122166">
    <w:abstractNumId w:val="3"/>
  </w:num>
  <w:num w:numId="8" w16cid:durableId="1765227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226034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5035545">
    <w:abstractNumId w:val="7"/>
  </w:num>
  <w:num w:numId="11" w16cid:durableId="587885041">
    <w:abstractNumId w:val="5"/>
  </w:num>
  <w:num w:numId="12" w16cid:durableId="361636798">
    <w:abstractNumId w:val="11"/>
  </w:num>
  <w:num w:numId="13" w16cid:durableId="3750596">
    <w:abstractNumId w:val="0"/>
  </w:num>
  <w:num w:numId="14" w16cid:durableId="815806353">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Pezo Rojas, Elliot Cesar">
    <w15:presenceInfo w15:providerId="AD" w15:userId="S::epezo@mivivienda.com.pe::6056a484-bbd8-496b-97b5-e77384fc0ef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E2D"/>
    <w:rsid w:val="00004A3F"/>
    <w:rsid w:val="00044F0A"/>
    <w:rsid w:val="000D28A3"/>
    <w:rsid w:val="001A27F7"/>
    <w:rsid w:val="00222047"/>
    <w:rsid w:val="003A6653"/>
    <w:rsid w:val="00421122"/>
    <w:rsid w:val="00426394"/>
    <w:rsid w:val="004F4DF9"/>
    <w:rsid w:val="006440B9"/>
    <w:rsid w:val="00726867"/>
    <w:rsid w:val="00763B54"/>
    <w:rsid w:val="008A2C4A"/>
    <w:rsid w:val="00925E2D"/>
    <w:rsid w:val="00A14367"/>
    <w:rsid w:val="00A62BC4"/>
    <w:rsid w:val="00B55346"/>
    <w:rsid w:val="00BC28B5"/>
    <w:rsid w:val="00C52B0F"/>
    <w:rsid w:val="00CC14D6"/>
    <w:rsid w:val="00CF6F8E"/>
    <w:rsid w:val="00D07001"/>
    <w:rsid w:val="00D25E7C"/>
    <w:rsid w:val="00D43707"/>
    <w:rsid w:val="00D50EC3"/>
    <w:rsid w:val="00E65FE2"/>
    <w:rsid w:val="00E870C7"/>
    <w:rsid w:val="00F015F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56082"/>
  <w15:chartTrackingRefBased/>
  <w15:docId w15:val="{0D7E5F27-FD15-4C0C-8621-C43E8D0BB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E2D"/>
  </w:style>
  <w:style w:type="paragraph" w:styleId="Ttulo1">
    <w:name w:val="heading 1"/>
    <w:basedOn w:val="Normal"/>
    <w:next w:val="Normal"/>
    <w:link w:val="Ttulo1Car"/>
    <w:uiPriority w:val="9"/>
    <w:qFormat/>
    <w:rsid w:val="00925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25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25E2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25E2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25E2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25E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25E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25E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25E2D"/>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25E2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25E2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25E2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25E2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25E2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25E2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25E2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25E2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25E2D"/>
    <w:rPr>
      <w:rFonts w:eastAsiaTheme="majorEastAsia" w:cstheme="majorBidi"/>
      <w:color w:val="272727" w:themeColor="text1" w:themeTint="D8"/>
    </w:rPr>
  </w:style>
  <w:style w:type="paragraph" w:styleId="Ttulo">
    <w:name w:val="Title"/>
    <w:basedOn w:val="Normal"/>
    <w:next w:val="Normal"/>
    <w:link w:val="TtuloCar"/>
    <w:uiPriority w:val="10"/>
    <w:qFormat/>
    <w:rsid w:val="00925E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25E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25E2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25E2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25E2D"/>
    <w:pPr>
      <w:spacing w:before="160"/>
      <w:jc w:val="center"/>
    </w:pPr>
    <w:rPr>
      <w:i/>
      <w:iCs/>
      <w:color w:val="404040" w:themeColor="text1" w:themeTint="BF"/>
    </w:rPr>
  </w:style>
  <w:style w:type="character" w:customStyle="1" w:styleId="CitaCar">
    <w:name w:val="Cita Car"/>
    <w:basedOn w:val="Fuentedeprrafopredeter"/>
    <w:link w:val="Cita"/>
    <w:uiPriority w:val="29"/>
    <w:rsid w:val="00925E2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925E2D"/>
    <w:pPr>
      <w:ind w:left="720"/>
      <w:contextualSpacing/>
    </w:pPr>
  </w:style>
  <w:style w:type="character" w:styleId="nfasisintenso">
    <w:name w:val="Intense Emphasis"/>
    <w:basedOn w:val="Fuentedeprrafopredeter"/>
    <w:uiPriority w:val="21"/>
    <w:qFormat/>
    <w:rsid w:val="00925E2D"/>
    <w:rPr>
      <w:i/>
      <w:iCs/>
      <w:color w:val="0F4761" w:themeColor="accent1" w:themeShade="BF"/>
    </w:rPr>
  </w:style>
  <w:style w:type="paragraph" w:styleId="Citadestacada">
    <w:name w:val="Intense Quote"/>
    <w:basedOn w:val="Normal"/>
    <w:next w:val="Normal"/>
    <w:link w:val="CitadestacadaCar"/>
    <w:uiPriority w:val="30"/>
    <w:qFormat/>
    <w:rsid w:val="00925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25E2D"/>
    <w:rPr>
      <w:i/>
      <w:iCs/>
      <w:color w:val="0F4761" w:themeColor="accent1" w:themeShade="BF"/>
    </w:rPr>
  </w:style>
  <w:style w:type="character" w:styleId="Referenciaintensa">
    <w:name w:val="Intense Reference"/>
    <w:basedOn w:val="Fuentedeprrafopredeter"/>
    <w:uiPriority w:val="32"/>
    <w:qFormat/>
    <w:rsid w:val="00925E2D"/>
    <w:rPr>
      <w:b/>
      <w:bCs/>
      <w:smallCaps/>
      <w:color w:val="0F4761" w:themeColor="accent1" w:themeShade="BF"/>
      <w:spacing w:val="5"/>
    </w:rPr>
  </w:style>
  <w:style w:type="table" w:styleId="Tablaconcuadrcula">
    <w:name w:val="Table Grid"/>
    <w:basedOn w:val="Tablanormal"/>
    <w:uiPriority w:val="59"/>
    <w:qFormat/>
    <w:rsid w:val="00925E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925E2D"/>
    <w:pPr>
      <w:spacing w:after="0" w:line="240" w:lineRule="auto"/>
    </w:pPr>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925E2D"/>
    <w:rPr>
      <w:sz w:val="20"/>
      <w:szCs w:val="20"/>
    </w:rPr>
  </w:style>
  <w:style w:type="character" w:styleId="Refdenotaalpie">
    <w:name w:val="footnote reference"/>
    <w:basedOn w:val="Fuentedeprrafopredeter"/>
    <w:uiPriority w:val="99"/>
    <w:unhideWhenUsed/>
    <w:rsid w:val="00925E2D"/>
    <w:rPr>
      <w:vertAlign w:val="superscript"/>
    </w:rPr>
  </w:style>
  <w:style w:type="character" w:styleId="Hipervnculo">
    <w:name w:val="Hyperlink"/>
    <w:basedOn w:val="Fuentedeprrafopredeter"/>
    <w:uiPriority w:val="99"/>
    <w:unhideWhenUsed/>
    <w:rsid w:val="00925E2D"/>
    <w:rPr>
      <w:color w:val="467886" w:themeColor="hyperlink"/>
      <w:u w:val="single"/>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925E2D"/>
  </w:style>
  <w:style w:type="table" w:customStyle="1" w:styleId="Tabladecuadrcula1clara-nfasis31">
    <w:name w:val="Tabla de cuadrícula 1 clara - Énfasis 3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925E2D"/>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925E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25E2D"/>
  </w:style>
  <w:style w:type="paragraph" w:styleId="Piedepgina">
    <w:name w:val="footer"/>
    <w:basedOn w:val="Normal"/>
    <w:link w:val="PiedepginaCar"/>
    <w:uiPriority w:val="99"/>
    <w:unhideWhenUsed/>
    <w:rsid w:val="00925E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25E2D"/>
  </w:style>
  <w:style w:type="character" w:styleId="Refdecomentario">
    <w:name w:val="annotation reference"/>
    <w:basedOn w:val="Fuentedeprrafopredeter"/>
    <w:uiPriority w:val="99"/>
    <w:semiHidden/>
    <w:unhideWhenUsed/>
    <w:rsid w:val="001A27F7"/>
    <w:rPr>
      <w:sz w:val="16"/>
      <w:szCs w:val="16"/>
    </w:rPr>
  </w:style>
  <w:style w:type="paragraph" w:styleId="Textocomentario">
    <w:name w:val="annotation text"/>
    <w:basedOn w:val="Normal"/>
    <w:link w:val="TextocomentarioCar"/>
    <w:uiPriority w:val="99"/>
    <w:unhideWhenUsed/>
    <w:rsid w:val="001A27F7"/>
    <w:pPr>
      <w:spacing w:line="240" w:lineRule="auto"/>
    </w:pPr>
    <w:rPr>
      <w:sz w:val="20"/>
      <w:szCs w:val="20"/>
    </w:rPr>
  </w:style>
  <w:style w:type="character" w:customStyle="1" w:styleId="TextocomentarioCar">
    <w:name w:val="Texto comentario Car"/>
    <w:basedOn w:val="Fuentedeprrafopredeter"/>
    <w:link w:val="Textocomentario"/>
    <w:uiPriority w:val="99"/>
    <w:rsid w:val="001A27F7"/>
    <w:rPr>
      <w:sz w:val="20"/>
      <w:szCs w:val="20"/>
    </w:rPr>
  </w:style>
  <w:style w:type="paragraph" w:styleId="Asuntodelcomentario">
    <w:name w:val="annotation subject"/>
    <w:basedOn w:val="Textocomentario"/>
    <w:next w:val="Textocomentario"/>
    <w:link w:val="AsuntodelcomentarioCar"/>
    <w:uiPriority w:val="99"/>
    <w:semiHidden/>
    <w:unhideWhenUsed/>
    <w:rsid w:val="001A27F7"/>
    <w:rPr>
      <w:b/>
      <w:bCs/>
    </w:rPr>
  </w:style>
  <w:style w:type="character" w:customStyle="1" w:styleId="AsuntodelcomentarioCar">
    <w:name w:val="Asunto del comentario Car"/>
    <w:basedOn w:val="TextocomentarioCar"/>
    <w:link w:val="Asuntodelcomentario"/>
    <w:uiPriority w:val="99"/>
    <w:semiHidden/>
    <w:rsid w:val="001A27F7"/>
    <w:rPr>
      <w:b/>
      <w:bCs/>
      <w:sz w:val="20"/>
      <w:szCs w:val="20"/>
    </w:rPr>
  </w:style>
  <w:style w:type="character" w:styleId="Mencinsinresolver">
    <w:name w:val="Unresolved Mention"/>
    <w:basedOn w:val="Fuentedeprrafopredeter"/>
    <w:uiPriority w:val="99"/>
    <w:semiHidden/>
    <w:unhideWhenUsed/>
    <w:rsid w:val="00BC28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redam.pj.gob.pe/redam/#/" TargetMode="External"/></Relationship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enuncias.servicios.gob.pe/"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microsoft.com/office/2011/relationships/people" Target="peop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6</Pages>
  <Words>2225</Words>
  <Characters>12573</Characters>
  <Application>Microsoft Office Word</Application>
  <DocSecurity>0</DocSecurity>
  <Lines>322</Lines>
  <Paragraphs>113</Paragraphs>
  <ScaleCrop>false</ScaleCrop>
  <Company/>
  <LinksUpToDate>false</LinksUpToDate>
  <CharactersWithSpaces>14685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Pezo Rojas, Elliot Cesar</cp:lastModifiedBy>
  <cp:revision>16</cp:revision>
  <dcterms:created xsi:type="dcterms:W3CDTF">2025-04-28T19:46:00Z</dcterms:created>
  <dcterms:modified xsi:type="dcterms:W3CDTF">2026-03-03T16:00:00Z</dcterms:modified>
</cp:coreProperties>
</file>