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D76EEB3" w:rsidR="00C04D5C" w:rsidRPr="004F7B4F" w:rsidRDefault="00C04D5C" w:rsidP="00C04D5C">
      <w:pPr>
        <w:tabs>
          <w:tab w:val="center" w:pos="5124"/>
          <w:tab w:val="right" w:pos="9543"/>
        </w:tabs>
        <w:jc w:val="both"/>
        <w:rPr>
          <w:rFonts w:ascii="Arial" w:hAnsi="Arial" w:cs="Arial"/>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w:t>
      </w:r>
      <w:r w:rsidRPr="004F7B4F">
        <w:rPr>
          <w:rFonts w:ascii="Arial" w:hAnsi="Arial" w:cs="Arial"/>
          <w:bCs/>
          <w:color w:val="000000" w:themeColor="text1"/>
          <w:sz w:val="20"/>
        </w:rPr>
        <w:t xml:space="preserve">suscribe ofrece el </w:t>
      </w:r>
      <w:r w:rsidR="004F7B4F" w:rsidRPr="004F7B4F">
        <w:rPr>
          <w:rFonts w:ascii="Arial" w:hAnsi="Arial" w:cs="Arial"/>
          <w:bCs/>
          <w:color w:val="000000" w:themeColor="text1"/>
          <w:sz w:val="20"/>
        </w:rPr>
        <w:t>Servicio de animación para la Semana Mundial del Ahorro 2026</w:t>
      </w:r>
      <w:r w:rsidRPr="004F7B4F">
        <w:rPr>
          <w:rFonts w:ascii="Arial" w:hAnsi="Arial" w:cs="Arial"/>
          <w:bCs/>
          <w:color w:val="000000" w:themeColor="text1"/>
          <w:sz w:val="20"/>
        </w:rPr>
        <w:t>.</w:t>
      </w:r>
    </w:p>
    <w:p w14:paraId="3C46E0BD" w14:textId="77777777" w:rsidR="004E705F" w:rsidRPr="007A5EA1" w:rsidRDefault="004E705F" w:rsidP="00C04D5C">
      <w:pPr>
        <w:tabs>
          <w:tab w:val="center" w:pos="5124"/>
          <w:tab w:val="right" w:pos="9543"/>
        </w:tabs>
        <w:jc w:val="both"/>
        <w:rPr>
          <w:rFonts w:ascii="Arial" w:hAnsi="Arial" w:cs="Arial"/>
          <w:i/>
          <w:iCs/>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947C6" w14:textId="77777777" w:rsidR="00CE6B80" w:rsidRDefault="00CE6B80">
      <w:r>
        <w:separator/>
      </w:r>
    </w:p>
  </w:endnote>
  <w:endnote w:type="continuationSeparator" w:id="0">
    <w:p w14:paraId="273B5175" w14:textId="77777777" w:rsidR="00CE6B80" w:rsidRDefault="00CE6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76E82" w14:textId="77777777" w:rsidR="00CE6B80" w:rsidRDefault="00CE6B80">
      <w:r>
        <w:separator/>
      </w:r>
    </w:p>
  </w:footnote>
  <w:footnote w:type="continuationSeparator" w:id="0">
    <w:p w14:paraId="1A325DD0" w14:textId="77777777" w:rsidR="00CE6B80" w:rsidRDefault="00CE6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15"/>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D35"/>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05F"/>
    <w:rsid w:val="004E797E"/>
    <w:rsid w:val="004E79E6"/>
    <w:rsid w:val="004E7B3B"/>
    <w:rsid w:val="004E7C8E"/>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B4F"/>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5EA1"/>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09BC"/>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F9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979"/>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617"/>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80"/>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2D1"/>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5CF"/>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3</Pages>
  <Words>588</Words>
  <Characters>3444</Characters>
  <Application>Microsoft Office Word</Application>
  <DocSecurity>0</DocSecurity>
  <Lines>149</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14</cp:revision>
  <cp:lastPrinted>2016-08-17T17:53:00Z</cp:lastPrinted>
  <dcterms:created xsi:type="dcterms:W3CDTF">2026-02-02T14:53:00Z</dcterms:created>
  <dcterms:modified xsi:type="dcterms:W3CDTF">2026-03-06T17:05:00Z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