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66BA5CDB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DE MEDICO </w:t>
      </w:r>
      <w:r w:rsidR="00655384">
        <w:rPr>
          <w:rFonts w:ascii="Arial Narrow" w:hAnsi="Arial Narrow"/>
          <w:b/>
          <w:sz w:val="22"/>
          <w:szCs w:val="22"/>
        </w:rPr>
        <w:t>GINECOLOGO PARA EL DEPARTAMENTO DE GINECOLOGIA Y OBSTETRICIA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963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2026-02-04T16:56:00Z</dcterms:created>
  <dcterms:modified xsi:type="dcterms:W3CDTF">2026-02-04T16:56:00Z</dcterms:modified>
</cp:coreProperties>
</file>