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0F293852" w:rsidR="005263B4" w:rsidRP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5F6345" w:rsidRPr="005F6345">
        <w:rPr>
          <w:rFonts w:ascii="Arial" w:hAnsi="Arial" w:cs="Arial"/>
          <w:b/>
          <w:bCs/>
          <w:i/>
          <w:color w:val="000000" w:themeColor="text1"/>
          <w:sz w:val="20"/>
        </w:rPr>
        <w:t>mínimo un (01) técnico (computación o electrónico), con un (01) año de experiencia como mínimo en trabajos referidos a sistemas de control de accesos</w:t>
      </w:r>
      <w:r w:rsidR="005F6345">
        <w:rPr>
          <w:rFonts w:ascii="Arial" w:hAnsi="Arial" w:cs="Arial"/>
          <w:b/>
          <w:bCs/>
          <w:i/>
          <w:color w:val="000000" w:themeColor="text1"/>
          <w:sz w:val="20"/>
        </w:rPr>
        <w:t>.</w:t>
      </w:r>
      <w:r w:rsidR="005F6345" w:rsidRPr="005F6345">
        <w:t xml:space="preserve"> </w:t>
      </w:r>
      <w:r w:rsidR="005F6345" w:rsidRPr="005F6345">
        <w:rPr>
          <w:rFonts w:ascii="Arial" w:hAnsi="Arial" w:cs="Arial"/>
          <w:b/>
          <w:bCs/>
          <w:i/>
          <w:color w:val="000000" w:themeColor="text1"/>
          <w:sz w:val="20"/>
        </w:rPr>
        <w:t>El mismo que debe de contar con certificación en Software CCURE 9000.</w:t>
      </w:r>
    </w:p>
    <w:p w14:paraId="24961DB7" w14:textId="77777777" w:rsidR="005263B4" w:rsidRPr="005263B4" w:rsidRDefault="005263B4" w:rsidP="005263B4">
      <w:pPr>
        <w:pStyle w:val="Prrafodelista"/>
        <w:rPr>
          <w:rFonts w:ascii="Arial" w:hAnsi="Arial" w:cs="Arial"/>
          <w:b/>
          <w:bCs/>
          <w:i/>
          <w:color w:val="000000" w:themeColor="text1"/>
          <w:sz w:val="20"/>
        </w:rPr>
      </w:pP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109D3780" w:rsidR="005D3A8F" w:rsidRPr="005D3A8F" w:rsidRDefault="005F6345" w:rsidP="005D3A8F">
      <w:pPr>
        <w:tabs>
          <w:tab w:val="center" w:pos="5124"/>
          <w:tab w:val="right" w:pos="9543"/>
        </w:tabs>
        <w:jc w:val="both"/>
        <w:rPr>
          <w:rFonts w:ascii="Arial" w:hAnsi="Arial" w:cs="Arial"/>
          <w:b/>
          <w:bCs/>
          <w:i/>
          <w:color w:val="000000" w:themeColor="text1"/>
          <w:sz w:val="20"/>
        </w:rPr>
      </w:pPr>
      <w:r w:rsidRPr="005F6345">
        <w:rPr>
          <w:rFonts w:ascii="Arial" w:hAnsi="Arial" w:cs="Arial"/>
          <w:b/>
          <w:bCs/>
          <w:i/>
          <w:color w:val="EE0000"/>
          <w:sz w:val="20"/>
        </w:rPr>
        <w:t>Acreditación de la experiencia con constancias de trabajo, certificados y/o cartas del empleador, las cuales deberán contener como mínimo los datos del empleador, fecha de inicio y término del trabajo o plazo de contratación, del técnico. Asimismo, presentar copia de certificación en Software CCURE 9000.</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93C02" w14:textId="77777777" w:rsidR="00B512C3" w:rsidRDefault="00B512C3">
      <w:r>
        <w:separator/>
      </w:r>
    </w:p>
  </w:endnote>
  <w:endnote w:type="continuationSeparator" w:id="0">
    <w:p w14:paraId="191B25BA" w14:textId="77777777" w:rsidR="00B512C3" w:rsidRDefault="00B51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E9D40" w14:textId="77777777" w:rsidR="00B512C3" w:rsidRDefault="00B512C3">
      <w:r>
        <w:separator/>
      </w:r>
    </w:p>
  </w:footnote>
  <w:footnote w:type="continuationSeparator" w:id="0">
    <w:p w14:paraId="15BD95DD" w14:textId="77777777" w:rsidR="00B512C3" w:rsidRDefault="00B51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4A5D"/>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345"/>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3"/>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4</TotalTime>
  <Pages>1</Pages>
  <Words>165</Words>
  <Characters>966</Characters>
  <Application>Microsoft Office Word</Application>
  <DocSecurity>0</DocSecurity>
  <Lines>31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1114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2026-03-12T13:37:00Z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