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CE7664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124A5F">
        <w:rPr>
          <w:rFonts w:cstheme="minorHAnsi"/>
          <w:sz w:val="20"/>
          <w:szCs w:val="20"/>
        </w:rPr>
        <w:t>12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124A5F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0B9626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597A86">
        <w:rPr>
          <w:rFonts w:cstheme="minorHAnsi"/>
          <w:b/>
          <w:sz w:val="26"/>
          <w:szCs w:val="26"/>
        </w:rPr>
        <w:t>75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97A86">
        <w:rPr>
          <w:rFonts w:cstheme="minorHAnsi"/>
          <w:b/>
          <w:sz w:val="26"/>
          <w:szCs w:val="26"/>
        </w:rPr>
        <w:t>113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3A533C38" w14:textId="77777777" w:rsidR="00597A86" w:rsidRDefault="00987148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97A86" w:rsidRPr="00597A86">
        <w:rPr>
          <w:rFonts w:cstheme="minorHAnsi"/>
          <w:bCs/>
          <w:sz w:val="20"/>
          <w:szCs w:val="20"/>
        </w:rPr>
        <w:t>Servicio de adquisición de bidones y cajas de agua de mesa de 20 litros para el personal de Independencia.</w:t>
      </w:r>
    </w:p>
    <w:p w14:paraId="043C329B" w14:textId="1181C445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8CDC674" w:rsidR="001E6564" w:rsidRPr="00031776" w:rsidRDefault="00597A86" w:rsidP="00597A86">
            <w:pPr>
              <w:jc w:val="both"/>
              <w:rPr>
                <w:rFonts w:cstheme="minorHAnsi"/>
                <w:sz w:val="20"/>
                <w:szCs w:val="20"/>
              </w:rPr>
            </w:pPr>
            <w:r w:rsidRPr="00597A86">
              <w:rPr>
                <w:rFonts w:cstheme="minorHAnsi"/>
                <w:sz w:val="20"/>
                <w:szCs w:val="20"/>
              </w:rPr>
              <w:t>El servicio de suministro de entrega de bidones y cajas de agua de mesa se entregará en las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instalaciones de la sede Central Térmica de Independencia, carretera vía libertadores Km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21.5 ubicado en el C.P. Dos Palmas del distrito de Independencia de la provincia de Pisco 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región de Ica, referencia al lado de la C.T. de Pisco – EGASA o ISA REP, En el Horario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8:30 a 16:30 horas en coordinación con el administrador del servicio.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6933F05" w:rsidR="00DF07F5" w:rsidRPr="00031776" w:rsidRDefault="00597A8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36BFFCA" w14:textId="77777777" w:rsidR="00597A86" w:rsidRPr="00597A86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>SUMINISTROS: AGUA DE MESA SIN GAS EN BIDON DE 20</w:t>
            </w:r>
          </w:p>
          <w:p w14:paraId="6B34524F" w14:textId="7140BBC6" w:rsidR="00751048" w:rsidRPr="00031776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>LITROS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97A86" w:rsidRPr="00031776" w14:paraId="7BDD2D98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58C3684F" w14:textId="6F2B2763" w:rsidR="00597A86" w:rsidRPr="00031776" w:rsidRDefault="00597A86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5B857577" w14:textId="2F194070" w:rsidR="00597A86" w:rsidRDefault="00597A8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936" w:type="dxa"/>
            <w:vAlign w:val="center"/>
          </w:tcPr>
          <w:p w14:paraId="29F83D1C" w14:textId="2F3E5681" w:rsidR="00597A86" w:rsidRPr="00031776" w:rsidRDefault="00597A8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6258DDF" w14:textId="77777777" w:rsidR="00597A86" w:rsidRPr="00597A86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 xml:space="preserve">SUMINISTROS: AGUA DE MESA SIN GAS EN </w:t>
            </w:r>
            <w:proofErr w:type="gramStart"/>
            <w:r w:rsidRPr="00597A86">
              <w:rPr>
                <w:rFonts w:cstheme="minorHAnsi"/>
                <w:bCs/>
                <w:sz w:val="20"/>
                <w:szCs w:val="20"/>
              </w:rPr>
              <w:t>CAJA</w:t>
            </w:r>
            <w:proofErr w:type="gramEnd"/>
            <w:r w:rsidRPr="00597A86">
              <w:rPr>
                <w:rFonts w:cstheme="minorHAnsi"/>
                <w:bCs/>
                <w:sz w:val="20"/>
                <w:szCs w:val="20"/>
              </w:rPr>
              <w:t xml:space="preserve"> DE 20</w:t>
            </w:r>
          </w:p>
          <w:p w14:paraId="334D1DB6" w14:textId="39C06905" w:rsidR="00597A86" w:rsidRPr="000101DF" w:rsidRDefault="00597A86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97A86">
              <w:rPr>
                <w:rFonts w:cstheme="minorHAnsi"/>
                <w:bCs/>
                <w:sz w:val="20"/>
                <w:szCs w:val="20"/>
              </w:rPr>
              <w:t>LITROS</w:t>
            </w:r>
          </w:p>
        </w:tc>
        <w:tc>
          <w:tcPr>
            <w:tcW w:w="1564" w:type="dxa"/>
            <w:vAlign w:val="center"/>
          </w:tcPr>
          <w:p w14:paraId="30798DFC" w14:textId="77777777" w:rsidR="00597A86" w:rsidRPr="00031776" w:rsidRDefault="00597A86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4248BF3C" w14:textId="77777777" w:rsidR="00597A86" w:rsidRPr="00031776" w:rsidRDefault="00597A86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8307594" w14:textId="77777777" w:rsidR="00597A86" w:rsidRPr="00597A86" w:rsidRDefault="00597A86" w:rsidP="00597A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97A86">
              <w:rPr>
                <w:rFonts w:cstheme="minorHAnsi"/>
                <w:sz w:val="20"/>
                <w:szCs w:val="20"/>
              </w:rPr>
              <w:t>El suministro materia de la presente contratación se prestará por un plazo de hasta trescientos</w:t>
            </w:r>
          </w:p>
          <w:p w14:paraId="1165C250" w14:textId="7797DC5D" w:rsidR="00B2631B" w:rsidRPr="00031776" w:rsidRDefault="00597A86" w:rsidP="00597A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97A86">
              <w:rPr>
                <w:rFonts w:cstheme="minorHAnsi"/>
                <w:sz w:val="20"/>
                <w:szCs w:val="20"/>
              </w:rPr>
              <w:t>sesenta y cinco (365) días calendarios y/o hasta agotar la cantidad de bidones y cajas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agua de mesa (lo que ocurra primero), contabilizados a partir del día siguiente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notificación de la Orden de servicio.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Según el cronograma referencial, el cual podrá estar sujeto a variación de acuerdo con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necesidad de la Central Térmica de Independencia EGESUR, la misma que será informada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por el Administrador del servicio o encargado del almacén al proveedor a través de correo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97A86">
              <w:rPr>
                <w:rFonts w:cstheme="minorHAnsi"/>
                <w:sz w:val="20"/>
                <w:szCs w:val="20"/>
              </w:rPr>
              <w:t>electrónico y/o vía telefónica.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3EF2839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D72922">
              <w:rPr>
                <w:sz w:val="20"/>
                <w:szCs w:val="20"/>
              </w:rPr>
              <w:t>0</w:t>
            </w:r>
            <w:r w:rsidR="00597A86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lastRenderedPageBreak/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444E8" w14:textId="77777777" w:rsidR="00DA4CAA" w:rsidRDefault="00DA4CAA" w:rsidP="000F3E55">
      <w:pPr>
        <w:spacing w:after="0" w:line="240" w:lineRule="auto"/>
      </w:pPr>
      <w:r>
        <w:separator/>
      </w:r>
    </w:p>
  </w:endnote>
  <w:endnote w:type="continuationSeparator" w:id="0">
    <w:p w14:paraId="48CB640E" w14:textId="77777777" w:rsidR="00DA4CAA" w:rsidRDefault="00DA4CA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ABB2E" w14:textId="77777777" w:rsidR="00DA4CAA" w:rsidRDefault="00DA4CAA" w:rsidP="000F3E55">
      <w:pPr>
        <w:spacing w:after="0" w:line="240" w:lineRule="auto"/>
      </w:pPr>
      <w:r>
        <w:separator/>
      </w:r>
    </w:p>
  </w:footnote>
  <w:footnote w:type="continuationSeparator" w:id="0">
    <w:p w14:paraId="11B837AB" w14:textId="77777777" w:rsidR="00DA4CAA" w:rsidRDefault="00DA4CA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2497"/>
    <w:rsid w:val="00123B60"/>
    <w:rsid w:val="00123F4B"/>
    <w:rsid w:val="00124A5F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07A3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4CAA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Jesús Rufo Chaiza Flores</cp:lastModifiedBy>
  <cp:revision>4</cp:revision>
  <cp:lastPrinted>2025-01-14T20:52:00Z</cp:lastPrinted>
  <dcterms:created xsi:type="dcterms:W3CDTF">2026-02-19T15:44:00Z</dcterms:created>
  <dcterms:modified xsi:type="dcterms:W3CDTF">2026-03-12T23:13:00Z</dcterms:modified>
</cp:coreProperties>
</file>