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0FF44DF6" w:rsidR="00CE79EA" w:rsidRPr="000E18CE" w:rsidRDefault="00CE79EA" w:rsidP="00494EB4">
            <w:pPr>
              <w:widowControl w:val="0"/>
              <w:jc w:val="both"/>
              <w:rPr>
                <w:rFonts w:ascii="Arial" w:eastAsia="Times New Roman" w:hAnsi="Arial" w:cs="Arial"/>
                <w:color w:val="000000" w:themeColor="text1"/>
                <w:sz w:val="18"/>
                <w:lang w:eastAsia="en-US"/>
              </w:rPr>
            </w:pPr>
            <w:r w:rsidRPr="000E18CE">
              <w:rPr>
                <w:rFonts w:ascii="Arial" w:eastAsia="Times New Roman" w:hAnsi="Arial" w:cs="Arial"/>
                <w:color w:val="000000" w:themeColor="text1"/>
                <w:sz w:val="18"/>
                <w:lang w:eastAsia="en-US"/>
              </w:rPr>
              <w:t> </w:t>
            </w:r>
            <w:r w:rsidR="000E18CE" w:rsidRPr="000E18CE">
              <w:rPr>
                <w:rFonts w:ascii="Arial" w:eastAsia="Times New Roman" w:hAnsi="Arial" w:cs="Arial"/>
                <w:color w:val="000000" w:themeColor="text1"/>
                <w:sz w:val="18"/>
                <w:lang w:eastAsia="en-US"/>
              </w:rPr>
              <w:t>Adquisición de disco externo para la DAC</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73E956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0E18CE">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B44EA" w14:textId="77777777" w:rsidR="0039254E" w:rsidRDefault="0039254E">
      <w:r>
        <w:separator/>
      </w:r>
    </w:p>
  </w:endnote>
  <w:endnote w:type="continuationSeparator" w:id="0">
    <w:p w14:paraId="006D3BE1" w14:textId="77777777" w:rsidR="0039254E" w:rsidRDefault="00392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70DA9" w14:textId="77777777" w:rsidR="0039254E" w:rsidRDefault="0039254E">
      <w:r>
        <w:separator/>
      </w:r>
    </w:p>
  </w:footnote>
  <w:footnote w:type="continuationSeparator" w:id="0">
    <w:p w14:paraId="44D41701" w14:textId="77777777" w:rsidR="0039254E" w:rsidRDefault="003925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8CE"/>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54E"/>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0F03"/>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3157</TotalTime>
  <Pages>1</Pages>
  <Words>112</Words>
  <Characters>622</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2026-03-19T21:25:00Z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