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621709">
      <w:pPr>
        <w:ind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>
      <w:pPr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5AD13E1C" w14:textId="77777777" w:rsidR="00621709" w:rsidRPr="00621709" w:rsidRDefault="00621709" w:rsidP="000D0B7D">
      <w:pPr>
        <w:rPr>
          <w:rFonts w:ascii="Arial" w:hAnsi="Arial" w:cs="Arial"/>
          <w:sz w:val="28"/>
          <w:szCs w:val="28"/>
        </w:rPr>
      </w:pPr>
      <w:r w:rsidRPr="00621709">
        <w:rPr>
          <w:rFonts w:ascii="Segoe UI Symbol" w:hAnsi="Segoe UI Symbol" w:cs="Segoe UI Symbol"/>
          <w:sz w:val="28"/>
          <w:szCs w:val="28"/>
        </w:rPr>
        <w:t>✓</w:t>
      </w:r>
      <w:r w:rsidRPr="00621709">
        <w:rPr>
          <w:rFonts w:ascii="Arial" w:hAnsi="Arial" w:cs="Arial"/>
          <w:sz w:val="28"/>
          <w:szCs w:val="28"/>
        </w:rPr>
        <w:t xml:space="preserve"> Persona Natural y/o Jurídica </w:t>
      </w:r>
    </w:p>
    <w:p w14:paraId="03A3286E" w14:textId="77777777" w:rsidR="00621709" w:rsidRPr="00621709" w:rsidRDefault="00621709" w:rsidP="000D0B7D">
      <w:pPr>
        <w:rPr>
          <w:rFonts w:ascii="Arial" w:hAnsi="Arial" w:cs="Arial"/>
          <w:sz w:val="28"/>
          <w:szCs w:val="28"/>
        </w:rPr>
      </w:pPr>
      <w:r w:rsidRPr="00621709">
        <w:rPr>
          <w:rFonts w:ascii="Segoe UI Symbol" w:hAnsi="Segoe UI Symbol" w:cs="Segoe UI Symbol"/>
          <w:sz w:val="28"/>
          <w:szCs w:val="28"/>
        </w:rPr>
        <w:t>✓</w:t>
      </w:r>
      <w:r w:rsidRPr="00621709">
        <w:rPr>
          <w:rFonts w:ascii="Arial" w:hAnsi="Arial" w:cs="Arial"/>
          <w:sz w:val="28"/>
          <w:szCs w:val="28"/>
        </w:rPr>
        <w:t xml:space="preserve"> El proveedor deberá tener el Registro Único de Contribuyente (RUC) activo. </w:t>
      </w:r>
    </w:p>
    <w:p w14:paraId="6FBEC797" w14:textId="77777777" w:rsidR="00621709" w:rsidRPr="00621709" w:rsidRDefault="00621709" w:rsidP="000D0B7D">
      <w:pPr>
        <w:rPr>
          <w:rFonts w:ascii="Arial" w:hAnsi="Arial" w:cs="Arial"/>
          <w:sz w:val="28"/>
          <w:szCs w:val="28"/>
        </w:rPr>
      </w:pPr>
      <w:r w:rsidRPr="00621709">
        <w:rPr>
          <w:rFonts w:ascii="Segoe UI Symbol" w:hAnsi="Segoe UI Symbol" w:cs="Segoe UI Symbol"/>
          <w:sz w:val="28"/>
          <w:szCs w:val="28"/>
        </w:rPr>
        <w:t>✓</w:t>
      </w:r>
      <w:r w:rsidRPr="00621709">
        <w:rPr>
          <w:rFonts w:ascii="Arial" w:hAnsi="Arial" w:cs="Arial"/>
          <w:sz w:val="28"/>
          <w:szCs w:val="28"/>
        </w:rPr>
        <w:t xml:space="preserve"> No tener impedimento para contratar con el Estado. </w:t>
      </w:r>
    </w:p>
    <w:p w14:paraId="50622432" w14:textId="77777777" w:rsidR="00621709" w:rsidRPr="00621709" w:rsidRDefault="00621709" w:rsidP="000D0B7D">
      <w:pPr>
        <w:rPr>
          <w:rFonts w:ascii="Arial" w:hAnsi="Arial" w:cs="Arial"/>
          <w:sz w:val="28"/>
          <w:szCs w:val="28"/>
        </w:rPr>
      </w:pPr>
      <w:r w:rsidRPr="00621709">
        <w:rPr>
          <w:rFonts w:ascii="Segoe UI Symbol" w:hAnsi="Segoe UI Symbol" w:cs="Segoe UI Symbol"/>
          <w:sz w:val="28"/>
          <w:szCs w:val="28"/>
        </w:rPr>
        <w:t>✓</w:t>
      </w:r>
      <w:r w:rsidRPr="00621709">
        <w:rPr>
          <w:rFonts w:ascii="Arial" w:hAnsi="Arial" w:cs="Arial"/>
          <w:sz w:val="28"/>
          <w:szCs w:val="28"/>
        </w:rPr>
        <w:t xml:space="preserve"> De preferencia; el proveedor debe ser del ámbito de intervención del servicio a realizar </w:t>
      </w:r>
    </w:p>
    <w:p w14:paraId="67732DE2" w14:textId="77777777" w:rsidR="00621709" w:rsidRPr="00621709" w:rsidRDefault="00621709" w:rsidP="000D0B7D">
      <w:pPr>
        <w:rPr>
          <w:rFonts w:ascii="Arial" w:hAnsi="Arial" w:cs="Arial"/>
          <w:sz w:val="28"/>
          <w:szCs w:val="28"/>
        </w:rPr>
      </w:pPr>
      <w:r w:rsidRPr="00621709">
        <w:rPr>
          <w:rFonts w:ascii="Segoe UI Symbol" w:hAnsi="Segoe UI Symbol" w:cs="Segoe UI Symbol"/>
          <w:sz w:val="28"/>
          <w:szCs w:val="28"/>
        </w:rPr>
        <w:t>✓</w:t>
      </w:r>
      <w:r w:rsidRPr="00621709">
        <w:rPr>
          <w:rFonts w:ascii="Arial" w:hAnsi="Arial" w:cs="Arial"/>
          <w:sz w:val="28"/>
          <w:szCs w:val="28"/>
        </w:rPr>
        <w:t xml:space="preserve"> Con experiencia brindando servicio similar al objeto de contratación: Servicio de coffe break y/o alimentación y/o catering y/o refrigerios en el sector público y/o privado, que acredite como mínimo un monto facturado equivalente a S/6,000.00 (Seis mil con 00/100 soles que es computable durante los últimos 05 años desde su pago o conformidad. </w:t>
      </w:r>
    </w:p>
    <w:p w14:paraId="0452E358" w14:textId="6013821B" w:rsidR="00621709" w:rsidRPr="00621709" w:rsidRDefault="00621709" w:rsidP="000D0B7D">
      <w:pPr>
        <w:rPr>
          <w:rFonts w:ascii="Arial" w:hAnsi="Arial" w:cs="Arial"/>
          <w:sz w:val="28"/>
          <w:szCs w:val="28"/>
        </w:rPr>
      </w:pPr>
      <w:r w:rsidRPr="00621709">
        <w:rPr>
          <w:rFonts w:ascii="Arial" w:hAnsi="Arial" w:cs="Arial"/>
          <w:sz w:val="28"/>
          <w:szCs w:val="28"/>
        </w:rPr>
        <w:t>Acreditación: La experiencia del Proveedor en la especialidad se acreditará con copia simple de (i) contratos u órdenes de servicio, y su respectiva conformidad o constancia de prestación; o (ii) comprobantes de pago cuya cancelación se acredite documental y fehacientemente, con voucher de depósito, nota de abono, reporte de estado de cuenta, cualquier otro documento emitido por Entidad del sistema financiero que acredite el abono correspondiente a un máximo de ocho (08) contrataciones de Proveedores y no tenga impedimento.</w:t>
      </w:r>
    </w:p>
    <w:p w14:paraId="4810F152" w14:textId="623FCF94" w:rsidR="00621709" w:rsidRPr="00621709" w:rsidRDefault="00621709" w:rsidP="000D0B7D">
      <w:pPr>
        <w:rPr>
          <w:rFonts w:ascii="Arial" w:hAnsi="Arial" w:cs="Arial"/>
          <w:b/>
          <w:bCs/>
          <w:sz w:val="28"/>
          <w:szCs w:val="28"/>
        </w:rPr>
      </w:pPr>
      <w:r w:rsidRPr="00621709">
        <w:rPr>
          <w:rFonts w:ascii="Arial" w:hAnsi="Arial" w:cs="Arial"/>
          <w:sz w:val="28"/>
          <w:szCs w:val="28"/>
        </w:rPr>
        <w:t>En caso el postor sustente su experiencia en la especialidad mediante contrataciones realizadas con privados, para acreditarla debe presentar de forma obligatoria lo indicado en el numeral (ii) del presente párrafo; no es posible que acredite su experiencia únicamente con la presentación de contratos u órdenes de compra con conformidad o constancia de prestación</w:t>
      </w:r>
      <w:r w:rsidRPr="00621709">
        <w:rPr>
          <w:rFonts w:ascii="Arial" w:hAnsi="Arial" w:cs="Arial"/>
          <w:sz w:val="28"/>
          <w:szCs w:val="28"/>
        </w:rPr>
        <w:t>.</w:t>
      </w:r>
    </w:p>
    <w:sectPr w:rsidR="00621709" w:rsidRPr="00621709" w:rsidSect="006666D4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621709"/>
    <w:rsid w:val="006666D4"/>
    <w:rsid w:val="009B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2025-05-30T15:51:00Z</dcterms:created>
  <dcterms:modified xsi:type="dcterms:W3CDTF">2025-06-02T22:12:00Z</dcterms:modified>
</cp:coreProperties>
</file>