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rsidP="00C73FD2">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rsidP="00C73FD2">
      <w:pPr>
        <w:pBdr>
          <w:top w:val="nil"/>
          <w:left w:val="nil"/>
          <w:bottom w:val="nil"/>
          <w:right w:val="nil"/>
          <w:between w:val="nil"/>
        </w:pBdr>
        <w:tabs>
          <w:tab w:val="left" w:pos="1134"/>
        </w:tabs>
        <w:jc w:val="both"/>
        <w:rPr>
          <w:rFonts w:ascii="Arial" w:eastAsia="Arial" w:hAnsi="Arial"/>
          <w:sz w:val="22"/>
          <w:szCs w:val="22"/>
        </w:rPr>
      </w:pPr>
    </w:p>
    <w:p w:rsidR="00C94339" w:rsidRDefault="00380C50" w:rsidP="00C73FD2">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rsidP="00C73FD2">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rsidP="00C73FD2">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rsidP="00C73FD2">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rsidP="00C73FD2">
      <w:pPr>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rsidP="00C73FD2">
      <w:pPr>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rsidP="00C73FD2">
      <w:pPr>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rsidP="00C73FD2">
      <w:pPr>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rsidP="00C73FD2">
      <w:pPr>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73FD2">
      <w:pPr>
        <w:pStyle w:val="Prrafodelista"/>
        <w:rPr>
          <w:rFonts w:ascii="Arial" w:eastAsia="Arial" w:hAnsi="Arial"/>
          <w:sz w:val="22"/>
          <w:szCs w:val="22"/>
        </w:rPr>
      </w:pPr>
    </w:p>
    <w:p w:rsidR="00CC6F06" w:rsidRDefault="00CC6F06" w:rsidP="00C73FD2">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rsidP="00C73FD2">
      <w:pPr>
        <w:ind w:left="1440"/>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73FD2">
      <w:pPr>
        <w:jc w:val="both"/>
        <w:rPr>
          <w:rFonts w:ascii="Arial" w:eastAsia="Arial" w:hAnsi="Arial"/>
          <w:sz w:val="22"/>
          <w:szCs w:val="22"/>
        </w:rPr>
      </w:pPr>
    </w:p>
    <w:p w:rsidR="00C94339" w:rsidRDefault="00380C50" w:rsidP="00C73FD2">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2025.</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rsidP="00C73FD2">
      <w:pPr>
        <w:spacing w:after="160" w:line="259" w:lineRule="auto"/>
        <w:rPr>
          <w:rFonts w:ascii="Arial" w:eastAsia="Arial" w:hAnsi="Arial"/>
          <w:b/>
          <w:sz w:val="22"/>
          <w:szCs w:val="22"/>
        </w:rPr>
      </w:pPr>
      <w:r>
        <w:br w:type="page"/>
      </w:r>
    </w:p>
    <w:p w:rsidR="00C94339" w:rsidRDefault="00380C50">
      <w:pPr>
        <w:ind w:right="-142"/>
        <w:jc w:val="center"/>
        <w:rPr>
          <w:rFonts w:ascii="Arial" w:eastAsia="Arial" w:hAnsi="Arial"/>
          <w:b/>
          <w:sz w:val="22"/>
          <w:szCs w:val="22"/>
        </w:rPr>
      </w:pPr>
      <w:r>
        <w:rPr>
          <w:rFonts w:ascii="Arial" w:eastAsia="Arial" w:hAnsi="Arial"/>
          <w:b/>
          <w:sz w:val="22"/>
          <w:szCs w:val="22"/>
        </w:rPr>
        <w:lastRenderedPageBreak/>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 xml:space="preserve">En consecuencia, DECLARO BAJO JURAMENTO que </w:t>
      </w:r>
      <w:r w:rsidRPr="0054334D">
        <w:rPr>
          <w:rFonts w:ascii="Arial" w:eastAsia="Arial" w:hAnsi="Arial"/>
          <w:sz w:val="21"/>
          <w:szCs w:val="21"/>
          <w:u w:val="single"/>
        </w:rPr>
        <w:tab/>
      </w:r>
      <w:r w:rsidRPr="0054334D">
        <w:rPr>
          <w:rFonts w:ascii="Arial" w:eastAsia="Arial" w:hAnsi="Arial"/>
          <w:b/>
          <w:sz w:val="21"/>
          <w:szCs w:val="21"/>
        </w:rPr>
        <w:t>(</w:t>
      </w:r>
      <w:r w:rsidRPr="0054334D">
        <w:rPr>
          <w:rFonts w:ascii="Arial" w:eastAsia="Arial" w:hAnsi="Arial"/>
          <w:b/>
          <w:color w:val="FF0000"/>
          <w:sz w:val="21"/>
          <w:szCs w:val="21"/>
        </w:rPr>
        <w:t>MARCAR SI o 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lastRenderedPageBreak/>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lastRenderedPageBreak/>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54334D">
        <w:rPr>
          <w:rFonts w:ascii="Arial" w:eastAsia="Arial" w:hAnsi="Arial"/>
          <w:sz w:val="22"/>
          <w:szCs w:val="22"/>
        </w:rPr>
        <w:t>5</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lastRenderedPageBreak/>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C73FD2">
              <w:rPr>
                <w:rFonts w:ascii="Arial" w:eastAsia="Arial" w:hAnsi="Arial"/>
                <w:color w:val="BFBFBF" w:themeColor="background1" w:themeShade="BF"/>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Pr>
          <w:rFonts w:ascii="Arial" w:eastAsia="Arial" w:hAnsi="Arial"/>
          <w:sz w:val="22"/>
          <w:szCs w:val="22"/>
        </w:rPr>
        <w:t>5.</w:t>
      </w:r>
    </w:p>
    <w:p w:rsidR="00457CA0" w:rsidRDefault="00457CA0"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sz w:val="22"/>
          <w:szCs w:val="22"/>
        </w:rPr>
      </w:pPr>
    </w:p>
    <w:p w:rsidR="00C73FD2" w:rsidRDefault="00C73FD2" w:rsidP="005C27BB">
      <w:pPr>
        <w:widowControl w:val="0"/>
        <w:jc w:val="center"/>
        <w:rPr>
          <w:rFonts w:ascii="Arial" w:eastAsia="Arial" w:hAnsi="Arial"/>
          <w:sz w:val="22"/>
          <w:szCs w:val="22"/>
        </w:rPr>
      </w:pPr>
    </w:p>
    <w:p w:rsidR="00C73FD2" w:rsidRDefault="00C73FD2" w:rsidP="005C27BB">
      <w:pPr>
        <w:widowControl w:val="0"/>
        <w:jc w:val="center"/>
        <w:rPr>
          <w:rFonts w:ascii="Arial" w:eastAsia="Arial" w:hAnsi="Arial"/>
          <w:sz w:val="22"/>
          <w:szCs w:val="22"/>
        </w:rPr>
      </w:pPr>
    </w:p>
    <w:p w:rsidR="00C73FD2" w:rsidRDefault="00C73FD2" w:rsidP="005C27BB">
      <w:pPr>
        <w:widowControl w:val="0"/>
        <w:jc w:val="center"/>
        <w:rPr>
          <w:rFonts w:ascii="Arial" w:eastAsia="Arial" w:hAnsi="Arial"/>
          <w:sz w:val="22"/>
          <w:szCs w:val="22"/>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lastRenderedPageBreak/>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rsidP="00D65C5E">
      <w:pPr>
        <w:widowControl w:val="0"/>
        <w:ind w:right="-142"/>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pPr>
        <w:widowControl w:val="0"/>
        <w:ind w:right="-142"/>
        <w:jc w:val="center"/>
        <w:rPr>
          <w:rFonts w:ascii="Arial" w:eastAsia="Arial" w:hAnsi="Arial"/>
          <w:b/>
          <w:sz w:val="22"/>
          <w:szCs w:val="22"/>
        </w:rPr>
      </w:pPr>
    </w:p>
    <w:p w:rsidR="00C94339" w:rsidRDefault="00C94339" w:rsidP="00D65C5E">
      <w:pPr>
        <w:widowControl w:val="0"/>
        <w:ind w:right="-142"/>
        <w:rPr>
          <w:rFonts w:ascii="Arial" w:eastAsia="Arial" w:hAnsi="Arial"/>
          <w:b/>
          <w:sz w:val="22"/>
          <w:szCs w:val="22"/>
        </w:rPr>
      </w:pPr>
      <w:bookmarkStart w:id="0" w:name="_GoBack"/>
      <w:bookmarkEnd w:id="0"/>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51A" w:rsidRDefault="007C651A">
      <w:r>
        <w:separator/>
      </w:r>
    </w:p>
  </w:endnote>
  <w:endnote w:type="continuationSeparator" w:id="0">
    <w:p w:rsidR="007C651A" w:rsidRDefault="007C6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54334D">
    <w:pPr>
      <w:pBdr>
        <w:top w:val="nil"/>
        <w:left w:val="nil"/>
        <w:bottom w:val="nil"/>
        <w:right w:val="nil"/>
        <w:between w:val="nil"/>
      </w:pBdr>
      <w:tabs>
        <w:tab w:val="center" w:pos="4252"/>
        <w:tab w:val="right" w:pos="8504"/>
        <w:tab w:val="center" w:pos="4532"/>
        <w:tab w:val="right" w:pos="9064"/>
      </w:tabs>
      <w:ind w:left="-284"/>
      <w:jc w:val="right"/>
      <w:rPr>
        <w:rFonts w:ascii="Arial" w:eastAsia="Arial" w:hAnsi="Arial"/>
        <w:sz w:val="22"/>
        <w:szCs w:val="22"/>
      </w:rPr>
    </w:pPr>
    <w:r>
      <w:rPr>
        <w:noProof/>
      </w:rPr>
      <mc:AlternateContent>
        <mc:Choice Requires="wpg">
          <w:drawing>
            <wp:anchor distT="0" distB="0" distL="0" distR="0" simplePos="0" relativeHeight="251661312" behindDoc="1" locked="0" layoutInCell="1" hidden="0" allowOverlap="1" wp14:anchorId="1A119BE6" wp14:editId="309681F9">
              <wp:simplePos x="0" y="0"/>
              <wp:positionH relativeFrom="page">
                <wp:posOffset>849630</wp:posOffset>
              </wp:positionH>
              <wp:positionV relativeFrom="paragraph">
                <wp:posOffset>-170815</wp:posOffset>
              </wp:positionV>
              <wp:extent cx="5343525" cy="871814"/>
              <wp:effectExtent l="0" t="0" r="0" b="0"/>
              <wp:wrapNone/>
              <wp:docPr id="890812806" name="Grupo 890812806"/>
              <wp:cNvGraphicFramePr/>
              <a:graphic xmlns:a="http://schemas.openxmlformats.org/drawingml/2006/main">
                <a:graphicData uri="http://schemas.microsoft.com/office/word/2010/wordprocessingGroup">
                  <wpg:wgp>
                    <wpg:cNvGrpSpPr/>
                    <wpg:grpSpPr>
                      <a:xfrm>
                        <a:off x="0" y="0"/>
                        <a:ext cx="5343525" cy="871814"/>
                        <a:chOff x="2674225" y="3344075"/>
                        <a:chExt cx="5343550" cy="871850"/>
                      </a:xfrm>
                    </wpg:grpSpPr>
                    <wpg:grpSp>
                      <wpg:cNvPr id="1" name="Grupo 1"/>
                      <wpg:cNvGrpSpPr/>
                      <wpg:grpSpPr>
                        <a:xfrm>
                          <a:off x="2674238" y="3344093"/>
                          <a:ext cx="5343525" cy="871814"/>
                          <a:chOff x="0" y="-56717"/>
                          <a:chExt cx="5049979" cy="859578"/>
                        </a:xfrm>
                      </wpg:grpSpPr>
                      <wps:wsp>
                        <wps:cNvPr id="2" name="Rectángulo 2"/>
                        <wps:cNvSpPr/>
                        <wps:spPr>
                          <a:xfrm>
                            <a:off x="0" y="-56717"/>
                            <a:ext cx="5049975" cy="859575"/>
                          </a:xfrm>
                          <a:prstGeom prst="rect">
                            <a:avLst/>
                          </a:prstGeom>
                          <a:noFill/>
                          <a:ln>
                            <a:noFill/>
                          </a:ln>
                        </wps:spPr>
                        <wps:txbx>
                          <w:txbxContent>
                            <w:p w:rsidR="0054334D" w:rsidRDefault="0054334D" w:rsidP="0054334D">
                              <w:pPr>
                                <w:textDirection w:val="btLr"/>
                              </w:pPr>
                            </w:p>
                          </w:txbxContent>
                        </wps:txbx>
                        <wps:bodyPr spcFirstLastPara="1" wrap="square" lIns="91425" tIns="91425" rIns="91425" bIns="91425" anchor="ctr" anchorCtr="0">
                          <a:noAutofit/>
                        </wps:bodyPr>
                      </wps:wsp>
                      <wps:wsp>
                        <wps:cNvPr id="3" name="Rectángulo 3"/>
                        <wps:cNvSpPr/>
                        <wps:spPr>
                          <a:xfrm>
                            <a:off x="0" y="0"/>
                            <a:ext cx="1820808" cy="694055"/>
                          </a:xfrm>
                          <a:prstGeom prst="rect">
                            <a:avLst/>
                          </a:prstGeom>
                          <a:solidFill>
                            <a:srgbClr val="FFFFFF"/>
                          </a:solidFill>
                          <a:ln>
                            <a:noFill/>
                          </a:ln>
                        </wps:spPr>
                        <wps:txbx>
                          <w:txbxContent>
                            <w:p w:rsidR="0054334D" w:rsidRDefault="0054334D" w:rsidP="0054334D">
                              <w:pPr>
                                <w:ind w:hanging="13"/>
                                <w:textDirection w:val="btLr"/>
                              </w:pPr>
                              <w:r>
                                <w:rPr>
                                  <w:rFonts w:cs="Calibri"/>
                                  <w:color w:val="1D1D1B"/>
                                  <w:sz w:val="18"/>
                                </w:rPr>
                                <w:t xml:space="preserve">D: Calle Armando </w:t>
                              </w:r>
                              <w:proofErr w:type="spellStart"/>
                              <w:r>
                                <w:rPr>
                                  <w:rFonts w:cs="Calibri"/>
                                  <w:color w:val="1D1D1B"/>
                                  <w:sz w:val="18"/>
                                </w:rPr>
                                <w:t>Blondet</w:t>
                              </w:r>
                              <w:proofErr w:type="spellEnd"/>
                              <w:r>
                                <w:rPr>
                                  <w:rFonts w:cs="Calibri"/>
                                  <w:color w:val="1D1D1B"/>
                                  <w:sz w:val="18"/>
                                </w:rPr>
                                <w:t xml:space="preserve">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wps:txbx>
                        <wps:bodyPr spcFirstLastPara="1" wrap="square" lIns="91425" tIns="45700" rIns="91425" bIns="45700" anchor="t" anchorCtr="0">
                          <a:noAutofit/>
                        </wps:bodyPr>
                      </wps:wsp>
                      <pic:pic xmlns:pic="http://schemas.openxmlformats.org/drawingml/2006/picture">
                        <pic:nvPicPr>
                          <pic:cNvPr id="5" name="Shape 5" descr="Z:\UEGPS DIC 2022 -2023\logos\Nuevo logo gestión_2 copia 8.png"/>
                          <pic:cNvPicPr preferRelativeResize="0"/>
                        </pic:nvPicPr>
                        <pic:blipFill rotWithShape="1">
                          <a:blip r:embed="rId1">
                            <a:alphaModFix/>
                          </a:blip>
                          <a:srcRect/>
                          <a:stretch/>
                        </pic:blipFill>
                        <pic:spPr>
                          <a:xfrm>
                            <a:off x="3744727" y="-56717"/>
                            <a:ext cx="1305252" cy="859578"/>
                          </a:xfrm>
                          <a:prstGeom prst="rect">
                            <a:avLst/>
                          </a:prstGeom>
                          <a:noFill/>
                          <a:ln>
                            <a:noFill/>
                          </a:ln>
                        </pic:spPr>
                      </pic:pic>
                    </wpg:grpSp>
                  </wpg:wgp>
                </a:graphicData>
              </a:graphic>
            </wp:anchor>
          </w:drawing>
        </mc:Choice>
        <mc:Fallback>
          <w:pict>
            <v:group w14:anchorId="1A119BE6" id="Grupo 890812806" o:spid="_x0000_s1026" style="position:absolute;left:0;text-align:left;margin-left:66.9pt;margin-top:-13.45pt;width:420.75pt;height:68.65pt;z-index:-251655168;mso-wrap-distance-left:0;mso-wrap-distance-right:0;mso-position-horizontal-relative:page" coordorigin="26742,33440" coordsize="53435,8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">
              <v:group id="Grupo 1" o:spid="_x0000_s1027" style="position:absolute;left:26742;top:33440;width:53435;height:8719" coordorigin=",-567" coordsize="50499,8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top:-567;width:50499;height:8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4334D" w:rsidRDefault="0054334D" w:rsidP="0054334D">
                        <w:pPr>
                          <w:textDirection w:val="btLr"/>
                        </w:pPr>
                      </w:p>
                    </w:txbxContent>
                  </v:textbox>
                </v:rect>
                <v:rect id="Rectángulo 3" o:spid="_x0000_s1029"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" stroked="f">
                  <v:textbox inset="2.53958mm,1.2694mm,2.53958mm,1.2694mm">
                    <w:txbxContent>
                      <w:p w:rsidR="0054334D" w:rsidRDefault="0054334D" w:rsidP="0054334D">
                        <w:pPr>
                          <w:ind w:hanging="13"/>
                          <w:textDirection w:val="btLr"/>
                        </w:pPr>
                        <w:r>
                          <w:rPr>
                            <w:rFonts w:cs="Calibri"/>
                            <w:color w:val="1D1D1B"/>
                            <w:sz w:val="18"/>
                          </w:rPr>
                          <w:t>D: Calle Armando Blondet N° 217</w:t>
                        </w:r>
                      </w:p>
                      <w:p w:rsidR="0054334D" w:rsidRDefault="0054334D" w:rsidP="0054334D">
                        <w:pPr>
                          <w:ind w:hanging="13"/>
                          <w:textDirection w:val="btLr"/>
                        </w:pPr>
                        <w:r>
                          <w:rPr>
                            <w:rFonts w:cs="Calibri"/>
                            <w:color w:val="1D1D1B"/>
                            <w:sz w:val="18"/>
                          </w:rPr>
                          <w:t>San Isidro – Lima, Perú</w:t>
                        </w:r>
                      </w:p>
                      <w:p w:rsidR="0054334D" w:rsidRDefault="0054334D" w:rsidP="0054334D">
                        <w:pPr>
                          <w:textDirection w:val="btLr"/>
                        </w:pPr>
                        <w:r>
                          <w:rPr>
                            <w:rFonts w:cs="Calibri"/>
                            <w:color w:val="1D1D1B"/>
                            <w:sz w:val="18"/>
                          </w:rPr>
                          <w:t>T: (051) 680-5608</w:t>
                        </w:r>
                      </w:p>
                      <w:p w:rsidR="0054334D" w:rsidRDefault="0054334D" w:rsidP="0054334D">
                        <w:pPr>
                          <w:textDirection w:val="btLr"/>
                        </w:pPr>
                        <w:r>
                          <w:rPr>
                            <w:rFonts w:cs="Calibri"/>
                            <w:color w:val="1D1D1B"/>
                            <w:sz w:val="18"/>
                          </w:rPr>
                          <w:t>www.gob.pe/uegps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style="position:absolute;left:37447;top:-567;width:13052;height:85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">
                  <v:imagedata r:id="rId2" o:title="Nuevo logo gestión_2 copia 8"/>
                </v:shape>
              </v:group>
              <w10:wrap anchorx="page"/>
            </v:group>
          </w:pict>
        </mc:Fallback>
      </mc:AlternateContent>
    </w:r>
  </w:p>
  <w:p w:rsidR="00C94339" w:rsidRDefault="00C94339">
    <w:pPr>
      <w:pBdr>
        <w:top w:val="nil"/>
        <w:left w:val="nil"/>
        <w:bottom w:val="nil"/>
        <w:right w:val="nil"/>
        <w:between w:val="nil"/>
      </w:pBdr>
      <w:tabs>
        <w:tab w:val="center" w:pos="4252"/>
        <w:tab w:val="right" w:pos="8504"/>
        <w:tab w:val="center" w:pos="4532"/>
        <w:tab w:val="right" w:pos="9064"/>
      </w:tabs>
      <w:ind w:left="-284"/>
      <w:jc w:val="right"/>
      <w:rPr>
        <w:rFonts w:cs="Calibri"/>
        <w:color w:val="000000"/>
      </w:rPr>
    </w:pPr>
  </w:p>
  <w:p w:rsidR="00C94339" w:rsidRDefault="00380C50">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rFonts w:cs="Calibri"/>
        <w:color w:val="000000"/>
      </w:rPr>
      <w:t xml:space="preserve">Página </w:t>
    </w:r>
    <w:r>
      <w:rPr>
        <w:rFonts w:cs="Calibri"/>
        <w:b/>
        <w:color w:val="000000"/>
        <w:sz w:val="24"/>
        <w:szCs w:val="24"/>
      </w:rPr>
      <w:fldChar w:fldCharType="begin"/>
    </w:r>
    <w:r>
      <w:rPr>
        <w:rFonts w:cs="Calibri"/>
        <w:b/>
        <w:color w:val="000000"/>
        <w:sz w:val="24"/>
        <w:szCs w:val="24"/>
      </w:rPr>
      <w:instrText>PAGE</w:instrText>
    </w:r>
    <w:r>
      <w:rPr>
        <w:rFonts w:cs="Calibri"/>
        <w:b/>
        <w:color w:val="000000"/>
        <w:sz w:val="24"/>
        <w:szCs w:val="24"/>
      </w:rPr>
      <w:fldChar w:fldCharType="separate"/>
    </w:r>
    <w:r w:rsidR="00D65C5E">
      <w:rPr>
        <w:rFonts w:cs="Calibri"/>
        <w:b/>
        <w:noProof/>
        <w:color w:val="000000"/>
        <w:sz w:val="24"/>
        <w:szCs w:val="24"/>
      </w:rPr>
      <w:t>7</w:t>
    </w:r>
    <w:r>
      <w:rPr>
        <w:rFonts w:cs="Calibri"/>
        <w:b/>
        <w:color w:val="000000"/>
        <w:sz w:val="24"/>
        <w:szCs w:val="24"/>
      </w:rPr>
      <w:fldChar w:fldCharType="end"/>
    </w:r>
    <w:r>
      <w:rPr>
        <w:rFonts w:cs="Calibri"/>
        <w:color w:val="000000"/>
      </w:rPr>
      <w:t xml:space="preserve"> de </w:t>
    </w:r>
    <w:r>
      <w:rPr>
        <w:rFonts w:cs="Calibri"/>
        <w:b/>
        <w:color w:val="000000"/>
        <w:sz w:val="24"/>
        <w:szCs w:val="24"/>
      </w:rPr>
      <w:fldChar w:fldCharType="begin"/>
    </w:r>
    <w:r>
      <w:rPr>
        <w:rFonts w:cs="Calibri"/>
        <w:b/>
        <w:color w:val="000000"/>
        <w:sz w:val="24"/>
        <w:szCs w:val="24"/>
      </w:rPr>
      <w:instrText>NUMPAGES</w:instrText>
    </w:r>
    <w:r>
      <w:rPr>
        <w:rFonts w:cs="Calibri"/>
        <w:b/>
        <w:color w:val="000000"/>
        <w:sz w:val="24"/>
        <w:szCs w:val="24"/>
      </w:rPr>
      <w:fldChar w:fldCharType="separate"/>
    </w:r>
    <w:r w:rsidR="00D65C5E">
      <w:rPr>
        <w:rFonts w:cs="Calibri"/>
        <w:b/>
        <w:noProof/>
        <w:color w:val="000000"/>
        <w:sz w:val="24"/>
        <w:szCs w:val="24"/>
      </w:rPr>
      <w:t>7</w:t>
    </w:r>
    <w:r>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51A" w:rsidRDefault="007C651A">
      <w:r>
        <w:separator/>
      </w:r>
    </w:p>
  </w:footnote>
  <w:footnote w:type="continuationSeparator" w:id="0">
    <w:p w:rsidR="007C651A" w:rsidRDefault="007C65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“Año de la recuperación y consolidación de la economía peruana”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10160E"/>
    <w:rsid w:val="0024028B"/>
    <w:rsid w:val="00380C50"/>
    <w:rsid w:val="00457CA0"/>
    <w:rsid w:val="0054334D"/>
    <w:rsid w:val="00546C96"/>
    <w:rsid w:val="005C27BB"/>
    <w:rsid w:val="007C02DC"/>
    <w:rsid w:val="007C651A"/>
    <w:rsid w:val="009161F5"/>
    <w:rsid w:val="00C708AB"/>
    <w:rsid w:val="00C73FD2"/>
    <w:rsid w:val="00C94339"/>
    <w:rsid w:val="00CC6F06"/>
    <w:rsid w:val="00D65C5E"/>
    <w:rsid w:val="00EC0D29"/>
    <w:rsid w:val="00F7706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E3964"/>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2132</Words>
  <Characters>11729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Jeferson Manuel Palomino Ballona</cp:lastModifiedBy>
  <cp:revision>5</cp:revision>
  <cp:lastPrinted>2025-04-24T01:55:00Z</cp:lastPrinted>
  <dcterms:created xsi:type="dcterms:W3CDTF">2025-04-24T02:01:00Z</dcterms:created>
  <dcterms:modified xsi:type="dcterms:W3CDTF">2025-04-28T21:42:00Z</dcterms:modified>
</cp:coreProperties>
</file>