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14FA336" w:rsidR="00374381" w:rsidRPr="00D4344A" w:rsidRDefault="00C04D5C" w:rsidP="006A7CC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A7CC8">
        <w:rPr>
          <w:rFonts w:ascii="Arial" w:hAnsi="Arial" w:cs="Arial"/>
          <w:color w:val="000000" w:themeColor="text1"/>
          <w:sz w:val="20"/>
        </w:rPr>
        <w:t>s</w:t>
      </w:r>
      <w:r w:rsidR="006A7CC8" w:rsidRPr="006A7CC8">
        <w:rPr>
          <w:rFonts w:ascii="Arial" w:hAnsi="Arial" w:cs="Arial"/>
          <w:color w:val="000000" w:themeColor="text1"/>
          <w:sz w:val="20"/>
        </w:rPr>
        <w:t>ervicio de impresión y colocación de vinilo publicitario en la valla publicitaria externa del local de la Oficina Descentralizada de Arequipa</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4B898" w14:textId="77777777" w:rsidR="004D4C44" w:rsidRDefault="004D4C44">
      <w:r>
        <w:separator/>
      </w:r>
    </w:p>
  </w:endnote>
  <w:endnote w:type="continuationSeparator" w:id="0">
    <w:p w14:paraId="40D38CE7" w14:textId="77777777" w:rsidR="004D4C44" w:rsidRDefault="004D4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50C73" w14:textId="77777777" w:rsidR="004D4C44" w:rsidRDefault="004D4C44">
      <w:r>
        <w:separator/>
      </w:r>
    </w:p>
  </w:footnote>
  <w:footnote w:type="continuationSeparator" w:id="0">
    <w:p w14:paraId="72B9CFC0" w14:textId="77777777" w:rsidR="004D4C44" w:rsidRDefault="004D4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4C4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CC8"/>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3D74"/>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610</Words>
  <Characters>3501</Characters>
  <Application>Microsoft Office Word</Application>
  <DocSecurity>0</DocSecurity>
  <Lines>205</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2026-03-26T17:01:00Z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