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47C2CE7B" w:rsidR="009B266F" w:rsidRDefault="006666D4" w:rsidP="007971CA">
      <w:pPr>
        <w:ind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</w:t>
      </w:r>
      <w:r w:rsidR="007971CA">
        <w:rPr>
          <w:b/>
          <w:bCs/>
          <w:color w:val="FF0000"/>
          <w:sz w:val="40"/>
          <w:szCs w:val="40"/>
        </w:rPr>
        <w:t xml:space="preserve"> 10</w:t>
      </w:r>
      <w:r w:rsidRPr="00621709">
        <w:rPr>
          <w:b/>
          <w:bCs/>
          <w:color w:val="FF0000"/>
          <w:sz w:val="40"/>
          <w:szCs w:val="40"/>
        </w:rPr>
        <w:t xml:space="preserve">. REQUISITOS DEL </w:t>
      </w:r>
      <w:r w:rsidR="007971CA" w:rsidRPr="00621709">
        <w:rPr>
          <w:b/>
          <w:bCs/>
          <w:color w:val="FF0000"/>
          <w:sz w:val="40"/>
          <w:szCs w:val="40"/>
        </w:rPr>
        <w:t xml:space="preserve">PROVEEDOR </w:t>
      </w:r>
      <w:r w:rsidR="007971CA">
        <w:rPr>
          <w:b/>
          <w:bCs/>
          <w:color w:val="FF0000"/>
          <w:sz w:val="40"/>
          <w:szCs w:val="40"/>
        </w:rPr>
        <w:t>DE LAS ESPECIFICACIONES TECNICAS</w:t>
      </w:r>
    </w:p>
    <w:p w14:paraId="66EE08A3" w14:textId="77777777" w:rsidR="007971CA" w:rsidRPr="007971CA" w:rsidRDefault="007971CA" w:rsidP="007971CA">
      <w:pPr>
        <w:ind w:right="-376"/>
        <w:rPr>
          <w:b/>
          <w:bCs/>
          <w:sz w:val="36"/>
          <w:szCs w:val="36"/>
        </w:rPr>
      </w:pPr>
      <w:r w:rsidRPr="007971CA">
        <w:rPr>
          <w:b/>
          <w:bCs/>
          <w:sz w:val="36"/>
          <w:szCs w:val="36"/>
        </w:rPr>
        <w:t xml:space="preserve">10. REQUISITOS DEL PROVEEDOR </w:t>
      </w:r>
    </w:p>
    <w:p w14:paraId="3D534918" w14:textId="77777777" w:rsidR="00147E8D" w:rsidRPr="00147E8D" w:rsidRDefault="00147E8D" w:rsidP="007971CA">
      <w:pPr>
        <w:spacing w:after="0"/>
        <w:ind w:right="-376"/>
        <w:rPr>
          <w:rFonts w:ascii="Arial" w:hAnsi="Arial" w:cs="Arial"/>
          <w:sz w:val="28"/>
          <w:szCs w:val="28"/>
        </w:rPr>
      </w:pPr>
      <w:r w:rsidRPr="00147E8D">
        <w:rPr>
          <w:rFonts w:ascii="Arial" w:hAnsi="Arial" w:cs="Arial"/>
          <w:sz w:val="28"/>
          <w:szCs w:val="28"/>
        </w:rPr>
        <w:t xml:space="preserve">a. Persona jurídica o natural. </w:t>
      </w:r>
    </w:p>
    <w:p w14:paraId="7A00A9C0" w14:textId="77777777" w:rsidR="00147E8D" w:rsidRPr="00147E8D" w:rsidRDefault="00147E8D" w:rsidP="007971CA">
      <w:pPr>
        <w:spacing w:after="0"/>
        <w:ind w:right="-376"/>
        <w:rPr>
          <w:rFonts w:ascii="Arial" w:hAnsi="Arial" w:cs="Arial"/>
          <w:sz w:val="28"/>
          <w:szCs w:val="28"/>
        </w:rPr>
      </w:pPr>
      <w:r w:rsidRPr="00147E8D">
        <w:rPr>
          <w:rFonts w:ascii="Arial" w:hAnsi="Arial" w:cs="Arial"/>
          <w:sz w:val="28"/>
          <w:szCs w:val="28"/>
        </w:rPr>
        <w:t xml:space="preserve">b. Se encuentre inscrito en el Registro Único de Contribuyentes (RUC). </w:t>
      </w:r>
    </w:p>
    <w:p w14:paraId="085921AC" w14:textId="77777777" w:rsidR="00147E8D" w:rsidRPr="00147E8D" w:rsidRDefault="00147E8D" w:rsidP="007971CA">
      <w:pPr>
        <w:spacing w:after="0"/>
        <w:ind w:right="-376"/>
        <w:rPr>
          <w:rFonts w:ascii="Arial" w:hAnsi="Arial" w:cs="Arial"/>
          <w:sz w:val="28"/>
          <w:szCs w:val="28"/>
        </w:rPr>
      </w:pPr>
      <w:r w:rsidRPr="00147E8D">
        <w:rPr>
          <w:rFonts w:ascii="Arial" w:hAnsi="Arial" w:cs="Arial"/>
          <w:sz w:val="28"/>
          <w:szCs w:val="28"/>
        </w:rPr>
        <w:t xml:space="preserve">c. Registro Nacional de Proveedores en el Capítulo de bienes (RNP). </w:t>
      </w:r>
    </w:p>
    <w:p w14:paraId="298F5960" w14:textId="5E6D8545" w:rsidR="00B428E1" w:rsidRPr="00147E8D" w:rsidRDefault="00147E8D" w:rsidP="007971CA">
      <w:pPr>
        <w:spacing w:after="0"/>
        <w:ind w:right="-376"/>
        <w:rPr>
          <w:rFonts w:ascii="Arial" w:hAnsi="Arial" w:cs="Arial"/>
          <w:sz w:val="28"/>
          <w:szCs w:val="28"/>
        </w:rPr>
      </w:pPr>
      <w:r w:rsidRPr="00147E8D">
        <w:rPr>
          <w:rFonts w:ascii="Arial" w:hAnsi="Arial" w:cs="Arial"/>
          <w:sz w:val="28"/>
          <w:szCs w:val="28"/>
        </w:rPr>
        <w:t>d. No se encuentre incurso en ninguno de los impedimentos previstos en el artículo 9º del Texto Único Ordenado de la Ley de Contrataciones y Adquisiciones del Estado. e. El postor debe acreditar un monto facturado acumulado equivalente a S/ 15,000.00 (quince mil con 00/100 soles), por la venta de bienes iguales o similares al objeto de la convocatoria, durante los diez años anteriores a la fecha de la presentación de ofertas, que se computarán desde la fecha de la conformidad o emisión del comprobante de pago, según corresponda.</w:t>
      </w:r>
    </w:p>
    <w:p w14:paraId="2A9E9457" w14:textId="7F74E3C4" w:rsidR="00147E8D" w:rsidRPr="00147E8D" w:rsidRDefault="00147E8D" w:rsidP="007971CA">
      <w:pPr>
        <w:spacing w:after="0"/>
        <w:ind w:right="-376"/>
        <w:rPr>
          <w:rFonts w:ascii="Arial" w:hAnsi="Arial" w:cs="Arial"/>
          <w:sz w:val="28"/>
          <w:szCs w:val="28"/>
        </w:rPr>
      </w:pPr>
      <w:r w:rsidRPr="00147E8D">
        <w:rPr>
          <w:rFonts w:ascii="Arial" w:hAnsi="Arial" w:cs="Arial"/>
          <w:sz w:val="28"/>
          <w:szCs w:val="28"/>
        </w:rPr>
        <w:t xml:space="preserve">Se consideran bienes similares a los siguientes: productos corporativos en general, detalles personalizados, artículos publicitarios, </w:t>
      </w:r>
      <w:proofErr w:type="spellStart"/>
      <w:r w:rsidRPr="00147E8D">
        <w:rPr>
          <w:rFonts w:ascii="Arial" w:hAnsi="Arial" w:cs="Arial"/>
          <w:sz w:val="28"/>
          <w:szCs w:val="28"/>
        </w:rPr>
        <w:t>merchandising</w:t>
      </w:r>
      <w:proofErr w:type="spellEnd"/>
      <w:r w:rsidRPr="00147E8D">
        <w:rPr>
          <w:rFonts w:ascii="Arial" w:hAnsi="Arial" w:cs="Arial"/>
          <w:sz w:val="28"/>
          <w:szCs w:val="28"/>
        </w:rPr>
        <w:t>.</w:t>
      </w:r>
    </w:p>
    <w:p w14:paraId="3DF29522" w14:textId="77777777" w:rsidR="00147E8D" w:rsidRPr="00147E8D" w:rsidRDefault="00147E8D" w:rsidP="007971CA">
      <w:pPr>
        <w:spacing w:after="0"/>
        <w:ind w:right="-376"/>
        <w:rPr>
          <w:rFonts w:ascii="Arial" w:hAnsi="Arial" w:cs="Arial"/>
          <w:sz w:val="28"/>
          <w:szCs w:val="28"/>
        </w:rPr>
      </w:pPr>
    </w:p>
    <w:p w14:paraId="17782558" w14:textId="3B97DB6F" w:rsidR="007971CA" w:rsidRPr="00147E8D" w:rsidRDefault="007971CA" w:rsidP="007971CA">
      <w:pPr>
        <w:spacing w:after="0"/>
        <w:ind w:right="-376"/>
        <w:rPr>
          <w:rFonts w:ascii="Arial" w:hAnsi="Arial" w:cs="Arial"/>
          <w:sz w:val="28"/>
          <w:szCs w:val="28"/>
        </w:rPr>
      </w:pPr>
      <w:r w:rsidRPr="00147E8D">
        <w:rPr>
          <w:rFonts w:ascii="Arial" w:hAnsi="Arial" w:cs="Arial"/>
          <w:b/>
          <w:bCs/>
          <w:sz w:val="28"/>
          <w:szCs w:val="28"/>
        </w:rPr>
        <w:t>Acreditación:</w:t>
      </w:r>
      <w:r w:rsidRPr="00147E8D">
        <w:rPr>
          <w:rFonts w:ascii="Arial" w:hAnsi="Arial" w:cs="Arial"/>
          <w:sz w:val="28"/>
          <w:szCs w:val="28"/>
        </w:rPr>
        <w:t xml:space="preserve">  La experiencia del proveedor en la especialidad se acredita con un máximo de veinte contrataciones, mediante copia simple de: (i) contratos u órdenes de compra, y su respectiva conformidad o constancia de prestación; o (</w:t>
      </w:r>
      <w:proofErr w:type="spellStart"/>
      <w:r w:rsidRPr="00147E8D">
        <w:rPr>
          <w:rFonts w:ascii="Arial" w:hAnsi="Arial" w:cs="Arial"/>
          <w:sz w:val="28"/>
          <w:szCs w:val="28"/>
        </w:rPr>
        <w:t>ii</w:t>
      </w:r>
      <w:proofErr w:type="spellEnd"/>
      <w:r w:rsidRPr="00147E8D">
        <w:rPr>
          <w:rFonts w:ascii="Arial" w:hAnsi="Arial" w:cs="Arial"/>
          <w:sz w:val="28"/>
          <w:szCs w:val="28"/>
        </w:rPr>
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pago1 , o comprobante de retención electrónico emitido por SUNAT por la retención del IGV2 . En caso el postor sustente su experiencia en la especialidad mediante contrataciones realizadas con privados3, para acreditarla debe presentar de forma obligatoria lo indicado en el numeral (</w:t>
      </w:r>
      <w:proofErr w:type="spellStart"/>
      <w:r w:rsidRPr="00147E8D">
        <w:rPr>
          <w:rFonts w:ascii="Arial" w:hAnsi="Arial" w:cs="Arial"/>
          <w:sz w:val="28"/>
          <w:szCs w:val="28"/>
        </w:rPr>
        <w:t>ii</w:t>
      </w:r>
      <w:proofErr w:type="spellEnd"/>
      <w:r w:rsidRPr="00147E8D">
        <w:rPr>
          <w:rFonts w:ascii="Arial" w:hAnsi="Arial" w:cs="Arial"/>
          <w:sz w:val="28"/>
          <w:szCs w:val="28"/>
        </w:rPr>
        <w:t>) del presente párrafo; no es posible que acredite su experiencia únicamente con la presentación de contratos u órdenes de compra con conformidad o constancia de prestación.</w:t>
      </w:r>
    </w:p>
    <w:sectPr w:rsidR="007971CA" w:rsidRPr="00147E8D" w:rsidSect="007971CA">
      <w:pgSz w:w="12240" w:h="15840"/>
      <w:pgMar w:top="993" w:right="1608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120B"/>
    <w:rsid w:val="000D0B7D"/>
    <w:rsid w:val="00147E8D"/>
    <w:rsid w:val="001716F7"/>
    <w:rsid w:val="00322BD7"/>
    <w:rsid w:val="003250DE"/>
    <w:rsid w:val="00330BFB"/>
    <w:rsid w:val="00515EA1"/>
    <w:rsid w:val="005216BF"/>
    <w:rsid w:val="00611AE4"/>
    <w:rsid w:val="00621709"/>
    <w:rsid w:val="006666D4"/>
    <w:rsid w:val="00741F80"/>
    <w:rsid w:val="00753412"/>
    <w:rsid w:val="007971CA"/>
    <w:rsid w:val="00880414"/>
    <w:rsid w:val="008C1562"/>
    <w:rsid w:val="009B266F"/>
    <w:rsid w:val="00A230D2"/>
    <w:rsid w:val="00B428E1"/>
    <w:rsid w:val="00B46476"/>
    <w:rsid w:val="00BC2320"/>
    <w:rsid w:val="00C3289D"/>
    <w:rsid w:val="00DC27AD"/>
    <w:rsid w:val="00E275CF"/>
    <w:rsid w:val="00EA30B6"/>
    <w:rsid w:val="00F471FB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314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2025-07-07T22:07:00Z</cp:lastPrinted>
  <dcterms:created xsi:type="dcterms:W3CDTF">2026-03-26T22:16:00Z</dcterms:created>
  <dcterms:modified xsi:type="dcterms:W3CDTF">2026-03-26T22:16:00Z</dcterms:modified>
</cp:coreProperties>
</file>