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C7662A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C3A1B">
        <w:rPr>
          <w:rFonts w:cstheme="minorHAnsi"/>
          <w:sz w:val="20"/>
          <w:szCs w:val="20"/>
        </w:rPr>
        <w:t>2</w:t>
      </w:r>
      <w:r w:rsidR="008205AA">
        <w:rPr>
          <w:rFonts w:cstheme="minorHAnsi"/>
          <w:sz w:val="20"/>
          <w:szCs w:val="20"/>
        </w:rPr>
        <w:t>7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002175">
        <w:rPr>
          <w:rFonts w:cstheme="minorHAnsi"/>
          <w:sz w:val="20"/>
          <w:szCs w:val="20"/>
        </w:rPr>
        <w:t xml:space="preserve">marzo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086833E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8205AA">
        <w:rPr>
          <w:rFonts w:cstheme="minorHAnsi"/>
          <w:b/>
          <w:sz w:val="26"/>
          <w:szCs w:val="26"/>
        </w:rPr>
        <w:t>30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002175">
        <w:rPr>
          <w:rFonts w:cstheme="minorHAnsi"/>
          <w:b/>
          <w:sz w:val="26"/>
          <w:szCs w:val="26"/>
        </w:rPr>
        <w:t>1</w:t>
      </w:r>
      <w:r w:rsidR="008205AA">
        <w:rPr>
          <w:rFonts w:cstheme="minorHAnsi"/>
          <w:b/>
          <w:sz w:val="26"/>
          <w:szCs w:val="26"/>
        </w:rPr>
        <w:t>64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528CC1CB" w:rsidR="00AE5593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8205AA" w:rsidRPr="008205AA">
        <w:rPr>
          <w:sz w:val="20"/>
          <w:szCs w:val="20"/>
        </w:rPr>
        <w:t>ADQUISICIÓN DE TRAPOS INDUSTRIALES PARA ACTIVIDADES DE LIMPIEZA Y MANTENIMIENTO DE LA CT INDEPENDENCIA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42D1273" w:rsidR="006F142D" w:rsidRPr="001134B8" w:rsidRDefault="008205AA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8205AA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CF37AB3" w:rsidR="00FA5643" w:rsidRPr="00B930C4" w:rsidRDefault="00AE5593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C3A1B">
              <w:rPr>
                <w:sz w:val="18"/>
                <w:szCs w:val="18"/>
              </w:rPr>
              <w:t>0</w:t>
            </w:r>
            <w:r w:rsidR="008205AA">
              <w:rPr>
                <w:sz w:val="18"/>
                <w:szCs w:val="18"/>
              </w:rPr>
              <w:t>0</w:t>
            </w:r>
          </w:p>
        </w:tc>
        <w:tc>
          <w:tcPr>
            <w:tcW w:w="936" w:type="dxa"/>
            <w:vAlign w:val="center"/>
          </w:tcPr>
          <w:p w14:paraId="11E61E7B" w14:textId="5F75A2C4" w:rsidR="00FA5643" w:rsidRPr="00B930C4" w:rsidRDefault="008205A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4996DEBC" w:rsidR="00FA5643" w:rsidRPr="00B930C4" w:rsidRDefault="008205AA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8205AA">
              <w:rPr>
                <w:sz w:val="20"/>
                <w:szCs w:val="20"/>
              </w:rPr>
              <w:t>TRAPO INDUSTRIAL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C3A1B" w:rsidRPr="00AB10C6" w14:paraId="3C3D416E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9246944" w14:textId="3A1FFF55" w:rsidR="00EC3A1B" w:rsidRDefault="00AE559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74E726FF" w14:textId="241F709F" w:rsidR="00EC3A1B" w:rsidRPr="00F34584" w:rsidRDefault="008205A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62D007E9" w14:textId="25B6FABB" w:rsidR="00EC3A1B" w:rsidRDefault="008205A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KGR</w:t>
            </w:r>
          </w:p>
        </w:tc>
        <w:tc>
          <w:tcPr>
            <w:tcW w:w="5346" w:type="dxa"/>
            <w:gridSpan w:val="2"/>
            <w:vAlign w:val="center"/>
          </w:tcPr>
          <w:p w14:paraId="61CC5879" w14:textId="3F829EA4" w:rsidR="00EC3A1B" w:rsidRPr="00F34584" w:rsidRDefault="008205AA" w:rsidP="00EC3A1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205AA">
              <w:rPr>
                <w:sz w:val="20"/>
                <w:szCs w:val="20"/>
              </w:rPr>
              <w:t>TRAPO INDUSTRIAL SUELTO</w:t>
            </w:r>
          </w:p>
        </w:tc>
        <w:tc>
          <w:tcPr>
            <w:tcW w:w="1564" w:type="dxa"/>
            <w:vAlign w:val="center"/>
          </w:tcPr>
          <w:p w14:paraId="776B0A32" w14:textId="77777777" w:rsidR="00EC3A1B" w:rsidRPr="00B930C4" w:rsidRDefault="00EC3A1B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73241C" w14:textId="77777777" w:rsidR="00EC3A1B" w:rsidRPr="004550FB" w:rsidRDefault="00EC3A1B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FF6B245" w:rsidR="007C3DCF" w:rsidRPr="00453812" w:rsidRDefault="008205AA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8205AA">
              <w:rPr>
                <w:rFonts w:cstheme="minorHAnsi"/>
                <w:sz w:val="20"/>
                <w:szCs w:val="20"/>
              </w:rPr>
              <w:t>Los bienes materia de la presente convocatoria se entregan en el plazo de 30 días calendarios a partir de la emisión de la orden de compra y/o contrato, en concordancia con lo establecido en la estrategia de contratación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B890EB6" w:rsidR="00C2700F" w:rsidRPr="00493FDA" w:rsidRDefault="00EC3A1B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apartado número 08 del presente TDR.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3946E" w14:textId="77777777" w:rsidR="00725A72" w:rsidRDefault="00725A72" w:rsidP="000F3E55">
      <w:pPr>
        <w:spacing w:after="0" w:line="240" w:lineRule="auto"/>
      </w:pPr>
      <w:r>
        <w:separator/>
      </w:r>
    </w:p>
  </w:endnote>
  <w:endnote w:type="continuationSeparator" w:id="0">
    <w:p w14:paraId="24F8ADD6" w14:textId="77777777" w:rsidR="00725A72" w:rsidRDefault="00725A7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F968A" w14:textId="77777777" w:rsidR="00725A72" w:rsidRDefault="00725A72" w:rsidP="000F3E55">
      <w:pPr>
        <w:spacing w:after="0" w:line="240" w:lineRule="auto"/>
      </w:pPr>
      <w:r>
        <w:separator/>
      </w:r>
    </w:p>
  </w:footnote>
  <w:footnote w:type="continuationSeparator" w:id="0">
    <w:p w14:paraId="7053BA0E" w14:textId="77777777" w:rsidR="00725A72" w:rsidRDefault="00725A7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2026-03-27T17:21:00Z</dcterms:created>
  <dcterms:modified xsi:type="dcterms:W3CDTF">2026-03-27T17:21:00Z</dcterms:modified>
</cp:coreProperties>
</file>