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4FF549" w14:textId="77777777" w:rsidR="00A85BDB" w:rsidRPr="00A85BDB" w:rsidRDefault="00A85BDB" w:rsidP="00A85BDB">
      <w:pPr>
        <w:jc w:val="center"/>
        <w:rPr>
          <w:rFonts w:ascii="Arial-BoldMT" w:hAnsi="Arial-BoldMT"/>
          <w:b/>
          <w:bCs/>
          <w:color w:val="000000"/>
          <w:lang w:val="es-PE"/>
        </w:rPr>
      </w:pPr>
      <w:r w:rsidRPr="00A85BDB">
        <w:rPr>
          <w:rFonts w:ascii="Arial-BoldMT" w:hAnsi="Arial-BoldMT"/>
          <w:b/>
          <w:bCs/>
          <w:color w:val="000000"/>
          <w:lang w:val="es-PE"/>
        </w:rPr>
        <w:t xml:space="preserve">ANEXO </w:t>
      </w:r>
      <w:proofErr w:type="spellStart"/>
      <w:r w:rsidRPr="00A85BDB">
        <w:rPr>
          <w:rFonts w:ascii="Arial-BoldMT" w:hAnsi="Arial-BoldMT"/>
          <w:b/>
          <w:bCs/>
          <w:color w:val="000000"/>
          <w:lang w:val="es-PE"/>
        </w:rPr>
        <w:t>N°</w:t>
      </w:r>
      <w:proofErr w:type="spellEnd"/>
      <w:r w:rsidRPr="00A85BDB">
        <w:rPr>
          <w:rFonts w:ascii="Arial-BoldMT" w:hAnsi="Arial-BoldMT"/>
          <w:b/>
          <w:bCs/>
          <w:color w:val="000000"/>
          <w:lang w:val="es-PE"/>
        </w:rPr>
        <w:t xml:space="preserve"> 4 </w:t>
      </w:r>
    </w:p>
    <w:p w14:paraId="4B81B10F" w14:textId="77777777" w:rsidR="00A85BDB" w:rsidRPr="00A85BDB" w:rsidRDefault="00A85BDB" w:rsidP="00A85BDB">
      <w:pPr>
        <w:jc w:val="center"/>
        <w:rPr>
          <w:rFonts w:ascii="Arial-BoldMT" w:hAnsi="Arial-BoldMT"/>
          <w:b/>
          <w:bCs/>
          <w:color w:val="000000"/>
          <w:sz w:val="20"/>
          <w:szCs w:val="20"/>
          <w:lang w:val="es-PE"/>
        </w:rPr>
      </w:pPr>
      <w:r w:rsidRPr="00A85BDB">
        <w:rPr>
          <w:rFonts w:ascii="Arial-BoldMT" w:hAnsi="Arial-BoldMT"/>
          <w:b/>
          <w:bCs/>
          <w:color w:val="000000"/>
          <w:lang w:val="es-PE"/>
        </w:rPr>
        <w:br/>
      </w:r>
      <w:r w:rsidRPr="00A85BDB">
        <w:rPr>
          <w:rFonts w:ascii="Arial-BoldMT" w:hAnsi="Arial-BoldMT"/>
          <w:b/>
          <w:bCs/>
          <w:color w:val="000000"/>
          <w:sz w:val="20"/>
          <w:szCs w:val="20"/>
          <w:lang w:val="es-PE"/>
        </w:rPr>
        <w:t>DECLARACIÓN JURADA PERSONA NATURAL</w:t>
      </w:r>
    </w:p>
    <w:p w14:paraId="4972677D" w14:textId="77777777" w:rsidR="00A85BDB" w:rsidRDefault="00A85BDB" w:rsidP="00A85BDB">
      <w:pPr>
        <w:jc w:val="both"/>
        <w:rPr>
          <w:rFonts w:ascii="ArialMT" w:hAnsi="ArialMT"/>
          <w:color w:val="000000"/>
          <w:sz w:val="20"/>
          <w:szCs w:val="20"/>
          <w:lang w:val="es-PE"/>
        </w:rPr>
      </w:pPr>
      <w:r w:rsidRPr="009C4CBD">
        <w:rPr>
          <w:rFonts w:ascii="ArialMT" w:hAnsi="ArialMT"/>
          <w:color w:val="000000"/>
          <w:sz w:val="20"/>
          <w:szCs w:val="20"/>
          <w:lang w:val="es-PE"/>
        </w:rPr>
        <w:t xml:space="preserve">El que suscribe, _______________________ </w:t>
      </w:r>
      <w:r>
        <w:rPr>
          <w:rFonts w:ascii="ArialMT" w:hAnsi="ArialMT"/>
          <w:color w:val="000000"/>
          <w:sz w:val="20"/>
          <w:szCs w:val="20"/>
          <w:lang w:val="es-PE"/>
        </w:rPr>
        <w:t xml:space="preserve">identificado </w:t>
      </w:r>
      <w:r w:rsidRPr="009C4CBD">
        <w:rPr>
          <w:rFonts w:ascii="ArialMT" w:hAnsi="ArialMT"/>
          <w:color w:val="000000"/>
          <w:sz w:val="20"/>
          <w:szCs w:val="20"/>
          <w:lang w:val="es-PE"/>
        </w:rPr>
        <w:t xml:space="preserve">con </w:t>
      </w:r>
      <w:proofErr w:type="spellStart"/>
      <w:r w:rsidRPr="009C4CBD">
        <w:rPr>
          <w:rFonts w:ascii="ArialMT" w:hAnsi="ArialMT"/>
          <w:color w:val="000000"/>
          <w:sz w:val="20"/>
          <w:szCs w:val="20"/>
          <w:lang w:val="es-PE"/>
        </w:rPr>
        <w:t>DNI___________________________</w:t>
      </w:r>
      <w:proofErr w:type="gramStart"/>
      <w:r w:rsidRPr="009C4CBD">
        <w:rPr>
          <w:rFonts w:ascii="ArialMT" w:hAnsi="ArialMT"/>
          <w:color w:val="000000"/>
          <w:sz w:val="20"/>
          <w:szCs w:val="20"/>
          <w:lang w:val="es-PE"/>
        </w:rPr>
        <w:t>_,con</w:t>
      </w:r>
      <w:proofErr w:type="spellEnd"/>
      <w:proofErr w:type="gramEnd"/>
      <w:r w:rsidRPr="009C4CBD">
        <w:rPr>
          <w:rFonts w:ascii="ArialMT" w:hAnsi="ArialMT"/>
          <w:color w:val="000000"/>
          <w:sz w:val="20"/>
          <w:szCs w:val="20"/>
          <w:lang w:val="es-PE"/>
        </w:rPr>
        <w:t xml:space="preserve"> domicilio en ____________________________, y con correo</w:t>
      </w:r>
      <w:r>
        <w:rPr>
          <w:rFonts w:ascii="ArialMT" w:hAnsi="ArialMT"/>
          <w:color w:val="000000"/>
          <w:sz w:val="20"/>
          <w:szCs w:val="20"/>
          <w:lang w:val="es-PE"/>
        </w:rPr>
        <w:t xml:space="preserve"> </w:t>
      </w:r>
      <w:r w:rsidRPr="009C4CBD">
        <w:rPr>
          <w:rFonts w:ascii="ArialMT" w:hAnsi="ArialMT"/>
          <w:color w:val="000000"/>
          <w:sz w:val="20"/>
          <w:szCs w:val="20"/>
          <w:lang w:val="es-PE"/>
        </w:rPr>
        <w:t>electrónico: ______________________, declaro bajo juramento cumplir con lo siguiente:</w:t>
      </w:r>
    </w:p>
    <w:p w14:paraId="44F8F47C" w14:textId="77777777" w:rsidR="00A85BDB" w:rsidRDefault="00A85BDB" w:rsidP="00A85BDB">
      <w:pPr>
        <w:jc w:val="both"/>
        <w:rPr>
          <w:rFonts w:ascii="ArialMT" w:hAnsi="ArialMT"/>
          <w:color w:val="000000"/>
          <w:sz w:val="20"/>
          <w:szCs w:val="20"/>
          <w:lang w:val="es-PE"/>
        </w:rPr>
      </w:pPr>
      <w:r w:rsidRPr="009C4CBD">
        <w:rPr>
          <w:rFonts w:ascii="ArialMT" w:hAnsi="ArialMT"/>
          <w:color w:val="000000"/>
          <w:sz w:val="20"/>
          <w:szCs w:val="20"/>
          <w:lang w:val="es-PE"/>
        </w:rPr>
        <w:br/>
      </w:r>
      <w:r w:rsidRPr="003C301A">
        <w:rPr>
          <w:rFonts w:ascii="ArialMT" w:hAnsi="ArialMT"/>
          <w:color w:val="000000"/>
          <w:sz w:val="20"/>
          <w:szCs w:val="20"/>
          <w:lang w:val="es-PE"/>
        </w:rPr>
        <w:t>1. Me comprometo a entregar los bienes o brindar los servicios, en cumplimiento de las especificaciones</w:t>
      </w:r>
      <w:r>
        <w:rPr>
          <w:rFonts w:ascii="ArialMT" w:hAnsi="ArialMT"/>
          <w:color w:val="000000"/>
          <w:sz w:val="20"/>
          <w:szCs w:val="20"/>
          <w:lang w:val="es-PE"/>
        </w:rPr>
        <w:t xml:space="preserve"> </w:t>
      </w:r>
      <w:r w:rsidRPr="003C301A">
        <w:rPr>
          <w:rFonts w:ascii="ArialMT" w:hAnsi="ArialMT"/>
          <w:color w:val="000000"/>
          <w:sz w:val="20"/>
          <w:szCs w:val="20"/>
          <w:lang w:val="es-PE"/>
        </w:rPr>
        <w:t>técnicas o los términos de referencia remitidos por el Pliego CONCYTEC.</w:t>
      </w:r>
    </w:p>
    <w:p w14:paraId="1DC81D3A" w14:textId="77777777" w:rsidR="00A85BDB" w:rsidRDefault="00A85BDB" w:rsidP="00A85BDB">
      <w:pPr>
        <w:jc w:val="both"/>
        <w:rPr>
          <w:rFonts w:ascii="ArialMT" w:hAnsi="ArialMT"/>
          <w:color w:val="000000"/>
          <w:sz w:val="20"/>
          <w:szCs w:val="20"/>
          <w:lang w:val="es-PE"/>
        </w:rPr>
      </w:pPr>
      <w:r w:rsidRPr="003C301A">
        <w:rPr>
          <w:rFonts w:ascii="ArialMT" w:hAnsi="ArialMT"/>
          <w:color w:val="000000"/>
          <w:sz w:val="20"/>
          <w:szCs w:val="20"/>
          <w:lang w:val="es-PE"/>
        </w:rPr>
        <w:br/>
        <w:t>2. Cumplo con los requisitos de experiencia, estudios y otros consignados en las especificaciones técnicas</w:t>
      </w:r>
      <w:r>
        <w:rPr>
          <w:rFonts w:ascii="ArialMT" w:hAnsi="ArialMT"/>
          <w:color w:val="000000"/>
          <w:sz w:val="20"/>
          <w:szCs w:val="20"/>
          <w:lang w:val="es-PE"/>
        </w:rPr>
        <w:t xml:space="preserve"> </w:t>
      </w:r>
      <w:r w:rsidRPr="003C301A">
        <w:rPr>
          <w:rFonts w:ascii="ArialMT" w:hAnsi="ArialMT"/>
          <w:color w:val="000000"/>
          <w:sz w:val="20"/>
          <w:szCs w:val="20"/>
          <w:lang w:val="es-PE"/>
        </w:rPr>
        <w:t>los términos de referencia.</w:t>
      </w:r>
    </w:p>
    <w:p w14:paraId="21160E4B" w14:textId="77777777" w:rsidR="00A85BDB" w:rsidRDefault="00A85BDB" w:rsidP="00A85BDB">
      <w:pPr>
        <w:jc w:val="both"/>
        <w:rPr>
          <w:rFonts w:ascii="ArialMT" w:hAnsi="ArialMT"/>
          <w:color w:val="000000"/>
          <w:sz w:val="20"/>
          <w:szCs w:val="20"/>
          <w:lang w:val="es-PE"/>
        </w:rPr>
      </w:pPr>
      <w:r w:rsidRPr="003C301A">
        <w:rPr>
          <w:rFonts w:ascii="ArialMT" w:hAnsi="ArialMT"/>
          <w:color w:val="000000"/>
          <w:sz w:val="20"/>
          <w:szCs w:val="20"/>
          <w:lang w:val="es-PE"/>
        </w:rPr>
        <w:br/>
        <w:t>3. En caso de resultar elegido, me comprometo a mantener todas las consideraciones ofrecidas en mi</w:t>
      </w:r>
      <w:r>
        <w:rPr>
          <w:rFonts w:ascii="ArialMT" w:hAnsi="ArialMT"/>
          <w:color w:val="000000"/>
          <w:sz w:val="20"/>
          <w:szCs w:val="20"/>
          <w:lang w:val="es-PE"/>
        </w:rPr>
        <w:t xml:space="preserve"> </w:t>
      </w:r>
      <w:r w:rsidRPr="003C301A">
        <w:rPr>
          <w:rFonts w:ascii="ArialMT" w:hAnsi="ArialMT"/>
          <w:color w:val="000000"/>
          <w:sz w:val="20"/>
          <w:szCs w:val="20"/>
          <w:lang w:val="es-PE"/>
        </w:rPr>
        <w:t>cotización durante la presente contratación y autorizo que la notificación de la orden de compra o servicio</w:t>
      </w:r>
      <w:r>
        <w:rPr>
          <w:rFonts w:ascii="ArialMT" w:hAnsi="ArialMT"/>
          <w:color w:val="000000"/>
          <w:sz w:val="20"/>
          <w:szCs w:val="20"/>
          <w:lang w:val="es-PE"/>
        </w:rPr>
        <w:t xml:space="preserve"> </w:t>
      </w:r>
      <w:r w:rsidRPr="003C301A">
        <w:rPr>
          <w:rFonts w:ascii="ArialMT" w:hAnsi="ArialMT"/>
          <w:color w:val="000000"/>
          <w:sz w:val="20"/>
          <w:szCs w:val="20"/>
          <w:lang w:val="es-PE"/>
        </w:rPr>
        <w:t>sea realizada al correo electrónico consignado.</w:t>
      </w:r>
    </w:p>
    <w:p w14:paraId="662F0D04" w14:textId="77777777" w:rsidR="00A85BDB" w:rsidRDefault="00A85BDB" w:rsidP="00A85BDB">
      <w:pPr>
        <w:jc w:val="both"/>
        <w:rPr>
          <w:rFonts w:ascii="ArialMT" w:hAnsi="ArialMT"/>
          <w:color w:val="000000"/>
          <w:sz w:val="20"/>
          <w:szCs w:val="20"/>
          <w:lang w:val="es-PE"/>
        </w:rPr>
      </w:pPr>
      <w:r w:rsidRPr="003C301A">
        <w:rPr>
          <w:rFonts w:ascii="ArialMT" w:hAnsi="ArialMT"/>
          <w:color w:val="000000"/>
          <w:sz w:val="20"/>
          <w:szCs w:val="20"/>
          <w:lang w:val="es-PE"/>
        </w:rPr>
        <w:t>4. No tengo impedimento para contratar con el Estado de acuerdo a lo establecido en el artículo 11 del</w:t>
      </w:r>
      <w:r>
        <w:rPr>
          <w:rFonts w:ascii="ArialMT" w:hAnsi="ArialMT"/>
          <w:color w:val="000000"/>
          <w:sz w:val="20"/>
          <w:szCs w:val="20"/>
          <w:lang w:val="es-PE"/>
        </w:rPr>
        <w:t xml:space="preserve"> </w:t>
      </w:r>
      <w:r w:rsidRPr="003C301A">
        <w:rPr>
          <w:rFonts w:ascii="ArialMT" w:hAnsi="ArialMT"/>
          <w:color w:val="000000"/>
          <w:sz w:val="20"/>
          <w:szCs w:val="20"/>
          <w:lang w:val="es-PE"/>
        </w:rPr>
        <w:t>TUO</w:t>
      </w:r>
      <w:r>
        <w:rPr>
          <w:rFonts w:ascii="ArialMT" w:hAnsi="ArialMT"/>
          <w:color w:val="000000"/>
          <w:sz w:val="20"/>
          <w:szCs w:val="20"/>
          <w:lang w:val="es-PE"/>
        </w:rPr>
        <w:t xml:space="preserve"> </w:t>
      </w:r>
      <w:r w:rsidRPr="003C301A">
        <w:rPr>
          <w:rFonts w:ascii="ArialMT" w:hAnsi="ArialMT"/>
          <w:color w:val="000000"/>
          <w:sz w:val="20"/>
          <w:szCs w:val="20"/>
          <w:lang w:val="es-PE"/>
        </w:rPr>
        <w:t xml:space="preserve">de la Ley </w:t>
      </w:r>
      <w:proofErr w:type="spellStart"/>
      <w:r w:rsidRPr="003C301A">
        <w:rPr>
          <w:rFonts w:ascii="ArialMT" w:hAnsi="ArialMT"/>
          <w:color w:val="000000"/>
          <w:sz w:val="20"/>
          <w:szCs w:val="20"/>
          <w:lang w:val="es-PE"/>
        </w:rPr>
        <w:t>N°</w:t>
      </w:r>
      <w:proofErr w:type="spellEnd"/>
      <w:r w:rsidRPr="003C301A">
        <w:rPr>
          <w:rFonts w:ascii="ArialMT" w:hAnsi="ArialMT"/>
          <w:color w:val="000000"/>
          <w:sz w:val="20"/>
          <w:szCs w:val="20"/>
          <w:lang w:val="es-PE"/>
        </w:rPr>
        <w:t xml:space="preserve"> 30225 Ley de Contrataciones del Estado, sus modificatorias; y su Reglamento.</w:t>
      </w:r>
    </w:p>
    <w:p w14:paraId="36132E04" w14:textId="77777777" w:rsidR="00A85BDB" w:rsidRDefault="00A85BDB" w:rsidP="00A85BDB">
      <w:pPr>
        <w:jc w:val="both"/>
        <w:rPr>
          <w:rFonts w:ascii="ArialMT" w:hAnsi="ArialMT"/>
          <w:color w:val="000000"/>
          <w:sz w:val="20"/>
          <w:szCs w:val="20"/>
          <w:lang w:val="es-PE"/>
        </w:rPr>
      </w:pPr>
      <w:r w:rsidRPr="003C301A">
        <w:rPr>
          <w:rFonts w:ascii="ArialMT" w:hAnsi="ArialMT"/>
          <w:color w:val="000000"/>
          <w:sz w:val="20"/>
          <w:szCs w:val="20"/>
          <w:lang w:val="es-PE"/>
        </w:rPr>
        <w:br/>
        <w:t xml:space="preserve">5. No me encuentro incluido en el Registro Nacional de Sanciones contra Servidores Civiles - RNSSC </w:t>
      </w:r>
      <w:r>
        <w:rPr>
          <w:rFonts w:ascii="ArialMT" w:hAnsi="ArialMT"/>
          <w:color w:val="000000"/>
          <w:sz w:val="20"/>
          <w:szCs w:val="20"/>
          <w:lang w:val="es-PE"/>
        </w:rPr>
        <w:t xml:space="preserve">– </w:t>
      </w:r>
      <w:r w:rsidRPr="003C301A">
        <w:rPr>
          <w:rFonts w:ascii="ArialMT" w:hAnsi="ArialMT"/>
          <w:color w:val="000000"/>
          <w:sz w:val="20"/>
          <w:szCs w:val="20"/>
          <w:lang w:val="es-PE"/>
        </w:rPr>
        <w:t>de</w:t>
      </w:r>
      <w:r>
        <w:rPr>
          <w:rFonts w:ascii="ArialMT" w:hAnsi="ArialMT"/>
          <w:color w:val="000000"/>
          <w:sz w:val="20"/>
          <w:szCs w:val="20"/>
          <w:lang w:val="es-PE"/>
        </w:rPr>
        <w:t xml:space="preserve"> </w:t>
      </w:r>
      <w:r w:rsidRPr="003C301A">
        <w:rPr>
          <w:rFonts w:ascii="ArialMT" w:hAnsi="ArialMT"/>
          <w:color w:val="000000"/>
          <w:sz w:val="20"/>
          <w:szCs w:val="20"/>
          <w:lang w:val="es-PE"/>
        </w:rPr>
        <w:t>SERVIR.</w:t>
      </w:r>
    </w:p>
    <w:p w14:paraId="18D927F2" w14:textId="77777777" w:rsidR="00A85BDB" w:rsidRDefault="00A85BDB" w:rsidP="00A85BDB">
      <w:pPr>
        <w:jc w:val="both"/>
        <w:rPr>
          <w:rFonts w:ascii="ArialMT" w:hAnsi="ArialMT"/>
          <w:color w:val="000000"/>
          <w:sz w:val="20"/>
          <w:szCs w:val="20"/>
          <w:lang w:val="es-PE"/>
        </w:rPr>
      </w:pPr>
      <w:r w:rsidRPr="003C301A">
        <w:rPr>
          <w:rFonts w:ascii="ArialMT" w:hAnsi="ArialMT"/>
          <w:color w:val="000000"/>
          <w:sz w:val="20"/>
          <w:szCs w:val="20"/>
          <w:lang w:val="es-PE"/>
        </w:rPr>
        <w:br/>
        <w:t>6. No me encuentro inmerso dentro de la prohibición de doble percepción establecida en el artículo 3°</w:t>
      </w:r>
      <w:r>
        <w:rPr>
          <w:rFonts w:ascii="ArialMT" w:hAnsi="ArialMT"/>
          <w:color w:val="000000"/>
          <w:sz w:val="20"/>
          <w:szCs w:val="20"/>
          <w:lang w:val="es-PE"/>
        </w:rPr>
        <w:t xml:space="preserve"> d</w:t>
      </w:r>
      <w:r w:rsidRPr="003C301A">
        <w:rPr>
          <w:rFonts w:ascii="ArialMT" w:hAnsi="ArialMT"/>
          <w:color w:val="000000"/>
          <w:sz w:val="20"/>
          <w:szCs w:val="20"/>
          <w:lang w:val="es-PE"/>
        </w:rPr>
        <w:t>e</w:t>
      </w:r>
      <w:r>
        <w:rPr>
          <w:rFonts w:ascii="ArialMT" w:hAnsi="ArialMT"/>
          <w:color w:val="000000"/>
          <w:sz w:val="20"/>
          <w:szCs w:val="20"/>
          <w:lang w:val="es-PE"/>
        </w:rPr>
        <w:t xml:space="preserve"> </w:t>
      </w:r>
      <w:r w:rsidRPr="003C301A">
        <w:rPr>
          <w:rFonts w:ascii="ArialMT" w:hAnsi="ArialMT"/>
          <w:color w:val="000000"/>
          <w:sz w:val="20"/>
          <w:szCs w:val="20"/>
          <w:lang w:val="es-PE"/>
        </w:rPr>
        <w:t>la</w:t>
      </w:r>
      <w:r>
        <w:rPr>
          <w:rFonts w:ascii="ArialMT" w:hAnsi="ArialMT"/>
          <w:color w:val="000000"/>
          <w:sz w:val="20"/>
          <w:szCs w:val="20"/>
          <w:lang w:val="es-PE"/>
        </w:rPr>
        <w:t xml:space="preserve"> </w:t>
      </w:r>
      <w:r w:rsidRPr="003C301A">
        <w:rPr>
          <w:rFonts w:ascii="ArialMT" w:hAnsi="ArialMT"/>
          <w:color w:val="000000"/>
          <w:sz w:val="20"/>
          <w:szCs w:val="20"/>
          <w:lang w:val="es-PE"/>
        </w:rPr>
        <w:t xml:space="preserve">Ley </w:t>
      </w:r>
      <w:proofErr w:type="spellStart"/>
      <w:r w:rsidRPr="003C301A">
        <w:rPr>
          <w:rFonts w:ascii="ArialMT" w:hAnsi="ArialMT"/>
          <w:color w:val="000000"/>
          <w:sz w:val="20"/>
          <w:szCs w:val="20"/>
          <w:lang w:val="es-PE"/>
        </w:rPr>
        <w:t>N°</w:t>
      </w:r>
      <w:proofErr w:type="spellEnd"/>
      <w:r w:rsidRPr="003C301A">
        <w:rPr>
          <w:rFonts w:ascii="ArialMT" w:hAnsi="ArialMT"/>
          <w:color w:val="000000"/>
          <w:sz w:val="20"/>
          <w:szCs w:val="20"/>
          <w:lang w:val="es-PE"/>
        </w:rPr>
        <w:t xml:space="preserve"> 28175 – Ley Marco del Empleo Público y en el artículo 7° del Decreto de Urgencia </w:t>
      </w:r>
      <w:proofErr w:type="spellStart"/>
      <w:r w:rsidRPr="003C301A">
        <w:rPr>
          <w:rFonts w:ascii="ArialMT" w:hAnsi="ArialMT"/>
          <w:color w:val="000000"/>
          <w:sz w:val="20"/>
          <w:szCs w:val="20"/>
          <w:lang w:val="es-PE"/>
        </w:rPr>
        <w:t>N°</w:t>
      </w:r>
      <w:proofErr w:type="spellEnd"/>
      <w:r w:rsidRPr="003C301A">
        <w:rPr>
          <w:rFonts w:ascii="ArialMT" w:hAnsi="ArialMT"/>
          <w:color w:val="000000"/>
          <w:sz w:val="20"/>
          <w:szCs w:val="20"/>
          <w:lang w:val="es-PE"/>
        </w:rPr>
        <w:t xml:space="preserve"> 020-2006.</w:t>
      </w:r>
    </w:p>
    <w:p w14:paraId="5DDE363F" w14:textId="77777777" w:rsidR="00A85BDB" w:rsidRDefault="00A85BDB" w:rsidP="00A85BDB">
      <w:pPr>
        <w:jc w:val="both"/>
        <w:rPr>
          <w:rFonts w:ascii="ArialMT" w:hAnsi="ArialMT"/>
          <w:color w:val="000000"/>
          <w:sz w:val="20"/>
          <w:szCs w:val="20"/>
          <w:lang w:val="es-PE"/>
        </w:rPr>
      </w:pPr>
      <w:r w:rsidRPr="003C301A">
        <w:rPr>
          <w:rFonts w:ascii="ArialMT" w:hAnsi="ArialMT"/>
          <w:color w:val="000000"/>
          <w:sz w:val="20"/>
          <w:szCs w:val="20"/>
          <w:lang w:val="es-PE"/>
        </w:rPr>
        <w:br/>
        <w:t>7. No me encuentro inmerso dentro de los supuestos señalados en el artículo 1 de la Ley N°30794 –</w:t>
      </w:r>
      <w:r>
        <w:rPr>
          <w:rFonts w:ascii="ArialMT" w:hAnsi="ArialMT"/>
          <w:color w:val="000000"/>
          <w:sz w:val="20"/>
          <w:szCs w:val="20"/>
          <w:lang w:val="es-PE"/>
        </w:rPr>
        <w:t xml:space="preserve"> </w:t>
      </w:r>
      <w:r w:rsidRPr="003C301A">
        <w:rPr>
          <w:rFonts w:ascii="ArialMT" w:hAnsi="ArialMT"/>
          <w:color w:val="000000"/>
          <w:sz w:val="20"/>
          <w:szCs w:val="20"/>
          <w:lang w:val="es-PE"/>
        </w:rPr>
        <w:t>Ley</w:t>
      </w:r>
      <w:r>
        <w:rPr>
          <w:rFonts w:ascii="ArialMT" w:hAnsi="ArialMT"/>
          <w:color w:val="000000"/>
          <w:sz w:val="20"/>
          <w:szCs w:val="20"/>
          <w:lang w:val="es-PE"/>
        </w:rPr>
        <w:t xml:space="preserve"> </w:t>
      </w:r>
      <w:r w:rsidRPr="003C301A">
        <w:rPr>
          <w:rFonts w:ascii="ArialMT" w:hAnsi="ArialMT"/>
          <w:color w:val="000000"/>
          <w:sz w:val="20"/>
          <w:szCs w:val="20"/>
          <w:lang w:val="es-PE"/>
        </w:rPr>
        <w:t>que establece como requisito para prestar servicios en el sector público, no tener condena por terrorismo,</w:t>
      </w:r>
      <w:r>
        <w:rPr>
          <w:rFonts w:ascii="ArialMT" w:hAnsi="ArialMT"/>
          <w:color w:val="000000"/>
          <w:sz w:val="20"/>
          <w:szCs w:val="20"/>
          <w:lang w:val="es-PE"/>
        </w:rPr>
        <w:t xml:space="preserve"> </w:t>
      </w:r>
      <w:r w:rsidRPr="003C301A">
        <w:rPr>
          <w:rFonts w:ascii="ArialMT" w:hAnsi="ArialMT"/>
          <w:color w:val="000000"/>
          <w:sz w:val="20"/>
          <w:szCs w:val="20"/>
          <w:lang w:val="es-PE"/>
        </w:rPr>
        <w:t>apología del delito de terrorismo y otros delitos.</w:t>
      </w:r>
    </w:p>
    <w:p w14:paraId="30D3E5BB" w14:textId="77777777" w:rsidR="00A85BDB" w:rsidRDefault="00A85BDB" w:rsidP="00A85BDB">
      <w:pPr>
        <w:jc w:val="both"/>
        <w:rPr>
          <w:rFonts w:ascii="ArialMT" w:hAnsi="ArialMT"/>
          <w:color w:val="000000"/>
          <w:sz w:val="20"/>
          <w:szCs w:val="20"/>
          <w:lang w:val="es-PE"/>
        </w:rPr>
      </w:pPr>
      <w:r w:rsidRPr="003C301A">
        <w:rPr>
          <w:rFonts w:ascii="ArialMT" w:hAnsi="ArialMT"/>
          <w:color w:val="000000"/>
          <w:sz w:val="20"/>
          <w:szCs w:val="20"/>
          <w:lang w:val="es-PE"/>
        </w:rPr>
        <w:br/>
        <w:t xml:space="preserve">8. Conozco las sanciones contenidas en el TUO de la Ley </w:t>
      </w:r>
      <w:proofErr w:type="spellStart"/>
      <w:r w:rsidRPr="003C301A">
        <w:rPr>
          <w:rFonts w:ascii="ArialMT" w:hAnsi="ArialMT"/>
          <w:color w:val="000000"/>
          <w:sz w:val="20"/>
          <w:szCs w:val="20"/>
          <w:lang w:val="es-PE"/>
        </w:rPr>
        <w:t>Nº</w:t>
      </w:r>
      <w:proofErr w:type="spellEnd"/>
      <w:r w:rsidRPr="003C301A">
        <w:rPr>
          <w:rFonts w:ascii="ArialMT" w:hAnsi="ArialMT"/>
          <w:color w:val="000000"/>
          <w:sz w:val="20"/>
          <w:szCs w:val="20"/>
          <w:lang w:val="es-PE"/>
        </w:rPr>
        <w:t xml:space="preserve"> 30225 Ley de Contrataciones del </w:t>
      </w:r>
      <w:proofErr w:type="gramStart"/>
      <w:r w:rsidRPr="003C301A">
        <w:rPr>
          <w:rFonts w:ascii="ArialMT" w:hAnsi="ArialMT"/>
          <w:color w:val="000000"/>
          <w:sz w:val="20"/>
          <w:szCs w:val="20"/>
          <w:lang w:val="es-PE"/>
        </w:rPr>
        <w:t>Estado,</w:t>
      </w:r>
      <w:r>
        <w:rPr>
          <w:rFonts w:ascii="ArialMT" w:hAnsi="ArialMT"/>
          <w:color w:val="000000"/>
          <w:sz w:val="20"/>
          <w:szCs w:val="20"/>
          <w:lang w:val="es-PE"/>
        </w:rPr>
        <w:t xml:space="preserve"> </w:t>
      </w:r>
      <w:r w:rsidRPr="003C301A">
        <w:rPr>
          <w:rFonts w:ascii="ArialMT" w:hAnsi="ArialMT"/>
          <w:color w:val="000000"/>
          <w:sz w:val="20"/>
          <w:szCs w:val="20"/>
          <w:lang w:val="es-PE"/>
        </w:rPr>
        <w:t xml:space="preserve"> sus</w:t>
      </w:r>
      <w:proofErr w:type="gramEnd"/>
      <w:r>
        <w:rPr>
          <w:rFonts w:ascii="ArialMT" w:hAnsi="ArialMT"/>
          <w:color w:val="000000"/>
          <w:sz w:val="20"/>
          <w:szCs w:val="20"/>
          <w:lang w:val="es-PE"/>
        </w:rPr>
        <w:t xml:space="preserve"> </w:t>
      </w:r>
      <w:r w:rsidRPr="003C301A">
        <w:rPr>
          <w:rFonts w:ascii="ArialMT" w:hAnsi="ArialMT"/>
          <w:color w:val="000000"/>
          <w:sz w:val="20"/>
          <w:szCs w:val="20"/>
          <w:lang w:val="es-PE"/>
        </w:rPr>
        <w:t>modificatorias y su Reglamento, para el caso de las contrataciones iguales o inferiores a las 8 UIT; y las</w:t>
      </w:r>
      <w:r>
        <w:rPr>
          <w:rFonts w:ascii="ArialMT" w:hAnsi="ArialMT"/>
          <w:color w:val="000000"/>
          <w:sz w:val="20"/>
          <w:szCs w:val="20"/>
          <w:lang w:val="es-PE"/>
        </w:rPr>
        <w:t xml:space="preserve"> </w:t>
      </w:r>
      <w:r w:rsidRPr="003C301A">
        <w:rPr>
          <w:rFonts w:ascii="ArialMT" w:hAnsi="ArialMT"/>
          <w:color w:val="000000"/>
          <w:sz w:val="20"/>
          <w:szCs w:val="20"/>
          <w:lang w:val="es-PE"/>
        </w:rPr>
        <w:t xml:space="preserve">contenidas en el TUO de la Ley </w:t>
      </w:r>
      <w:proofErr w:type="spellStart"/>
      <w:r w:rsidRPr="003C301A">
        <w:rPr>
          <w:rFonts w:ascii="ArialMT" w:hAnsi="ArialMT"/>
          <w:color w:val="000000"/>
          <w:sz w:val="20"/>
          <w:szCs w:val="20"/>
          <w:lang w:val="es-PE"/>
        </w:rPr>
        <w:t>Nº</w:t>
      </w:r>
      <w:proofErr w:type="spellEnd"/>
      <w:r w:rsidRPr="003C301A">
        <w:rPr>
          <w:rFonts w:ascii="ArialMT" w:hAnsi="ArialMT"/>
          <w:color w:val="000000"/>
          <w:sz w:val="20"/>
          <w:szCs w:val="20"/>
          <w:lang w:val="es-PE"/>
        </w:rPr>
        <w:t xml:space="preserve"> 27444 Ley del Procedimiento Administrativo</w:t>
      </w:r>
    </w:p>
    <w:p w14:paraId="4C20FE6A" w14:textId="77777777" w:rsidR="00A85BDB" w:rsidRDefault="00A85BDB" w:rsidP="00A85BDB">
      <w:pPr>
        <w:jc w:val="both"/>
        <w:rPr>
          <w:rFonts w:ascii="ArialMT" w:hAnsi="ArialMT"/>
          <w:color w:val="000000"/>
          <w:sz w:val="20"/>
          <w:szCs w:val="20"/>
          <w:lang w:val="es-PE"/>
        </w:rPr>
      </w:pPr>
    </w:p>
    <w:p w14:paraId="28CD0D4A" w14:textId="77777777" w:rsidR="00A85BDB" w:rsidRDefault="00A85BDB" w:rsidP="00A85BDB">
      <w:pPr>
        <w:jc w:val="both"/>
        <w:rPr>
          <w:rFonts w:ascii="ArialMT" w:hAnsi="ArialMT"/>
          <w:color w:val="000000"/>
          <w:sz w:val="20"/>
          <w:szCs w:val="20"/>
          <w:lang w:val="es-PE"/>
        </w:rPr>
      </w:pPr>
      <w:proofErr w:type="gramStart"/>
      <w:r w:rsidRPr="009C4CBD">
        <w:rPr>
          <w:rFonts w:ascii="ArialMT" w:hAnsi="ArialMT"/>
          <w:color w:val="000000"/>
          <w:sz w:val="20"/>
          <w:szCs w:val="20"/>
          <w:lang w:val="es-PE"/>
        </w:rPr>
        <w:t xml:space="preserve">Lima, </w:t>
      </w:r>
      <w:r>
        <w:rPr>
          <w:rFonts w:ascii="ArialMT" w:hAnsi="ArialMT"/>
          <w:color w:val="000000"/>
          <w:sz w:val="20"/>
          <w:szCs w:val="20"/>
          <w:lang w:val="es-PE"/>
        </w:rPr>
        <w:t xml:space="preserve">  </w:t>
      </w:r>
      <w:proofErr w:type="gramEnd"/>
      <w:r>
        <w:rPr>
          <w:rFonts w:ascii="ArialMT" w:hAnsi="ArialMT"/>
          <w:color w:val="000000"/>
          <w:sz w:val="20"/>
          <w:szCs w:val="20"/>
          <w:lang w:val="es-PE"/>
        </w:rPr>
        <w:t xml:space="preserve">      </w:t>
      </w:r>
      <w:r w:rsidRPr="009C4CBD">
        <w:rPr>
          <w:rFonts w:ascii="ArialMT" w:hAnsi="ArialMT"/>
          <w:color w:val="000000"/>
          <w:sz w:val="20"/>
          <w:szCs w:val="20"/>
          <w:lang w:val="es-PE"/>
        </w:rPr>
        <w:t>de .........................del.......................</w:t>
      </w:r>
    </w:p>
    <w:p w14:paraId="5D838F1F" w14:textId="77777777" w:rsidR="00A85BDB" w:rsidRDefault="00A85BDB" w:rsidP="00A85BDB">
      <w:pPr>
        <w:jc w:val="both"/>
        <w:rPr>
          <w:rFonts w:ascii="ArialMT" w:hAnsi="ArialMT"/>
          <w:color w:val="000000"/>
          <w:sz w:val="20"/>
          <w:szCs w:val="20"/>
          <w:lang w:val="es-PE"/>
        </w:rPr>
      </w:pPr>
      <w:r w:rsidRPr="009C4CBD">
        <w:rPr>
          <w:rFonts w:ascii="ArialMT" w:hAnsi="ArialMT"/>
          <w:color w:val="000000"/>
          <w:sz w:val="20"/>
          <w:szCs w:val="20"/>
          <w:lang w:val="es-PE"/>
        </w:rPr>
        <w:br/>
        <w:t>------------------------------------------------------------------</w:t>
      </w:r>
      <w:r w:rsidRPr="009C4CBD">
        <w:rPr>
          <w:rFonts w:ascii="ArialMT" w:hAnsi="ArialMT"/>
          <w:color w:val="000000"/>
          <w:sz w:val="20"/>
          <w:szCs w:val="20"/>
          <w:lang w:val="es-PE"/>
        </w:rPr>
        <w:br/>
        <w:t xml:space="preserve">Firma y nombre </w:t>
      </w:r>
      <w:proofErr w:type="gramStart"/>
      <w:r w:rsidRPr="009C4CBD">
        <w:rPr>
          <w:rFonts w:ascii="ArialMT" w:hAnsi="ArialMT"/>
          <w:color w:val="000000"/>
          <w:sz w:val="20"/>
          <w:szCs w:val="20"/>
          <w:lang w:val="es-PE"/>
        </w:rPr>
        <w:t>del  postor</w:t>
      </w:r>
      <w:proofErr w:type="gramEnd"/>
    </w:p>
    <w:p w14:paraId="1B167DCB" w14:textId="77777777" w:rsidR="00A85BDB" w:rsidRDefault="00A85BDB" w:rsidP="00A85BDB">
      <w:pPr>
        <w:jc w:val="both"/>
        <w:rPr>
          <w:rFonts w:ascii="ArialMT" w:hAnsi="ArialMT"/>
          <w:color w:val="000000"/>
          <w:sz w:val="20"/>
          <w:szCs w:val="20"/>
          <w:lang w:val="es-PE"/>
        </w:rPr>
      </w:pPr>
    </w:p>
    <w:p w14:paraId="48E48CF1" w14:textId="77777777" w:rsidR="00A85BDB" w:rsidRPr="009C4CBD" w:rsidRDefault="00A85BDB" w:rsidP="00A85BDB">
      <w:pPr>
        <w:jc w:val="both"/>
        <w:rPr>
          <w:rFonts w:ascii="Calibri" w:hAnsi="Calibri" w:cs="Calibri"/>
          <w:color w:val="000000"/>
          <w:sz w:val="20"/>
          <w:szCs w:val="20"/>
          <w:lang w:val="es-PE"/>
        </w:rPr>
      </w:pPr>
      <w:r w:rsidRPr="009C4CBD">
        <w:rPr>
          <w:rFonts w:ascii="ArialMT" w:hAnsi="ArialMT"/>
          <w:color w:val="000000"/>
          <w:sz w:val="20"/>
          <w:szCs w:val="20"/>
          <w:lang w:val="es-PE"/>
        </w:rPr>
        <w:br/>
      </w:r>
      <w:r w:rsidRPr="009C4CBD">
        <w:rPr>
          <w:rFonts w:ascii="Calibri" w:hAnsi="Calibri" w:cs="Calibri"/>
          <w:color w:val="000000"/>
          <w:sz w:val="20"/>
          <w:szCs w:val="20"/>
          <w:lang w:val="es-PE"/>
        </w:rPr>
        <w:t>La presente Declaración Jurada se encontrará sujeta a fiscalización posterior de conformidad con lo</w:t>
      </w:r>
      <w:r w:rsidRPr="009C4CBD">
        <w:rPr>
          <w:rFonts w:ascii="Calibri" w:hAnsi="Calibri" w:cs="Calibri"/>
          <w:color w:val="000000"/>
          <w:sz w:val="20"/>
          <w:szCs w:val="20"/>
          <w:lang w:val="es-PE"/>
        </w:rPr>
        <w:br/>
        <w:t xml:space="preserve">dispuesto en el artículo 34° del TUO de la Ley </w:t>
      </w:r>
      <w:proofErr w:type="spellStart"/>
      <w:r w:rsidRPr="009C4CBD">
        <w:rPr>
          <w:rFonts w:ascii="Calibri" w:hAnsi="Calibri" w:cs="Calibri"/>
          <w:color w:val="000000"/>
          <w:sz w:val="20"/>
          <w:szCs w:val="20"/>
          <w:lang w:val="es-PE"/>
        </w:rPr>
        <w:t>N°</w:t>
      </w:r>
      <w:proofErr w:type="spellEnd"/>
      <w:r w:rsidRPr="009C4CBD">
        <w:rPr>
          <w:rFonts w:ascii="Calibri" w:hAnsi="Calibri" w:cs="Calibri"/>
          <w:color w:val="000000"/>
          <w:sz w:val="20"/>
          <w:szCs w:val="20"/>
          <w:lang w:val="es-PE"/>
        </w:rPr>
        <w:t xml:space="preserve"> 27444, Ley del Procedimiento Administrativo General.</w:t>
      </w:r>
      <w:r>
        <w:rPr>
          <w:rFonts w:ascii="Calibri" w:hAnsi="Calibri" w:cs="Calibri"/>
          <w:color w:val="000000"/>
          <w:sz w:val="20"/>
          <w:szCs w:val="20"/>
          <w:lang w:val="es-PE"/>
        </w:rPr>
        <w:t xml:space="preserve"> </w:t>
      </w:r>
    </w:p>
    <w:p w14:paraId="09D45C71" w14:textId="468A1BC7" w:rsidR="00A85BDB" w:rsidRPr="00A85BDB" w:rsidRDefault="00A85BDB" w:rsidP="00A85BDB">
      <w:pPr>
        <w:spacing w:before="68"/>
        <w:ind w:left="3245" w:hanging="2195"/>
        <w:rPr>
          <w:rFonts w:ascii="Arial" w:hAnsi="Arial"/>
          <w:b/>
          <w:sz w:val="20"/>
          <w:lang w:val="es-PE"/>
        </w:rPr>
      </w:pPr>
      <w:r w:rsidRPr="00A85BDB">
        <w:rPr>
          <w:rFonts w:ascii="Arial" w:hAnsi="Arial"/>
          <w:b/>
          <w:sz w:val="20"/>
          <w:lang w:val="es-PE"/>
        </w:rPr>
        <w:lastRenderedPageBreak/>
        <w:t>FORMATO</w:t>
      </w:r>
      <w:r w:rsidRPr="00A85BDB">
        <w:rPr>
          <w:rFonts w:ascii="Arial" w:hAnsi="Arial"/>
          <w:b/>
          <w:spacing w:val="42"/>
          <w:sz w:val="20"/>
          <w:lang w:val="es-PE"/>
        </w:rPr>
        <w:t xml:space="preserve"> </w:t>
      </w:r>
      <w:r w:rsidRPr="00A85BDB">
        <w:rPr>
          <w:rFonts w:ascii="Arial" w:hAnsi="Arial"/>
          <w:b/>
          <w:sz w:val="20"/>
          <w:lang w:val="es-PE"/>
        </w:rPr>
        <w:t>DE</w:t>
      </w:r>
      <w:r w:rsidRPr="00A85BDB">
        <w:rPr>
          <w:rFonts w:ascii="Arial" w:hAnsi="Arial"/>
          <w:b/>
          <w:spacing w:val="43"/>
          <w:sz w:val="20"/>
          <w:lang w:val="es-PE"/>
        </w:rPr>
        <w:t xml:space="preserve"> </w:t>
      </w:r>
      <w:r w:rsidRPr="00A85BDB">
        <w:rPr>
          <w:rFonts w:ascii="Arial" w:hAnsi="Arial"/>
          <w:b/>
          <w:sz w:val="20"/>
          <w:lang w:val="es-PE"/>
        </w:rPr>
        <w:t>DECLARACIÓN</w:t>
      </w:r>
      <w:r w:rsidRPr="00A85BDB">
        <w:rPr>
          <w:rFonts w:ascii="Arial" w:hAnsi="Arial"/>
          <w:b/>
          <w:spacing w:val="45"/>
          <w:sz w:val="20"/>
          <w:lang w:val="es-PE"/>
        </w:rPr>
        <w:t xml:space="preserve"> </w:t>
      </w:r>
      <w:r w:rsidRPr="00A85BDB">
        <w:rPr>
          <w:rFonts w:ascii="Arial" w:hAnsi="Arial"/>
          <w:b/>
          <w:sz w:val="20"/>
          <w:lang w:val="es-PE"/>
        </w:rPr>
        <w:t>JURADA</w:t>
      </w:r>
      <w:r w:rsidRPr="00A85BDB">
        <w:rPr>
          <w:rFonts w:ascii="Arial" w:hAnsi="Arial"/>
          <w:b/>
          <w:spacing w:val="44"/>
          <w:sz w:val="20"/>
          <w:lang w:val="es-PE"/>
        </w:rPr>
        <w:t xml:space="preserve"> </w:t>
      </w:r>
      <w:r w:rsidRPr="00A85BDB">
        <w:rPr>
          <w:rFonts w:ascii="Arial" w:hAnsi="Arial"/>
          <w:b/>
          <w:sz w:val="20"/>
          <w:lang w:val="es-PE"/>
        </w:rPr>
        <w:t>SOBRE</w:t>
      </w:r>
      <w:r w:rsidRPr="00A85BDB">
        <w:rPr>
          <w:rFonts w:ascii="Arial" w:hAnsi="Arial"/>
          <w:b/>
          <w:spacing w:val="43"/>
          <w:sz w:val="20"/>
          <w:lang w:val="es-PE"/>
        </w:rPr>
        <w:t xml:space="preserve"> </w:t>
      </w:r>
      <w:r w:rsidRPr="00A85BDB">
        <w:rPr>
          <w:rFonts w:ascii="Arial" w:hAnsi="Arial"/>
          <w:b/>
          <w:sz w:val="20"/>
          <w:lang w:val="es-PE"/>
        </w:rPr>
        <w:t>PROHIBICIONES</w:t>
      </w:r>
      <w:r w:rsidRPr="00A85BDB">
        <w:rPr>
          <w:rFonts w:ascii="Arial" w:hAnsi="Arial"/>
          <w:b/>
          <w:spacing w:val="43"/>
          <w:sz w:val="20"/>
          <w:lang w:val="es-PE"/>
        </w:rPr>
        <w:t xml:space="preserve"> </w:t>
      </w:r>
      <w:r w:rsidRPr="00A85BDB">
        <w:rPr>
          <w:rFonts w:ascii="Arial" w:hAnsi="Arial"/>
          <w:b/>
          <w:sz w:val="20"/>
          <w:lang w:val="es-PE"/>
        </w:rPr>
        <w:t>E</w:t>
      </w:r>
      <w:r w:rsidRPr="00A85BDB">
        <w:rPr>
          <w:rFonts w:ascii="Arial" w:hAnsi="Arial"/>
          <w:b/>
          <w:spacing w:val="-53"/>
          <w:sz w:val="20"/>
          <w:lang w:val="es-PE"/>
        </w:rPr>
        <w:t xml:space="preserve"> </w:t>
      </w:r>
      <w:r w:rsidRPr="00A85BDB">
        <w:rPr>
          <w:rFonts w:ascii="Arial" w:hAnsi="Arial"/>
          <w:b/>
          <w:sz w:val="20"/>
          <w:lang w:val="es-PE"/>
        </w:rPr>
        <w:t>INCOMPATIBILIDADES</w:t>
      </w:r>
    </w:p>
    <w:p w14:paraId="32EB1A84" w14:textId="77777777" w:rsidR="00A85BDB" w:rsidRDefault="00A85BDB" w:rsidP="00A85BDB">
      <w:pPr>
        <w:pStyle w:val="Textoindependiente"/>
        <w:rPr>
          <w:rFonts w:ascii="Arial"/>
          <w:b/>
        </w:rPr>
      </w:pPr>
    </w:p>
    <w:p w14:paraId="00650E07" w14:textId="77777777" w:rsidR="00A85BDB" w:rsidRDefault="00A85BDB" w:rsidP="00A85BDB">
      <w:pPr>
        <w:pStyle w:val="Textoindependiente"/>
        <w:spacing w:before="7"/>
        <w:rPr>
          <w:rFonts w:ascii="Arial"/>
          <w:b/>
          <w:sz w:val="24"/>
        </w:rPr>
      </w:pPr>
    </w:p>
    <w:p w14:paraId="3FD7CE60" w14:textId="77777777" w:rsidR="00A85BDB" w:rsidRDefault="00A85BDB" w:rsidP="00A85BDB">
      <w:pPr>
        <w:pStyle w:val="Textoindependiente"/>
        <w:tabs>
          <w:tab w:val="left" w:pos="3868"/>
          <w:tab w:val="left" w:pos="8420"/>
        </w:tabs>
        <w:ind w:left="163" w:right="165"/>
        <w:jc w:val="both"/>
      </w:pPr>
      <w:r>
        <w:t>Yo,</w:t>
      </w:r>
      <w:r>
        <w:rPr>
          <w:u w:val="single"/>
        </w:rPr>
        <w:tab/>
      </w:r>
      <w:r>
        <w:t>identificado</w:t>
      </w:r>
      <w:r>
        <w:rPr>
          <w:spacing w:val="72"/>
        </w:rPr>
        <w:t xml:space="preserve"> </w:t>
      </w:r>
      <w:r>
        <w:t>con</w:t>
      </w:r>
      <w:r>
        <w:rPr>
          <w:spacing w:val="73"/>
        </w:rPr>
        <w:t xml:space="preserve"> </w:t>
      </w:r>
      <w:r>
        <w:t>DNI</w:t>
      </w:r>
      <w:r>
        <w:rPr>
          <w:spacing w:val="72"/>
        </w:rPr>
        <w:t xml:space="preserve"> </w:t>
      </w:r>
      <w:proofErr w:type="spellStart"/>
      <w:r>
        <w:t>N°</w:t>
      </w:r>
      <w:proofErr w:type="spellEnd"/>
      <w:r>
        <w:rPr>
          <w:u w:val="single"/>
        </w:rPr>
        <w:tab/>
      </w:r>
      <w:r>
        <w:rPr>
          <w:spacing w:val="-4"/>
        </w:rPr>
        <w:t>,</w:t>
      </w:r>
      <w:r>
        <w:rPr>
          <w:spacing w:val="-58"/>
        </w:rPr>
        <w:t xml:space="preserve"> </w:t>
      </w:r>
      <w:r>
        <w:t>declaro bajo</w:t>
      </w:r>
      <w:r>
        <w:rPr>
          <w:spacing w:val="-2"/>
        </w:rPr>
        <w:t xml:space="preserve"> </w:t>
      </w:r>
      <w:r>
        <w:t>juramento:</w:t>
      </w:r>
    </w:p>
    <w:p w14:paraId="55151CAE" w14:textId="77777777" w:rsidR="00A85BDB" w:rsidRDefault="00A85BDB" w:rsidP="00A85BDB">
      <w:pPr>
        <w:pStyle w:val="Textoindependiente"/>
        <w:spacing w:before="11"/>
        <w:rPr>
          <w:sz w:val="21"/>
        </w:rPr>
      </w:pPr>
    </w:p>
    <w:p w14:paraId="25FA2557" w14:textId="77777777" w:rsidR="00A85BDB" w:rsidRDefault="00A85BDB" w:rsidP="00A85BDB">
      <w:pPr>
        <w:pStyle w:val="Prrafodelista"/>
        <w:numPr>
          <w:ilvl w:val="0"/>
          <w:numId w:val="1"/>
        </w:numPr>
        <w:tabs>
          <w:tab w:val="left" w:pos="742"/>
        </w:tabs>
        <w:ind w:left="741" w:right="120"/>
        <w:jc w:val="both"/>
      </w:pPr>
      <w:r>
        <w:t xml:space="preserve">Cumplir con las obligaciones consignadas en el artículo 3 de la Ley </w:t>
      </w:r>
      <w:proofErr w:type="spellStart"/>
      <w:r>
        <w:t>N°</w:t>
      </w:r>
      <w:proofErr w:type="spellEnd"/>
      <w:r>
        <w:t xml:space="preserve"> 31564 y</w:t>
      </w:r>
      <w:r>
        <w:rPr>
          <w:spacing w:val="1"/>
        </w:rPr>
        <w:t xml:space="preserve"> </w:t>
      </w:r>
      <w:r>
        <w:t>artículo</w:t>
      </w:r>
      <w:r>
        <w:rPr>
          <w:spacing w:val="-1"/>
        </w:rPr>
        <w:t xml:space="preserve"> </w:t>
      </w:r>
      <w:r>
        <w:t>16 de</w:t>
      </w:r>
      <w:r>
        <w:rPr>
          <w:spacing w:val="-2"/>
        </w:rPr>
        <w:t xml:space="preserve"> </w:t>
      </w:r>
      <w:r>
        <w:t>su</w:t>
      </w:r>
      <w:r>
        <w:rPr>
          <w:spacing w:val="-2"/>
        </w:rPr>
        <w:t xml:space="preserve"> </w:t>
      </w:r>
      <w:r>
        <w:t>Reglamento,</w:t>
      </w:r>
      <w:r>
        <w:rPr>
          <w:spacing w:val="-1"/>
        </w:rPr>
        <w:t xml:space="preserve"> </w:t>
      </w:r>
      <w:r>
        <w:t>esto</w:t>
      </w:r>
      <w:r>
        <w:rPr>
          <w:spacing w:val="-2"/>
        </w:rPr>
        <w:t xml:space="preserve"> </w:t>
      </w:r>
      <w:r>
        <w:t>es:</w:t>
      </w:r>
    </w:p>
    <w:p w14:paraId="08774430" w14:textId="77777777" w:rsidR="00A85BDB" w:rsidRDefault="00A85BDB" w:rsidP="00A85BDB">
      <w:pPr>
        <w:pStyle w:val="Textoindependiente"/>
        <w:spacing w:before="2"/>
      </w:pPr>
    </w:p>
    <w:p w14:paraId="627FA726" w14:textId="77777777" w:rsidR="00A85BDB" w:rsidRDefault="00A85BDB" w:rsidP="00A85BDB">
      <w:pPr>
        <w:pStyle w:val="Prrafodelista"/>
        <w:numPr>
          <w:ilvl w:val="1"/>
          <w:numId w:val="1"/>
        </w:numPr>
        <w:tabs>
          <w:tab w:val="left" w:pos="1090"/>
        </w:tabs>
      </w:pPr>
      <w:r>
        <w:t>Guardar secreto, reserva o confidencialidad de los asuntos o información</w:t>
      </w:r>
      <w:r>
        <w:rPr>
          <w:spacing w:val="1"/>
        </w:rPr>
        <w:t xml:space="preserve"> </w:t>
      </w:r>
      <w:r>
        <w:t>que,</w:t>
      </w:r>
      <w:r>
        <w:rPr>
          <w:spacing w:val="-3"/>
        </w:rPr>
        <w:t xml:space="preserve"> </w:t>
      </w:r>
      <w:r>
        <w:t>por</w:t>
      </w:r>
      <w:r>
        <w:rPr>
          <w:spacing w:val="-4"/>
        </w:rPr>
        <w:t xml:space="preserve"> </w:t>
      </w:r>
      <w:r>
        <w:t>ley</w:t>
      </w:r>
      <w:r>
        <w:rPr>
          <w:spacing w:val="-3"/>
        </w:rPr>
        <w:t xml:space="preserve"> </w:t>
      </w:r>
      <w:r>
        <w:t>expresa,</w:t>
      </w:r>
      <w:r>
        <w:rPr>
          <w:spacing w:val="-5"/>
        </w:rPr>
        <w:t xml:space="preserve"> </w:t>
      </w:r>
      <w:r>
        <w:t>tengan</w:t>
      </w:r>
      <w:r>
        <w:rPr>
          <w:spacing w:val="-3"/>
        </w:rPr>
        <w:t xml:space="preserve"> </w:t>
      </w:r>
      <w:r>
        <w:t>dicho</w:t>
      </w:r>
      <w:r>
        <w:rPr>
          <w:spacing w:val="-3"/>
        </w:rPr>
        <w:t xml:space="preserve"> </w:t>
      </w:r>
      <w:r>
        <w:t>carácter.</w:t>
      </w:r>
      <w:r>
        <w:rPr>
          <w:spacing w:val="-2"/>
        </w:rPr>
        <w:t xml:space="preserve"> </w:t>
      </w:r>
      <w:r>
        <w:t>Esta</w:t>
      </w:r>
      <w:r>
        <w:rPr>
          <w:spacing w:val="-6"/>
        </w:rPr>
        <w:t xml:space="preserve"> </w:t>
      </w:r>
      <w:r>
        <w:t>obligación</w:t>
      </w:r>
      <w:r>
        <w:rPr>
          <w:spacing w:val="-3"/>
        </w:rPr>
        <w:t xml:space="preserve"> </w:t>
      </w:r>
      <w:r>
        <w:t>se</w:t>
      </w:r>
      <w:r>
        <w:rPr>
          <w:spacing w:val="-1"/>
        </w:rPr>
        <w:t xml:space="preserve"> </w:t>
      </w:r>
      <w:r>
        <w:t>extiende</w:t>
      </w:r>
      <w:r>
        <w:rPr>
          <w:spacing w:val="-4"/>
        </w:rPr>
        <w:t xml:space="preserve"> </w:t>
      </w:r>
      <w:r>
        <w:t>aun</w:t>
      </w:r>
      <w:r>
        <w:rPr>
          <w:spacing w:val="-58"/>
        </w:rPr>
        <w:t xml:space="preserve"> </w:t>
      </w:r>
      <w:r>
        <w:t>cuando el vínculo laboral o contractual con la entidad pública se hubiera</w:t>
      </w:r>
      <w:r>
        <w:rPr>
          <w:spacing w:val="1"/>
        </w:rPr>
        <w:t xml:space="preserve"> </w:t>
      </w:r>
      <w:r>
        <w:t>extinguido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mientras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información</w:t>
      </w:r>
      <w:r>
        <w:rPr>
          <w:spacing w:val="1"/>
        </w:rPr>
        <w:t xml:space="preserve"> </w:t>
      </w:r>
      <w:r>
        <w:t>mantenga</w:t>
      </w:r>
      <w:r>
        <w:rPr>
          <w:spacing w:val="1"/>
        </w:rPr>
        <w:t xml:space="preserve"> </w:t>
      </w:r>
      <w:r>
        <w:t>su</w:t>
      </w:r>
      <w:r>
        <w:rPr>
          <w:spacing w:val="1"/>
        </w:rPr>
        <w:t xml:space="preserve"> </w:t>
      </w:r>
      <w:r>
        <w:t>carácter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secreta,</w:t>
      </w:r>
      <w:r>
        <w:rPr>
          <w:spacing w:val="-59"/>
        </w:rPr>
        <w:t xml:space="preserve"> </w:t>
      </w:r>
      <w:r>
        <w:t>reservada</w:t>
      </w:r>
      <w:r>
        <w:rPr>
          <w:spacing w:val="-3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confidencial.</w:t>
      </w:r>
    </w:p>
    <w:p w14:paraId="563C421B" w14:textId="77777777" w:rsidR="00A85BDB" w:rsidRDefault="00A85BDB" w:rsidP="00A85BDB">
      <w:pPr>
        <w:pStyle w:val="Textoindependiente"/>
        <w:spacing w:before="11"/>
        <w:rPr>
          <w:sz w:val="21"/>
        </w:rPr>
      </w:pPr>
    </w:p>
    <w:p w14:paraId="60C0F5D3" w14:textId="77777777" w:rsidR="00A85BDB" w:rsidRDefault="00A85BDB" w:rsidP="00A85BDB">
      <w:pPr>
        <w:pStyle w:val="Prrafodelista"/>
        <w:numPr>
          <w:ilvl w:val="1"/>
          <w:numId w:val="1"/>
        </w:numPr>
        <w:tabs>
          <w:tab w:val="left" w:pos="1090"/>
        </w:tabs>
        <w:ind w:right="115"/>
      </w:pPr>
      <w:r>
        <w:t>No</w:t>
      </w:r>
      <w:r>
        <w:rPr>
          <w:spacing w:val="1"/>
        </w:rPr>
        <w:t xml:space="preserve"> </w:t>
      </w:r>
      <w:r>
        <w:t>divulgar</w:t>
      </w:r>
      <w:r>
        <w:rPr>
          <w:spacing w:val="1"/>
        </w:rPr>
        <w:t xml:space="preserve"> </w:t>
      </w:r>
      <w:r>
        <w:t>ni utilizar</w:t>
      </w:r>
      <w:r>
        <w:rPr>
          <w:spacing w:val="1"/>
        </w:rPr>
        <w:t xml:space="preserve"> </w:t>
      </w:r>
      <w:r>
        <w:t>información que, sin tener</w:t>
      </w:r>
      <w:r>
        <w:rPr>
          <w:spacing w:val="1"/>
        </w:rPr>
        <w:t xml:space="preserve"> </w:t>
      </w:r>
      <w:r>
        <w:t>reserva legal expresa,</w:t>
      </w:r>
      <w:r>
        <w:rPr>
          <w:spacing w:val="1"/>
        </w:rPr>
        <w:t xml:space="preserve"> </w:t>
      </w:r>
      <w:r>
        <w:t>pudiera resultar privilegiada por su contenido relevante, empleándola en su</w:t>
      </w:r>
      <w:r>
        <w:rPr>
          <w:spacing w:val="1"/>
        </w:rPr>
        <w:t xml:space="preserve"> </w:t>
      </w:r>
      <w:r>
        <w:t>beneficio</w:t>
      </w:r>
      <w:r>
        <w:rPr>
          <w:spacing w:val="-1"/>
        </w:rPr>
        <w:t xml:space="preserve"> </w:t>
      </w:r>
      <w:r>
        <w:t>o de</w:t>
      </w:r>
      <w:r>
        <w:rPr>
          <w:spacing w:val="-3"/>
        </w:rPr>
        <w:t xml:space="preserve"> </w:t>
      </w:r>
      <w:r>
        <w:t>terceros,</w:t>
      </w:r>
      <w:r>
        <w:rPr>
          <w:spacing w:val="-4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perjuicio o</w:t>
      </w:r>
      <w:r>
        <w:rPr>
          <w:spacing w:val="-3"/>
        </w:rPr>
        <w:t xml:space="preserve"> </w:t>
      </w:r>
      <w:r>
        <w:t>desmedro</w:t>
      </w:r>
      <w:r>
        <w:rPr>
          <w:spacing w:val="-1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Estado</w:t>
      </w:r>
      <w:r>
        <w:rPr>
          <w:spacing w:val="-3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terceros.</w:t>
      </w:r>
    </w:p>
    <w:p w14:paraId="65A38EB2" w14:textId="77777777" w:rsidR="00A85BDB" w:rsidRDefault="00A85BDB" w:rsidP="00A85BDB">
      <w:pPr>
        <w:pStyle w:val="Textoindependiente"/>
        <w:spacing w:before="1"/>
      </w:pPr>
    </w:p>
    <w:p w14:paraId="4EA623D8" w14:textId="77777777" w:rsidR="00A85BDB" w:rsidRDefault="00A85BDB" w:rsidP="00A85BDB">
      <w:pPr>
        <w:pStyle w:val="Prrafodelista"/>
        <w:numPr>
          <w:ilvl w:val="0"/>
          <w:numId w:val="1"/>
        </w:numPr>
        <w:tabs>
          <w:tab w:val="left" w:pos="742"/>
        </w:tabs>
        <w:ind w:left="741"/>
        <w:jc w:val="both"/>
      </w:pPr>
      <w:r>
        <w:t>Abstenerme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intervenir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casos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configure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supuesto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impedimento</w:t>
      </w:r>
      <w:r>
        <w:rPr>
          <w:spacing w:val="-5"/>
        </w:rPr>
        <w:t xml:space="preserve"> </w:t>
      </w:r>
      <w:r>
        <w:t>señalado</w:t>
      </w:r>
      <w:r>
        <w:rPr>
          <w:spacing w:val="-5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artículo</w:t>
      </w:r>
      <w:r>
        <w:rPr>
          <w:spacing w:val="-5"/>
        </w:rPr>
        <w:t xml:space="preserve"> </w:t>
      </w:r>
      <w:r>
        <w:t>5</w:t>
      </w:r>
      <w:r>
        <w:rPr>
          <w:spacing w:val="-4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Ley</w:t>
      </w:r>
      <w:r>
        <w:rPr>
          <w:spacing w:val="-6"/>
        </w:rPr>
        <w:t xml:space="preserve"> </w:t>
      </w:r>
      <w:proofErr w:type="spellStart"/>
      <w:r>
        <w:t>N°</w:t>
      </w:r>
      <w:proofErr w:type="spellEnd"/>
      <w:r>
        <w:rPr>
          <w:spacing w:val="-2"/>
        </w:rPr>
        <w:t xml:space="preserve"> </w:t>
      </w:r>
      <w:r>
        <w:t>31564</w:t>
      </w:r>
      <w:r>
        <w:rPr>
          <w:spacing w:val="-4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los</w:t>
      </w:r>
      <w:r>
        <w:rPr>
          <w:spacing w:val="-4"/>
        </w:rPr>
        <w:t xml:space="preserve"> </w:t>
      </w:r>
      <w:r>
        <w:t>artículos</w:t>
      </w:r>
      <w:r>
        <w:rPr>
          <w:spacing w:val="-3"/>
        </w:rPr>
        <w:t xml:space="preserve"> </w:t>
      </w:r>
      <w:r>
        <w:t>10</w:t>
      </w:r>
      <w:r>
        <w:rPr>
          <w:spacing w:val="-6"/>
        </w:rPr>
        <w:t xml:space="preserve"> </w:t>
      </w:r>
      <w:r>
        <w:t>y</w:t>
      </w:r>
      <w:r>
        <w:rPr>
          <w:spacing w:val="-58"/>
        </w:rPr>
        <w:t xml:space="preserve"> </w:t>
      </w:r>
      <w:r>
        <w:t>11</w:t>
      </w:r>
      <w:r>
        <w:rPr>
          <w:spacing w:val="-1"/>
        </w:rPr>
        <w:t xml:space="preserve"> </w:t>
      </w:r>
      <w:r>
        <w:t>de su</w:t>
      </w:r>
      <w:r>
        <w:rPr>
          <w:spacing w:val="-2"/>
        </w:rPr>
        <w:t xml:space="preserve"> </w:t>
      </w:r>
      <w:r>
        <w:t>Reglamento.</w:t>
      </w:r>
    </w:p>
    <w:p w14:paraId="56BA05DC" w14:textId="77777777" w:rsidR="00A85BDB" w:rsidRDefault="00A85BDB" w:rsidP="00A85BDB">
      <w:pPr>
        <w:pStyle w:val="Textoindependiente"/>
        <w:spacing w:before="10"/>
        <w:rPr>
          <w:sz w:val="21"/>
        </w:rPr>
      </w:pPr>
    </w:p>
    <w:p w14:paraId="397FB472" w14:textId="77777777" w:rsidR="00A85BDB" w:rsidRDefault="00A85BDB" w:rsidP="00A85BDB">
      <w:pPr>
        <w:pStyle w:val="Prrafodelista"/>
        <w:numPr>
          <w:ilvl w:val="0"/>
          <w:numId w:val="1"/>
        </w:numPr>
        <w:tabs>
          <w:tab w:val="left" w:pos="742"/>
        </w:tabs>
        <w:ind w:left="741" w:right="119"/>
        <w:jc w:val="both"/>
      </w:pPr>
      <w:r>
        <w:t>No</w:t>
      </w:r>
      <w:r>
        <w:rPr>
          <w:spacing w:val="1"/>
        </w:rPr>
        <w:t xml:space="preserve"> </w:t>
      </w:r>
      <w:r>
        <w:t>hallarme</w:t>
      </w:r>
      <w:r>
        <w:rPr>
          <w:spacing w:val="1"/>
        </w:rPr>
        <w:t xml:space="preserve"> </w:t>
      </w:r>
      <w:r>
        <w:t>incurso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ninguno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impedimentos</w:t>
      </w:r>
      <w:r>
        <w:rPr>
          <w:spacing w:val="1"/>
        </w:rPr>
        <w:t xml:space="preserve"> </w:t>
      </w:r>
      <w:r>
        <w:t>señalados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numerales</w:t>
      </w:r>
      <w:r>
        <w:rPr>
          <w:spacing w:val="-3"/>
        </w:rPr>
        <w:t xml:space="preserve"> </w:t>
      </w:r>
      <w:r>
        <w:t>11.3</w:t>
      </w:r>
      <w:r>
        <w:rPr>
          <w:spacing w:val="-2"/>
        </w:rPr>
        <w:t xml:space="preserve"> </w:t>
      </w:r>
      <w:r>
        <w:t>y 11.4 del</w:t>
      </w:r>
      <w:r>
        <w:rPr>
          <w:spacing w:val="-1"/>
        </w:rPr>
        <w:t xml:space="preserve"> </w:t>
      </w:r>
      <w:r>
        <w:t>artículo</w:t>
      </w:r>
      <w:r>
        <w:rPr>
          <w:spacing w:val="-1"/>
        </w:rPr>
        <w:t xml:space="preserve"> </w:t>
      </w:r>
      <w:r>
        <w:t>11</w:t>
      </w:r>
      <w:r>
        <w:rPr>
          <w:spacing w:val="-2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Reglamento de</w:t>
      </w:r>
      <w:r>
        <w:rPr>
          <w:spacing w:val="-2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Ley</w:t>
      </w:r>
      <w:r>
        <w:rPr>
          <w:spacing w:val="-2"/>
        </w:rPr>
        <w:t xml:space="preserve"> </w:t>
      </w:r>
      <w:proofErr w:type="spellStart"/>
      <w:r>
        <w:t>N°</w:t>
      </w:r>
      <w:proofErr w:type="spellEnd"/>
      <w:r>
        <w:t xml:space="preserve"> 31564.</w:t>
      </w:r>
    </w:p>
    <w:p w14:paraId="733A45FD" w14:textId="77777777" w:rsidR="00A85BDB" w:rsidRDefault="00A85BDB" w:rsidP="00A85BDB">
      <w:pPr>
        <w:pStyle w:val="Textoindependiente"/>
      </w:pPr>
    </w:p>
    <w:p w14:paraId="1D9BED2E" w14:textId="77777777" w:rsidR="00A85BDB" w:rsidRDefault="00A85BDB" w:rsidP="00A85BDB">
      <w:pPr>
        <w:pStyle w:val="Textoindependiente"/>
        <w:ind w:left="163" w:right="164"/>
        <w:jc w:val="both"/>
      </w:pPr>
      <w:r>
        <w:t>Suscribo la presente declaración jurada manifestando que la información presentada</w:t>
      </w:r>
      <w:r>
        <w:rPr>
          <w:spacing w:val="-59"/>
        </w:rPr>
        <w:t xml:space="preserve"> </w:t>
      </w:r>
      <w:r>
        <w:t>se sujeta al principio de presunción de veracidad del numeral 1.7 del artículo IV del</w:t>
      </w:r>
      <w:r>
        <w:rPr>
          <w:spacing w:val="1"/>
        </w:rPr>
        <w:t xml:space="preserve"> </w:t>
      </w:r>
      <w:r>
        <w:t>TUO</w:t>
      </w:r>
      <w:r>
        <w:rPr>
          <w:spacing w:val="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 Ley</w:t>
      </w:r>
      <w:r>
        <w:rPr>
          <w:spacing w:val="-1"/>
        </w:rPr>
        <w:t xml:space="preserve"> </w:t>
      </w:r>
      <w:proofErr w:type="spellStart"/>
      <w:r>
        <w:t>N°</w:t>
      </w:r>
      <w:proofErr w:type="spellEnd"/>
      <w:r>
        <w:rPr>
          <w:spacing w:val="1"/>
        </w:rPr>
        <w:t xml:space="preserve"> </w:t>
      </w:r>
      <w:r>
        <w:t>27444,</w:t>
      </w:r>
      <w:r>
        <w:rPr>
          <w:spacing w:val="2"/>
        </w:rPr>
        <w:t xml:space="preserve"> </w:t>
      </w:r>
      <w:r>
        <w:t>Ley</w:t>
      </w:r>
      <w:r>
        <w:rPr>
          <w:spacing w:val="-2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Procedimiento</w:t>
      </w:r>
      <w:r>
        <w:rPr>
          <w:spacing w:val="-4"/>
        </w:rPr>
        <w:t xml:space="preserve"> </w:t>
      </w:r>
      <w:r>
        <w:t>Administrativo</w:t>
      </w:r>
      <w:r>
        <w:rPr>
          <w:spacing w:val="-5"/>
        </w:rPr>
        <w:t xml:space="preserve"> </w:t>
      </w:r>
      <w:r>
        <w:t>General.</w:t>
      </w:r>
    </w:p>
    <w:p w14:paraId="01E6B157" w14:textId="77777777" w:rsidR="00A85BDB" w:rsidRDefault="00A85BDB" w:rsidP="00A85BDB">
      <w:pPr>
        <w:pStyle w:val="Textoindependiente"/>
        <w:spacing w:before="1"/>
      </w:pPr>
    </w:p>
    <w:p w14:paraId="0A2E0FDB" w14:textId="77777777" w:rsidR="00A85BDB" w:rsidRDefault="00A85BDB" w:rsidP="00A85BDB">
      <w:pPr>
        <w:pStyle w:val="Textoindependiente"/>
        <w:ind w:left="163" w:right="166"/>
        <w:jc w:val="both"/>
      </w:pPr>
      <w:r>
        <w:t>Si</w:t>
      </w:r>
      <w:r>
        <w:rPr>
          <w:spacing w:val="-11"/>
        </w:rPr>
        <w:t xml:space="preserve"> </w:t>
      </w:r>
      <w:r>
        <w:t>lo</w:t>
      </w:r>
      <w:r>
        <w:rPr>
          <w:spacing w:val="-10"/>
        </w:rPr>
        <w:t xml:space="preserve"> </w:t>
      </w:r>
      <w:r>
        <w:t>declarado</w:t>
      </w:r>
      <w:r>
        <w:rPr>
          <w:spacing w:val="-13"/>
        </w:rPr>
        <w:t xml:space="preserve"> </w:t>
      </w:r>
      <w:r>
        <w:t>no</w:t>
      </w:r>
      <w:r>
        <w:rPr>
          <w:spacing w:val="-12"/>
        </w:rPr>
        <w:t xml:space="preserve"> </w:t>
      </w:r>
      <w:r>
        <w:t>se</w:t>
      </w:r>
      <w:r>
        <w:rPr>
          <w:spacing w:val="-13"/>
        </w:rPr>
        <w:t xml:space="preserve"> </w:t>
      </w:r>
      <w:r>
        <w:t>ajusta</w:t>
      </w:r>
      <w:r>
        <w:rPr>
          <w:spacing w:val="-13"/>
        </w:rPr>
        <w:t xml:space="preserve"> </w:t>
      </w:r>
      <w:r>
        <w:t>a</w:t>
      </w:r>
      <w:r>
        <w:rPr>
          <w:spacing w:val="-12"/>
        </w:rPr>
        <w:t xml:space="preserve"> </w:t>
      </w:r>
      <w:r>
        <w:t>lo</w:t>
      </w:r>
      <w:r>
        <w:rPr>
          <w:spacing w:val="-10"/>
        </w:rPr>
        <w:t xml:space="preserve"> </w:t>
      </w:r>
      <w:r>
        <w:t>anteriormente</w:t>
      </w:r>
      <w:r>
        <w:rPr>
          <w:spacing w:val="-15"/>
        </w:rPr>
        <w:t xml:space="preserve"> </w:t>
      </w:r>
      <w:r>
        <w:t>mencionado,</w:t>
      </w:r>
      <w:r>
        <w:rPr>
          <w:spacing w:val="-11"/>
        </w:rPr>
        <w:t xml:space="preserve"> </w:t>
      </w:r>
      <w:r>
        <w:t>me</w:t>
      </w:r>
      <w:r>
        <w:rPr>
          <w:spacing w:val="-13"/>
        </w:rPr>
        <w:t xml:space="preserve"> </w:t>
      </w:r>
      <w:r>
        <w:t>sujeto</w:t>
      </w:r>
      <w:r>
        <w:rPr>
          <w:spacing w:val="-12"/>
        </w:rPr>
        <w:t xml:space="preserve"> </w:t>
      </w:r>
      <w:r>
        <w:t>a</w:t>
      </w:r>
      <w:r>
        <w:rPr>
          <w:spacing w:val="-12"/>
        </w:rPr>
        <w:t xml:space="preserve"> </w:t>
      </w:r>
      <w:r>
        <w:t>lo</w:t>
      </w:r>
      <w:r>
        <w:rPr>
          <w:spacing w:val="-15"/>
        </w:rPr>
        <w:t xml:space="preserve"> </w:t>
      </w:r>
      <w:r>
        <w:t>establecido</w:t>
      </w:r>
      <w:r>
        <w:rPr>
          <w:spacing w:val="-59"/>
        </w:rPr>
        <w:t xml:space="preserve"> </w:t>
      </w:r>
      <w:r>
        <w:t>en el artículo 438 del Código Penal y las demás responsabilidades administrativas,</w:t>
      </w:r>
      <w:r>
        <w:rPr>
          <w:spacing w:val="1"/>
        </w:rPr>
        <w:t xml:space="preserve"> </w:t>
      </w:r>
      <w:r>
        <w:t>civiles</w:t>
      </w:r>
      <w:r>
        <w:rPr>
          <w:spacing w:val="-1"/>
        </w:rPr>
        <w:t xml:space="preserve"> </w:t>
      </w:r>
      <w:r>
        <w:t>y/o penales</w:t>
      </w:r>
      <w:r>
        <w:rPr>
          <w:spacing w:val="-2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correspondan,</w:t>
      </w:r>
      <w:r>
        <w:rPr>
          <w:spacing w:val="2"/>
        </w:rPr>
        <w:t xml:space="preserve"> </w:t>
      </w:r>
      <w:r>
        <w:t>conforme</w:t>
      </w:r>
      <w:r>
        <w:rPr>
          <w:spacing w:val="-4"/>
        </w:rPr>
        <w:t xml:space="preserve"> </w:t>
      </w:r>
      <w:r>
        <w:t>al</w:t>
      </w:r>
      <w:r>
        <w:rPr>
          <w:spacing w:val="-2"/>
        </w:rPr>
        <w:t xml:space="preserve"> </w:t>
      </w:r>
      <w:r>
        <w:t>marco</w:t>
      </w:r>
      <w:r>
        <w:rPr>
          <w:spacing w:val="-2"/>
        </w:rPr>
        <w:t xml:space="preserve"> </w:t>
      </w:r>
      <w:r>
        <w:t>legal</w:t>
      </w:r>
      <w:r>
        <w:rPr>
          <w:spacing w:val="-1"/>
        </w:rPr>
        <w:t xml:space="preserve"> </w:t>
      </w:r>
      <w:r>
        <w:t>vigente.</w:t>
      </w:r>
    </w:p>
    <w:p w14:paraId="2422EF59" w14:textId="77777777" w:rsidR="00A85BDB" w:rsidRDefault="00A85BDB" w:rsidP="00A85BDB">
      <w:pPr>
        <w:pStyle w:val="Textoindependiente"/>
      </w:pPr>
    </w:p>
    <w:p w14:paraId="6B44E8EF" w14:textId="77777777" w:rsidR="00A85BDB" w:rsidRDefault="00A85BDB" w:rsidP="00A85BDB">
      <w:pPr>
        <w:pStyle w:val="Textoindependiente"/>
        <w:spacing w:before="1"/>
        <w:ind w:left="163"/>
      </w:pPr>
      <w:r>
        <w:t>Fecha:</w:t>
      </w:r>
    </w:p>
    <w:p w14:paraId="4DA911F2" w14:textId="77777777" w:rsidR="00A85BDB" w:rsidRDefault="00A85BDB" w:rsidP="00A85BDB">
      <w:pPr>
        <w:pStyle w:val="Textoindependiente"/>
        <w:rPr>
          <w:sz w:val="20"/>
        </w:rPr>
      </w:pPr>
    </w:p>
    <w:p w14:paraId="6A224F8C" w14:textId="77777777" w:rsidR="00A85BDB" w:rsidRDefault="00A85BDB" w:rsidP="00A85BDB">
      <w:pPr>
        <w:pStyle w:val="Textoindependiente"/>
        <w:rPr>
          <w:sz w:val="20"/>
        </w:rPr>
      </w:pPr>
    </w:p>
    <w:p w14:paraId="41529782" w14:textId="3EABCF93" w:rsidR="00A85BDB" w:rsidRDefault="00A85BDB" w:rsidP="00A85BDB">
      <w:pPr>
        <w:pStyle w:val="Textoindependiente"/>
        <w:spacing w:before="1"/>
        <w:rPr>
          <w:sz w:val="21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740F4B9B" wp14:editId="5D27105E">
                <wp:simplePos x="0" y="0"/>
                <wp:positionH relativeFrom="page">
                  <wp:posOffset>2769870</wp:posOffset>
                </wp:positionH>
                <wp:positionV relativeFrom="paragraph">
                  <wp:posOffset>182880</wp:posOffset>
                </wp:positionV>
                <wp:extent cx="2176780" cy="1270"/>
                <wp:effectExtent l="7620" t="6350" r="6350" b="11430"/>
                <wp:wrapTopAndBottom/>
                <wp:docPr id="766412033" name="Forma libre: forma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176780" cy="1270"/>
                        </a:xfrm>
                        <a:custGeom>
                          <a:avLst/>
                          <a:gdLst>
                            <a:gd name="T0" fmla="+- 0 4362 4362"/>
                            <a:gd name="T1" fmla="*/ T0 w 3428"/>
                            <a:gd name="T2" fmla="+- 0 7789 4362"/>
                            <a:gd name="T3" fmla="*/ T2 w 3428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428">
                              <a:moveTo>
                                <a:pt x="0" y="0"/>
                              </a:moveTo>
                              <a:lnTo>
                                <a:pt x="3427" y="0"/>
                              </a:lnTo>
                            </a:path>
                          </a:pathLst>
                        </a:custGeom>
                        <a:noFill/>
                        <a:ln w="8833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CC27143" id="Forma libre: forma 1" o:spid="_x0000_s1026" style="position:absolute;margin-left:218.1pt;margin-top:14.4pt;width:171.4pt;height:.1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428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" path="m,l3427,e" filled="f" strokeweight=".24536mm">
                <v:path arrowok="t" o:connecttype="custom" o:connectlocs="0,0;2176145,0" o:connectangles="0,0"/>
                <w10:wrap type="topAndBottom" anchorx="page"/>
              </v:shape>
            </w:pict>
          </mc:Fallback>
        </mc:AlternateContent>
      </w:r>
    </w:p>
    <w:p w14:paraId="188B346A" w14:textId="77777777" w:rsidR="00A85BDB" w:rsidRDefault="00A85BDB" w:rsidP="00A85BDB">
      <w:pPr>
        <w:pStyle w:val="Textoindependiente"/>
        <w:spacing w:line="226" w:lineRule="exact"/>
        <w:ind w:left="4002" w:right="3858"/>
        <w:jc w:val="center"/>
      </w:pPr>
      <w:r>
        <w:t>Firma</w:t>
      </w:r>
    </w:p>
    <w:p w14:paraId="2F668659" w14:textId="77777777" w:rsidR="00A85BDB" w:rsidRDefault="00A85BDB" w:rsidP="00A85BDB">
      <w:pPr>
        <w:pStyle w:val="Textoindependiente"/>
        <w:spacing w:before="1"/>
        <w:ind w:left="4002" w:right="3860"/>
        <w:jc w:val="center"/>
      </w:pPr>
      <w:proofErr w:type="spellStart"/>
      <w:r>
        <w:t>N°</w:t>
      </w:r>
      <w:proofErr w:type="spellEnd"/>
      <w:r>
        <w:rPr>
          <w:spacing w:val="-1"/>
        </w:rPr>
        <w:t xml:space="preserve"> </w:t>
      </w:r>
      <w:r>
        <w:t>DNI:</w:t>
      </w:r>
    </w:p>
    <w:p w14:paraId="387DE018" w14:textId="77777777" w:rsidR="00261461" w:rsidRDefault="00261461">
      <w:pPr>
        <w:rPr>
          <w:lang w:val="es-PE"/>
        </w:rPr>
      </w:pPr>
    </w:p>
    <w:p w14:paraId="50908B9D" w14:textId="77777777" w:rsidR="00A85BDB" w:rsidRDefault="00A85BDB">
      <w:pPr>
        <w:rPr>
          <w:lang w:val="es-PE"/>
        </w:rPr>
      </w:pPr>
    </w:p>
    <w:p w14:paraId="09881426" w14:textId="77777777" w:rsidR="00A85BDB" w:rsidRDefault="00A85BDB">
      <w:pPr>
        <w:rPr>
          <w:lang w:val="es-PE"/>
        </w:rPr>
      </w:pPr>
    </w:p>
    <w:sectPr w:rsidR="00A85BDB" w:rsidSect="00A85BDB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Times New Roman"/>
    <w:charset w:val="01"/>
    <w:family w:val="swiss"/>
    <w:pitch w:val="variable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-BoldMT">
    <w:altName w:val="Arial"/>
    <w:panose1 w:val="00000000000000000000"/>
    <w:charset w:val="00"/>
    <w:family w:val="roman"/>
    <w:notTrueType/>
    <w:pitch w:val="default"/>
  </w:font>
  <w:font w:name="ArialMT">
    <w:altName w:val="Arial"/>
    <w:panose1 w:val="00000000000000000000"/>
    <w:charset w:val="00"/>
    <w:family w:val="roman"/>
    <w:notTrueType/>
    <w:pitch w:val="default"/>
  </w:font>
  <w:font w:name="Arial">
    <w:altName w:val="Arial Narrow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6F05AE"/>
    <w:multiLevelType w:val="multilevel"/>
    <w:tmpl w:val="83781BFC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Ttulo1"/>
      <w:lvlText w:val="%1.%2"/>
      <w:lvlJc w:val="left"/>
      <w:pPr>
        <w:ind w:left="360" w:hanging="360"/>
      </w:pPr>
      <w:rPr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pStyle w:val="Ttulo2"/>
      <w:lvlText w:val="%1.%2.%3"/>
      <w:lvlJc w:val="left"/>
      <w:pPr>
        <w:ind w:left="2138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" w15:restartNumberingAfterBreak="0">
    <w:nsid w:val="6A3D655F"/>
    <w:multiLevelType w:val="hybridMultilevel"/>
    <w:tmpl w:val="4E64A10C"/>
    <w:lvl w:ilvl="0" w:tplc="F6A6F676">
      <w:start w:val="1"/>
      <w:numFmt w:val="lowerLetter"/>
      <w:lvlText w:val="%1)"/>
      <w:lvlJc w:val="left"/>
      <w:pPr>
        <w:ind w:left="742" w:hanging="360"/>
        <w:jc w:val="lef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1" w:tplc="AE9080D4">
      <w:numFmt w:val="bullet"/>
      <w:lvlText w:val=""/>
      <w:lvlJc w:val="left"/>
      <w:pPr>
        <w:ind w:left="1090" w:hanging="360"/>
      </w:pPr>
      <w:rPr>
        <w:rFonts w:ascii="Wingdings" w:eastAsia="Wingdings" w:hAnsi="Wingdings" w:cs="Wingdings" w:hint="default"/>
        <w:w w:val="100"/>
        <w:sz w:val="22"/>
        <w:szCs w:val="22"/>
        <w:lang w:val="es-ES" w:eastAsia="en-US" w:bidi="ar-SA"/>
      </w:rPr>
    </w:lvl>
    <w:lvl w:ilvl="2" w:tplc="E0222D72">
      <w:numFmt w:val="bullet"/>
      <w:lvlText w:val="•"/>
      <w:lvlJc w:val="left"/>
      <w:pPr>
        <w:ind w:left="1938" w:hanging="360"/>
      </w:pPr>
      <w:rPr>
        <w:rFonts w:hint="default"/>
        <w:lang w:val="es-ES" w:eastAsia="en-US" w:bidi="ar-SA"/>
      </w:rPr>
    </w:lvl>
    <w:lvl w:ilvl="3" w:tplc="DEF045FA">
      <w:numFmt w:val="bullet"/>
      <w:lvlText w:val="•"/>
      <w:lvlJc w:val="left"/>
      <w:pPr>
        <w:ind w:left="2777" w:hanging="360"/>
      </w:pPr>
      <w:rPr>
        <w:rFonts w:hint="default"/>
        <w:lang w:val="es-ES" w:eastAsia="en-US" w:bidi="ar-SA"/>
      </w:rPr>
    </w:lvl>
    <w:lvl w:ilvl="4" w:tplc="FA841DCE">
      <w:numFmt w:val="bullet"/>
      <w:lvlText w:val="•"/>
      <w:lvlJc w:val="left"/>
      <w:pPr>
        <w:ind w:left="3616" w:hanging="360"/>
      </w:pPr>
      <w:rPr>
        <w:rFonts w:hint="default"/>
        <w:lang w:val="es-ES" w:eastAsia="en-US" w:bidi="ar-SA"/>
      </w:rPr>
    </w:lvl>
    <w:lvl w:ilvl="5" w:tplc="C7ACC98C">
      <w:numFmt w:val="bullet"/>
      <w:lvlText w:val="•"/>
      <w:lvlJc w:val="left"/>
      <w:pPr>
        <w:ind w:left="4455" w:hanging="360"/>
      </w:pPr>
      <w:rPr>
        <w:rFonts w:hint="default"/>
        <w:lang w:val="es-ES" w:eastAsia="en-US" w:bidi="ar-SA"/>
      </w:rPr>
    </w:lvl>
    <w:lvl w:ilvl="6" w:tplc="A31260F2">
      <w:numFmt w:val="bullet"/>
      <w:lvlText w:val="•"/>
      <w:lvlJc w:val="left"/>
      <w:pPr>
        <w:ind w:left="5293" w:hanging="360"/>
      </w:pPr>
      <w:rPr>
        <w:rFonts w:hint="default"/>
        <w:lang w:val="es-ES" w:eastAsia="en-US" w:bidi="ar-SA"/>
      </w:rPr>
    </w:lvl>
    <w:lvl w:ilvl="7" w:tplc="8B5A943A">
      <w:numFmt w:val="bullet"/>
      <w:lvlText w:val="•"/>
      <w:lvlJc w:val="left"/>
      <w:pPr>
        <w:ind w:left="6132" w:hanging="360"/>
      </w:pPr>
      <w:rPr>
        <w:rFonts w:hint="default"/>
        <w:lang w:val="es-ES" w:eastAsia="en-US" w:bidi="ar-SA"/>
      </w:rPr>
    </w:lvl>
    <w:lvl w:ilvl="8" w:tplc="0A2812F0">
      <w:numFmt w:val="bullet"/>
      <w:lvlText w:val="•"/>
      <w:lvlJc w:val="left"/>
      <w:pPr>
        <w:ind w:left="6971" w:hanging="360"/>
      </w:pPr>
      <w:rPr>
        <w:rFonts w:hint="default"/>
        <w:lang w:val="es-ES" w:eastAsia="en-US" w:bidi="ar-SA"/>
      </w:rPr>
    </w:lvl>
  </w:abstractNum>
  <w:num w:numId="1" w16cid:durableId="610669112">
    <w:abstractNumId w:val="1"/>
  </w:num>
  <w:num w:numId="2" w16cid:durableId="13473202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490B"/>
    <w:rsid w:val="000A490B"/>
    <w:rsid w:val="001324A0"/>
    <w:rsid w:val="00261461"/>
    <w:rsid w:val="006839C0"/>
    <w:rsid w:val="0084372F"/>
    <w:rsid w:val="008946D4"/>
    <w:rsid w:val="00A85BDB"/>
    <w:rsid w:val="00AC611B"/>
    <w:rsid w:val="00BC68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DC70E93"/>
  <w15:chartTrackingRefBased/>
  <w15:docId w15:val="{DE601EA8-7E41-47E2-8E3D-693FC9C6A9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85BDB"/>
    <w:rPr>
      <w:kern w:val="0"/>
      <w:lang w:val="en-US"/>
      <w14:ligatures w14:val="none"/>
    </w:rPr>
  </w:style>
  <w:style w:type="paragraph" w:styleId="Ttulo1">
    <w:name w:val="heading 1"/>
    <w:basedOn w:val="Prrafodelista"/>
    <w:next w:val="Normal"/>
    <w:link w:val="Ttulo1Car"/>
    <w:qFormat/>
    <w:rsid w:val="00A85BDB"/>
    <w:pPr>
      <w:widowControl/>
      <w:numPr>
        <w:ilvl w:val="1"/>
        <w:numId w:val="2"/>
      </w:numPr>
      <w:autoSpaceDE/>
      <w:autoSpaceDN/>
      <w:spacing w:after="160" w:line="259" w:lineRule="auto"/>
      <w:ind w:left="851" w:right="0" w:hanging="425"/>
      <w:contextualSpacing/>
      <w:jc w:val="left"/>
      <w:outlineLvl w:val="0"/>
    </w:pPr>
    <w:rPr>
      <w:rFonts w:asciiTheme="minorHAnsi" w:eastAsiaTheme="minorHAnsi" w:hAnsiTheme="minorHAnsi" w:cstheme="minorBidi"/>
      <w:b/>
      <w:lang w:val="es-PE"/>
    </w:rPr>
  </w:style>
  <w:style w:type="paragraph" w:styleId="Ttulo2">
    <w:name w:val="heading 2"/>
    <w:basedOn w:val="Ttulo1"/>
    <w:next w:val="Normal"/>
    <w:link w:val="Ttulo2Car"/>
    <w:unhideWhenUsed/>
    <w:qFormat/>
    <w:rsid w:val="00A85BDB"/>
    <w:pPr>
      <w:numPr>
        <w:ilvl w:val="2"/>
      </w:numPr>
      <w:ind w:left="1003"/>
      <w:outlineLvl w:val="1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1"/>
    <w:qFormat/>
    <w:rsid w:val="00A85BDB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A85BDB"/>
    <w:rPr>
      <w:rFonts w:ascii="Arial MT" w:eastAsia="Arial MT" w:hAnsi="Arial MT" w:cs="Arial MT"/>
      <w:kern w:val="0"/>
      <w:lang w:val="es-ES"/>
      <w14:ligatures w14:val="none"/>
    </w:rPr>
  </w:style>
  <w:style w:type="paragraph" w:styleId="Prrafodelista">
    <w:name w:val="List Paragraph"/>
    <w:aliases w:val="Bulleted List,Fundamentacion,Lista vistosa - Énfasis 11,Lista media 2 - Énfasis 41,Cita Pie de Página,titulo,SubPárrafo de lista,Lista vistosa - Énfasis 111,Lista de nivel 1,Viñeta nivel 1,Titulo de Fígura,TITULO A,Antes de enumeración"/>
    <w:basedOn w:val="Normal"/>
    <w:link w:val="PrrafodelistaCar"/>
    <w:uiPriority w:val="34"/>
    <w:qFormat/>
    <w:rsid w:val="00A85BDB"/>
    <w:pPr>
      <w:widowControl w:val="0"/>
      <w:autoSpaceDE w:val="0"/>
      <w:autoSpaceDN w:val="0"/>
      <w:spacing w:after="0" w:line="240" w:lineRule="auto"/>
      <w:ind w:left="741" w:right="114" w:hanging="360"/>
      <w:jc w:val="both"/>
    </w:pPr>
    <w:rPr>
      <w:rFonts w:ascii="Arial MT" w:eastAsia="Arial MT" w:hAnsi="Arial MT" w:cs="Arial MT"/>
      <w:lang w:val="es-ES"/>
    </w:rPr>
  </w:style>
  <w:style w:type="table" w:styleId="Tablaconcuadrcula">
    <w:name w:val="Table Grid"/>
    <w:basedOn w:val="Tablanormal"/>
    <w:uiPriority w:val="39"/>
    <w:rsid w:val="00A85BDB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basedOn w:val="Fuentedeprrafopredeter"/>
    <w:link w:val="Ttulo1"/>
    <w:rsid w:val="00A85BDB"/>
    <w:rPr>
      <w:b/>
      <w:kern w:val="0"/>
      <w14:ligatures w14:val="none"/>
    </w:rPr>
  </w:style>
  <w:style w:type="character" w:customStyle="1" w:styleId="Ttulo2Car">
    <w:name w:val="Título 2 Car"/>
    <w:basedOn w:val="Fuentedeprrafopredeter"/>
    <w:link w:val="Ttulo2"/>
    <w:rsid w:val="00A85BDB"/>
    <w:rPr>
      <w:b/>
      <w:kern w:val="0"/>
      <w14:ligatures w14:val="none"/>
    </w:rPr>
  </w:style>
  <w:style w:type="character" w:customStyle="1" w:styleId="PrrafodelistaCar">
    <w:name w:val="Párrafo de lista Car"/>
    <w:aliases w:val="Bulleted List Car,Fundamentacion Car,Lista vistosa - Énfasis 11 Car,Lista media 2 - Énfasis 41 Car,Cita Pie de Página Car,titulo Car,SubPárrafo de lista Car,Lista vistosa - Énfasis 111 Car,Lista de nivel 1 Car,Viñeta nivel 1 Car"/>
    <w:link w:val="Prrafodelista"/>
    <w:uiPriority w:val="34"/>
    <w:qFormat/>
    <w:locked/>
    <w:rsid w:val="00A85BDB"/>
    <w:rPr>
      <w:rFonts w:ascii="Arial MT" w:eastAsia="Arial MT" w:hAnsi="Arial MT" w:cs="Arial MT"/>
      <w:kern w:val="0"/>
      <w:lang w:val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602</Words>
  <Characters>3313</Characters>
  <Application>Microsoft Office Word</Application>
  <DocSecurity>0</DocSecurity>
  <Lines>27</Lines>
  <Paragraphs>7</Paragraphs>
  <ScaleCrop>false</ScaleCrop>
  <Company/>
  <LinksUpToDate>false</LinksUpToDate>
  <CharactersWithSpaces>3908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 Fernando Tello Bustos</dc:creator>
  <cp:keywords/>
  <dc:description/>
  <cp:lastModifiedBy>Lidia Apaza Quispe</cp:lastModifiedBy>
  <cp:revision>2</cp:revision>
  <dcterms:created xsi:type="dcterms:W3CDTF">2026-03-23T17:30:00Z</dcterms:created>
  <dcterms:modified xsi:type="dcterms:W3CDTF">2026-03-23T17:30:00Z</dcterms:modified>
</cp:coreProperties>
</file>