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AB9905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57F2F">
        <w:rPr>
          <w:rFonts w:cstheme="minorHAnsi"/>
          <w:sz w:val="20"/>
          <w:szCs w:val="20"/>
        </w:rPr>
        <w:t>2</w:t>
      </w:r>
      <w:r w:rsidR="009E23CD">
        <w:rPr>
          <w:rFonts w:cstheme="minorHAnsi"/>
          <w:sz w:val="20"/>
          <w:szCs w:val="20"/>
        </w:rPr>
        <w:t>7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1B050B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6B56C3">
        <w:rPr>
          <w:rFonts w:cstheme="minorHAnsi"/>
          <w:b/>
          <w:sz w:val="26"/>
          <w:szCs w:val="26"/>
        </w:rPr>
        <w:t>1</w:t>
      </w:r>
      <w:r w:rsidR="00203363">
        <w:rPr>
          <w:rFonts w:cstheme="minorHAnsi"/>
          <w:b/>
          <w:sz w:val="26"/>
          <w:szCs w:val="26"/>
        </w:rPr>
        <w:t>3</w:t>
      </w:r>
      <w:r w:rsidR="005070A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</w:t>
      </w:r>
      <w:r w:rsidR="00203363">
        <w:rPr>
          <w:rFonts w:cstheme="minorHAnsi"/>
          <w:b/>
          <w:sz w:val="26"/>
          <w:szCs w:val="26"/>
        </w:rPr>
        <w:t>-1</w:t>
      </w:r>
      <w:r w:rsidR="00B946FF">
        <w:rPr>
          <w:rFonts w:cstheme="minorHAnsi"/>
          <w:b/>
          <w:sz w:val="26"/>
          <w:szCs w:val="26"/>
        </w:rPr>
        <w:t>6</w:t>
      </w:r>
      <w:r w:rsidR="005070A6">
        <w:rPr>
          <w:rFonts w:cstheme="minorHAnsi"/>
          <w:b/>
          <w:sz w:val="26"/>
          <w:szCs w:val="26"/>
        </w:rPr>
        <w:t>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456F4BA" w14:textId="33257F22" w:rsidR="007B4E89" w:rsidRDefault="00987148" w:rsidP="005070A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5070A6" w:rsidRPr="005070A6">
        <w:rPr>
          <w:rFonts w:cstheme="minorHAnsi"/>
          <w:bCs/>
          <w:sz w:val="20"/>
          <w:szCs w:val="20"/>
        </w:rPr>
        <w:t>SERVICIO DE ELABORACIÓN DE LA MATRIZ DE</w:t>
      </w:r>
      <w:r w:rsidR="005070A6">
        <w:rPr>
          <w:rFonts w:cstheme="minorHAnsi"/>
          <w:bCs/>
          <w:sz w:val="20"/>
          <w:szCs w:val="20"/>
        </w:rPr>
        <w:t xml:space="preserve"> </w:t>
      </w:r>
      <w:r w:rsidR="005070A6" w:rsidRPr="005070A6">
        <w:rPr>
          <w:rFonts w:cstheme="minorHAnsi"/>
          <w:bCs/>
          <w:sz w:val="20"/>
          <w:szCs w:val="20"/>
        </w:rPr>
        <w:t>IDENTIFICACION DE PELIGROS, EVALUACION Y CONTROL</w:t>
      </w:r>
      <w:r w:rsidR="005070A6">
        <w:rPr>
          <w:rFonts w:cstheme="minorHAnsi"/>
          <w:bCs/>
          <w:sz w:val="20"/>
          <w:szCs w:val="20"/>
        </w:rPr>
        <w:t xml:space="preserve"> </w:t>
      </w:r>
      <w:r w:rsidR="005070A6" w:rsidRPr="005070A6">
        <w:rPr>
          <w:rFonts w:cstheme="minorHAnsi"/>
          <w:bCs/>
          <w:sz w:val="20"/>
          <w:szCs w:val="20"/>
        </w:rPr>
        <w:t>DE RIESGOS</w:t>
      </w:r>
    </w:p>
    <w:p w14:paraId="043C329B" w14:textId="6462FB7E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6308C6AB" w14:textId="77777777" w:rsidR="005070A6" w:rsidRPr="005070A6" w:rsidRDefault="005070A6" w:rsidP="005070A6">
            <w:p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>El servicio se presta en:</w:t>
            </w:r>
          </w:p>
          <w:p w14:paraId="62BA77B1" w14:textId="32B98D8F" w:rsidR="005070A6" w:rsidRPr="005070A6" w:rsidRDefault="005070A6" w:rsidP="005070A6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 xml:space="preserve">Sede Administrativa Calana – EGESUR, Av. </w:t>
            </w:r>
            <w:proofErr w:type="spellStart"/>
            <w:r w:rsidRPr="005070A6">
              <w:rPr>
                <w:rFonts w:cstheme="minorHAnsi"/>
                <w:i/>
                <w:iCs/>
                <w:sz w:val="20"/>
                <w:szCs w:val="20"/>
              </w:rPr>
              <w:t>Vilauta</w:t>
            </w:r>
            <w:proofErr w:type="spellEnd"/>
            <w:r w:rsidRPr="005070A6">
              <w:rPr>
                <w:rFonts w:cstheme="minorHAnsi"/>
                <w:i/>
                <w:iCs/>
                <w:sz w:val="20"/>
                <w:szCs w:val="20"/>
              </w:rPr>
              <w:t xml:space="preserve"> S/N</w:t>
            </w:r>
          </w:p>
          <w:p w14:paraId="268EBEE2" w14:textId="13583BCF" w:rsidR="005070A6" w:rsidRPr="005070A6" w:rsidRDefault="005070A6" w:rsidP="005070A6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  <w:i/>
                <w:iCs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>S</w:t>
            </w:r>
            <w:r w:rsidRPr="005070A6">
              <w:rPr>
                <w:rFonts w:cstheme="minorHAnsi"/>
                <w:i/>
                <w:iCs/>
                <w:sz w:val="20"/>
                <w:szCs w:val="20"/>
              </w:rPr>
              <w:t xml:space="preserve">ede Operativa Central Hidroeléctrica de </w:t>
            </w:r>
            <w:proofErr w:type="spellStart"/>
            <w:r w:rsidRPr="005070A6">
              <w:rPr>
                <w:rFonts w:cstheme="minorHAnsi"/>
                <w:i/>
                <w:iCs/>
                <w:sz w:val="20"/>
                <w:szCs w:val="20"/>
              </w:rPr>
              <w:t>Aricota</w:t>
            </w:r>
            <w:proofErr w:type="spellEnd"/>
          </w:p>
          <w:p w14:paraId="583C95A0" w14:textId="02B8DFAA" w:rsidR="001E6564" w:rsidRPr="005070A6" w:rsidRDefault="005070A6" w:rsidP="005070A6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>Sede Operativa Central Térmica de Independencia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9145139" w:rsidR="00DF07F5" w:rsidRPr="00031776" w:rsidRDefault="00B946F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FAC33FA" w:rsidR="00751048" w:rsidRPr="00031776" w:rsidRDefault="005070A6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070A6">
              <w:rPr>
                <w:rFonts w:cstheme="minorHAnsi"/>
                <w:bCs/>
                <w:sz w:val="20"/>
                <w:szCs w:val="20"/>
              </w:rPr>
              <w:t>SERVICIO DE ELABORACIÓN DE LA MATRIZ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070A6">
              <w:rPr>
                <w:rFonts w:cstheme="minorHAnsi"/>
                <w:bCs/>
                <w:sz w:val="20"/>
                <w:szCs w:val="20"/>
              </w:rPr>
              <w:t>IDENTIFICACION DE PELIGROS, EVALUACION Y CONTROL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070A6">
              <w:rPr>
                <w:rFonts w:cstheme="minorHAnsi"/>
                <w:bCs/>
                <w:sz w:val="20"/>
                <w:szCs w:val="20"/>
              </w:rPr>
              <w:t>DE RIESGOS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79D44C94" w14:textId="77777777" w:rsidR="005070A6" w:rsidRPr="005070A6" w:rsidRDefault="005070A6" w:rsidP="005070A6">
            <w:pPr>
              <w:autoSpaceDE w:val="0"/>
              <w:autoSpaceDN w:val="0"/>
              <w:adjustRightInd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>El servicio deberá ejecutarse en un plazo máximo de treinta (30) días calendario, contados a</w:t>
            </w:r>
          </w:p>
          <w:p w14:paraId="1165C250" w14:textId="608AB68F" w:rsidR="00B2631B" w:rsidRPr="00031776" w:rsidRDefault="005070A6" w:rsidP="005070A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070A6">
              <w:rPr>
                <w:rFonts w:cstheme="minorHAnsi"/>
                <w:i/>
                <w:iCs/>
                <w:sz w:val="20"/>
                <w:szCs w:val="20"/>
              </w:rPr>
              <w:t>partir del día siguiente de notificada 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9E1A768" w:rsidR="003E410A" w:rsidRPr="00031776" w:rsidRDefault="00622430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</w:t>
            </w:r>
            <w:r w:rsidR="00E0005F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8D69A" w14:textId="77777777" w:rsidR="000C121C" w:rsidRDefault="000C121C" w:rsidP="000F3E55">
      <w:pPr>
        <w:spacing w:after="0" w:line="240" w:lineRule="auto"/>
      </w:pPr>
      <w:r>
        <w:separator/>
      </w:r>
    </w:p>
  </w:endnote>
  <w:endnote w:type="continuationSeparator" w:id="0">
    <w:p w14:paraId="4B774AD5" w14:textId="77777777" w:rsidR="000C121C" w:rsidRDefault="000C121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1955B" w14:textId="77777777" w:rsidR="000C121C" w:rsidRDefault="000C121C" w:rsidP="000F3E55">
      <w:pPr>
        <w:spacing w:after="0" w:line="240" w:lineRule="auto"/>
      </w:pPr>
      <w:r>
        <w:separator/>
      </w:r>
    </w:p>
  </w:footnote>
  <w:footnote w:type="continuationSeparator" w:id="0">
    <w:p w14:paraId="7827949C" w14:textId="77777777" w:rsidR="000C121C" w:rsidRDefault="000C121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121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070A6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4F66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2026-03-27T19:47:00Z</dcterms:created>
  <dcterms:modified xsi:type="dcterms:W3CDTF">2026-03-27T19:47:00Z</dcterms:modified>
</cp:coreProperties>
</file>