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FA6770">
        <w:rPr>
          <w:noProof/>
          <w:lang w:eastAsia="es-PE"/>
        </w:rPr>
        <w:drawing>
          <wp:inline distT="0" distB="0" distL="0" distR="0" wp14:anchorId="0C3F3897" wp14:editId="134EB775">
            <wp:extent cx="5400040" cy="18567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5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6770" w:rsidRPr="00FA6770">
        <w:rPr>
          <w:noProof/>
          <w:lang w:eastAsia="es-PE"/>
        </w:rPr>
        <w:t xml:space="preserve"> </w:t>
      </w:r>
      <w:r w:rsidR="00FA6770">
        <w:rPr>
          <w:noProof/>
          <w:lang w:eastAsia="es-PE"/>
        </w:rPr>
        <w:drawing>
          <wp:inline distT="0" distB="0" distL="0" distR="0" wp14:anchorId="3F7B82D6" wp14:editId="4CFB07C7">
            <wp:extent cx="5400040" cy="255651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5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FA6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2026-04-07T21:31:00Z</dcterms:modified>
</cp:coreProperties>
</file>